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102ED" w14:textId="77777777" w:rsidR="00111779" w:rsidRPr="00C72133" w:rsidRDefault="000F76B6">
      <w:pPr>
        <w:keepNext/>
        <w:spacing w:after="40"/>
        <w:jc w:val="center"/>
        <w:rPr>
          <w:szCs w:val="20"/>
        </w:rPr>
      </w:pPr>
      <w:r w:rsidRPr="00C72133">
        <w:rPr>
          <w:b/>
          <w:color w:val="002060"/>
          <w:szCs w:val="20"/>
        </w:rPr>
        <w:t>GÜNLÜK PLAN</w:t>
      </w:r>
    </w:p>
    <w:p w14:paraId="71AA12B0" w14:textId="77777777" w:rsidR="00111779" w:rsidRPr="00C72133" w:rsidRDefault="000F76B6">
      <w:pPr>
        <w:keepNext/>
        <w:spacing w:after="40"/>
        <w:rPr>
          <w:szCs w:val="20"/>
        </w:rPr>
      </w:pPr>
      <w:r w:rsidRPr="00C72133">
        <w:rPr>
          <w:b/>
          <w:szCs w:val="20"/>
        </w:rPr>
        <w:t xml:space="preserve">Okul Adı: </w:t>
      </w:r>
    </w:p>
    <w:p w14:paraId="249BECEA" w14:textId="77777777" w:rsidR="00111779" w:rsidRPr="00C72133" w:rsidRDefault="000F76B6">
      <w:pPr>
        <w:keepNext/>
        <w:spacing w:after="40"/>
        <w:rPr>
          <w:szCs w:val="20"/>
        </w:rPr>
      </w:pPr>
      <w:r w:rsidRPr="00C72133">
        <w:rPr>
          <w:b/>
          <w:szCs w:val="20"/>
        </w:rPr>
        <w:t xml:space="preserve">Öğretmen Adı: </w:t>
      </w:r>
    </w:p>
    <w:p w14:paraId="0CDC93F8" w14:textId="77777777" w:rsidR="00111779" w:rsidRPr="00C72133" w:rsidRDefault="000F76B6">
      <w:pPr>
        <w:spacing w:after="40"/>
        <w:rPr>
          <w:szCs w:val="20"/>
        </w:rPr>
      </w:pPr>
      <w:r w:rsidRPr="00C72133">
        <w:rPr>
          <w:b/>
          <w:szCs w:val="20"/>
        </w:rPr>
        <w:t>Yaş Grubu:</w:t>
      </w:r>
      <w:r w:rsidRPr="00C72133">
        <w:rPr>
          <w:color w:val="000000"/>
          <w:szCs w:val="20"/>
        </w:rPr>
        <w:t xml:space="preserve"> 48–60 Ay (4 Yaş)</w:t>
      </w:r>
    </w:p>
    <w:p w14:paraId="05254519" w14:textId="77777777" w:rsidR="00111779" w:rsidRPr="00C72133" w:rsidRDefault="000F76B6">
      <w:pPr>
        <w:spacing w:after="40"/>
        <w:rPr>
          <w:szCs w:val="20"/>
        </w:rPr>
      </w:pPr>
      <w:r w:rsidRPr="00C72133">
        <w:rPr>
          <w:b/>
          <w:szCs w:val="20"/>
        </w:rPr>
        <w:t>Tarih:</w:t>
      </w:r>
      <w:r w:rsidRPr="00C72133">
        <w:rPr>
          <w:color w:val="000000"/>
          <w:szCs w:val="20"/>
        </w:rPr>
        <w:t xml:space="preserve"> 11 / 11 / 2026</w:t>
      </w:r>
    </w:p>
    <w:p w14:paraId="01D885CF" w14:textId="77777777" w:rsidR="00111779" w:rsidRPr="00C72133" w:rsidRDefault="000F76B6">
      <w:pPr>
        <w:keepNext/>
        <w:spacing w:after="40"/>
        <w:rPr>
          <w:szCs w:val="20"/>
        </w:rPr>
      </w:pPr>
      <w:r w:rsidRPr="00C72133">
        <w:rPr>
          <w:b/>
          <w:color w:val="F85883"/>
          <w:szCs w:val="20"/>
        </w:rPr>
        <w:t>ALAN BECERİLERİ, ÖĞRENME ÇIKTILARI VE SÜREÇ BİLEŞENLERİ</w:t>
      </w:r>
    </w:p>
    <w:p w14:paraId="6A9212BD" w14:textId="77777777" w:rsidR="00111779" w:rsidRPr="00C72133" w:rsidRDefault="000F76B6">
      <w:pPr>
        <w:keepNext/>
        <w:spacing w:after="40"/>
        <w:rPr>
          <w:szCs w:val="20"/>
        </w:rPr>
      </w:pPr>
      <w:r w:rsidRPr="00C72133">
        <w:rPr>
          <w:b/>
          <w:color w:val="002060"/>
          <w:szCs w:val="20"/>
        </w:rPr>
        <w:t>Türkçe Alanı</w:t>
      </w:r>
    </w:p>
    <w:p w14:paraId="00E5D3E1" w14:textId="77777777" w:rsidR="00111779" w:rsidRPr="00C72133" w:rsidRDefault="000F76B6">
      <w:pPr>
        <w:keepNext/>
        <w:spacing w:after="40"/>
        <w:rPr>
          <w:szCs w:val="20"/>
        </w:rPr>
      </w:pPr>
      <w:r w:rsidRPr="00C72133">
        <w:rPr>
          <w:b/>
          <w:color w:val="000000"/>
          <w:szCs w:val="20"/>
        </w:rPr>
        <w:t>TAOB. Okuma</w:t>
      </w:r>
    </w:p>
    <w:p w14:paraId="0BFE027C" w14:textId="77777777" w:rsidR="00111779" w:rsidRPr="00C72133" w:rsidRDefault="000F76B6">
      <w:pPr>
        <w:keepNext/>
        <w:spacing w:after="40"/>
        <w:rPr>
          <w:szCs w:val="20"/>
        </w:rPr>
      </w:pPr>
      <w:r w:rsidRPr="00C72133">
        <w:rPr>
          <w:b/>
          <w:color w:val="000000"/>
          <w:szCs w:val="20"/>
        </w:rPr>
        <w:t xml:space="preserve">TAOB.3. Resimli öykü kitabı, dijital içerikler, afiş, broşür gibi görsel okuma </w:t>
      </w:r>
      <w:r w:rsidRPr="00C72133">
        <w:rPr>
          <w:b/>
          <w:color w:val="000000"/>
          <w:szCs w:val="20"/>
        </w:rPr>
        <w:t>materyallerini çözümleyebilme</w:t>
      </w:r>
    </w:p>
    <w:p w14:paraId="2AB1F4D0" w14:textId="77777777" w:rsidR="00111779" w:rsidRPr="00C72133" w:rsidRDefault="000F76B6">
      <w:pPr>
        <w:spacing w:after="40"/>
        <w:rPr>
          <w:szCs w:val="20"/>
        </w:rPr>
      </w:pPr>
      <w:r w:rsidRPr="00C72133">
        <w:rPr>
          <w:color w:val="000000"/>
          <w:szCs w:val="20"/>
        </w:rPr>
        <w:t>TAOB.3.a. Görsel okuma materyallerini oluşturan temel unsurları belirler.</w:t>
      </w:r>
    </w:p>
    <w:p w14:paraId="0809A386" w14:textId="77777777" w:rsidR="00111779" w:rsidRPr="00C72133" w:rsidRDefault="000F76B6">
      <w:pPr>
        <w:spacing w:after="40"/>
        <w:rPr>
          <w:szCs w:val="20"/>
        </w:rPr>
      </w:pPr>
      <w:r w:rsidRPr="00C72133">
        <w:rPr>
          <w:color w:val="000000"/>
          <w:szCs w:val="20"/>
        </w:rPr>
        <w:t>TAOB.3.b. Yetişkin rehberliğinde parçalar arasındaki ilişkileri belirler.</w:t>
      </w:r>
    </w:p>
    <w:p w14:paraId="74D3003D" w14:textId="77777777" w:rsidR="00111779" w:rsidRPr="00C72133" w:rsidRDefault="000F76B6">
      <w:pPr>
        <w:keepNext/>
        <w:spacing w:after="40"/>
        <w:rPr>
          <w:szCs w:val="20"/>
        </w:rPr>
      </w:pPr>
      <w:r w:rsidRPr="00C72133">
        <w:rPr>
          <w:b/>
          <w:color w:val="000000"/>
          <w:szCs w:val="20"/>
        </w:rPr>
        <w:t>TAOB.4. Resimli öykü kitabı, dijital içerikler, afiş, broşür gibi görsel okuma</w:t>
      </w:r>
      <w:r w:rsidRPr="00C72133">
        <w:rPr>
          <w:b/>
          <w:color w:val="000000"/>
          <w:szCs w:val="20"/>
        </w:rPr>
        <w:t xml:space="preserve"> materyallerini değerlendirebilme</w:t>
      </w:r>
    </w:p>
    <w:p w14:paraId="5DBD2154" w14:textId="77777777" w:rsidR="00111779" w:rsidRPr="00C72133" w:rsidRDefault="000F76B6">
      <w:pPr>
        <w:spacing w:after="40"/>
        <w:rPr>
          <w:szCs w:val="20"/>
        </w:rPr>
      </w:pPr>
      <w:r w:rsidRPr="00C72133">
        <w:rPr>
          <w:color w:val="000000"/>
          <w:szCs w:val="20"/>
        </w:rPr>
        <w:t>TAOB.4.a. Görsel okuma sürecine ilişkin duygu ve düşüncelerini ifade eder.</w:t>
      </w:r>
    </w:p>
    <w:p w14:paraId="3BB46ACF" w14:textId="77777777" w:rsidR="00111779" w:rsidRPr="00C72133" w:rsidRDefault="000F76B6">
      <w:pPr>
        <w:keepNext/>
        <w:spacing w:after="40"/>
        <w:rPr>
          <w:szCs w:val="20"/>
        </w:rPr>
      </w:pPr>
      <w:r w:rsidRPr="00C72133">
        <w:rPr>
          <w:b/>
          <w:szCs w:val="20"/>
        </w:rPr>
        <w:t>Fen Alanı</w:t>
      </w:r>
    </w:p>
    <w:p w14:paraId="13725221" w14:textId="77777777" w:rsidR="00111779" w:rsidRPr="00C72133" w:rsidRDefault="000F76B6">
      <w:pPr>
        <w:keepNext/>
        <w:spacing w:after="40"/>
        <w:rPr>
          <w:szCs w:val="20"/>
        </w:rPr>
      </w:pPr>
      <w:r w:rsidRPr="00C72133">
        <w:rPr>
          <w:b/>
          <w:szCs w:val="20"/>
        </w:rPr>
        <w:t>FBAB1. Bilimsel Gözlem</w:t>
      </w:r>
    </w:p>
    <w:p w14:paraId="23C5880B" w14:textId="77777777" w:rsidR="00111779" w:rsidRPr="00C72133" w:rsidRDefault="000F76B6">
      <w:pPr>
        <w:spacing w:after="40"/>
        <w:rPr>
          <w:szCs w:val="20"/>
        </w:rPr>
      </w:pPr>
      <w:proofErr w:type="gramStart"/>
      <w:r w:rsidRPr="00C72133">
        <w:rPr>
          <w:b/>
          <w:szCs w:val="20"/>
        </w:rPr>
        <w:t>FAB.</w:t>
      </w:r>
      <w:proofErr w:type="gramEnd"/>
      <w:r w:rsidRPr="00C72133">
        <w:rPr>
          <w:b/>
          <w:szCs w:val="20"/>
        </w:rPr>
        <w:t>1. Günlük yaşamında fenle ilgili olaylara / olgulara ve durumlara yönelik bilimsel gözlem yapabilme</w:t>
      </w:r>
    </w:p>
    <w:p w14:paraId="6C00CF7B" w14:textId="77777777" w:rsidR="00111779" w:rsidRPr="00C72133" w:rsidRDefault="000F76B6">
      <w:pPr>
        <w:spacing w:after="40"/>
        <w:rPr>
          <w:szCs w:val="20"/>
        </w:rPr>
      </w:pPr>
      <w:proofErr w:type="gramStart"/>
      <w:r w:rsidRPr="00C72133">
        <w:rPr>
          <w:szCs w:val="20"/>
        </w:rPr>
        <w:t>FAB.</w:t>
      </w:r>
      <w:proofErr w:type="gramEnd"/>
      <w:r w:rsidRPr="00C72133">
        <w:rPr>
          <w:szCs w:val="20"/>
        </w:rPr>
        <w:t>1.a. Ç</w:t>
      </w:r>
      <w:r w:rsidRPr="00C72133">
        <w:rPr>
          <w:szCs w:val="20"/>
        </w:rPr>
        <w:t>evresinde merak ettiği nesne / olay / olguları dikkatle gözlemler.</w:t>
      </w:r>
    </w:p>
    <w:p w14:paraId="76249871" w14:textId="77777777" w:rsidR="00111779" w:rsidRPr="00C72133" w:rsidRDefault="000F76B6">
      <w:pPr>
        <w:spacing w:after="40"/>
        <w:rPr>
          <w:szCs w:val="20"/>
        </w:rPr>
      </w:pPr>
      <w:proofErr w:type="gramStart"/>
      <w:r w:rsidRPr="00C72133">
        <w:rPr>
          <w:szCs w:val="20"/>
        </w:rPr>
        <w:t>FAB.</w:t>
      </w:r>
      <w:proofErr w:type="gramEnd"/>
      <w:r w:rsidRPr="00C72133">
        <w:rPr>
          <w:szCs w:val="20"/>
        </w:rPr>
        <w:t>1.b. Gözlemlediği nesne / olay / olguların betimsel / fiziksel özelliklerini ifade eder.</w:t>
      </w:r>
    </w:p>
    <w:p w14:paraId="74F92381" w14:textId="77777777" w:rsidR="00111779" w:rsidRPr="00C72133" w:rsidRDefault="000F76B6">
      <w:pPr>
        <w:keepNext/>
        <w:spacing w:after="40"/>
        <w:rPr>
          <w:szCs w:val="20"/>
        </w:rPr>
      </w:pPr>
      <w:r w:rsidRPr="00C72133">
        <w:rPr>
          <w:b/>
          <w:color w:val="002060"/>
          <w:szCs w:val="20"/>
        </w:rPr>
        <w:t>Sanat Alanı</w:t>
      </w:r>
    </w:p>
    <w:p w14:paraId="14D400D4" w14:textId="77777777" w:rsidR="00111779" w:rsidRPr="00C72133" w:rsidRDefault="000F76B6">
      <w:pPr>
        <w:keepNext/>
        <w:spacing w:after="40"/>
        <w:rPr>
          <w:szCs w:val="20"/>
        </w:rPr>
      </w:pPr>
      <w:r w:rsidRPr="00C72133">
        <w:rPr>
          <w:b/>
          <w:color w:val="000000"/>
          <w:szCs w:val="20"/>
        </w:rPr>
        <w:t>SNAB1. Sanat Türlerini Anlama</w:t>
      </w:r>
    </w:p>
    <w:p w14:paraId="24308D53" w14:textId="77777777" w:rsidR="00111779" w:rsidRPr="00C72133" w:rsidRDefault="000F76B6">
      <w:pPr>
        <w:keepNext/>
        <w:spacing w:after="40"/>
        <w:rPr>
          <w:szCs w:val="20"/>
        </w:rPr>
      </w:pPr>
      <w:r w:rsidRPr="00C72133">
        <w:rPr>
          <w:b/>
          <w:color w:val="000000"/>
          <w:szCs w:val="20"/>
        </w:rPr>
        <w:t>SNAB.1. Sanat türlerini tanıyabilme</w:t>
      </w:r>
    </w:p>
    <w:p w14:paraId="75AA677D" w14:textId="77777777" w:rsidR="00111779" w:rsidRPr="00C72133" w:rsidRDefault="000F76B6">
      <w:pPr>
        <w:spacing w:after="40"/>
        <w:rPr>
          <w:szCs w:val="20"/>
        </w:rPr>
      </w:pPr>
      <w:r w:rsidRPr="00C72133">
        <w:rPr>
          <w:color w:val="000000"/>
          <w:szCs w:val="20"/>
        </w:rPr>
        <w:t>SNAB.1.a. Sanat tü</w:t>
      </w:r>
      <w:r w:rsidRPr="00C72133">
        <w:rPr>
          <w:color w:val="000000"/>
          <w:szCs w:val="20"/>
        </w:rPr>
        <w:t>rlerini ifade eder.</w:t>
      </w:r>
    </w:p>
    <w:p w14:paraId="25512B69" w14:textId="77777777" w:rsidR="00111779" w:rsidRPr="00C72133" w:rsidRDefault="000F76B6">
      <w:pPr>
        <w:keepNext/>
        <w:spacing w:after="40"/>
        <w:rPr>
          <w:szCs w:val="20"/>
        </w:rPr>
      </w:pPr>
      <w:r w:rsidRPr="00C72133">
        <w:rPr>
          <w:b/>
          <w:color w:val="000000"/>
          <w:szCs w:val="20"/>
        </w:rPr>
        <w:t>Müzik Alanı</w:t>
      </w:r>
    </w:p>
    <w:p w14:paraId="35FB1E82" w14:textId="77777777" w:rsidR="00111779" w:rsidRPr="00C72133" w:rsidRDefault="000F76B6">
      <w:pPr>
        <w:keepNext/>
        <w:spacing w:after="40"/>
        <w:rPr>
          <w:szCs w:val="20"/>
        </w:rPr>
      </w:pPr>
      <w:r w:rsidRPr="00C72133">
        <w:rPr>
          <w:b/>
          <w:color w:val="000000"/>
          <w:szCs w:val="20"/>
        </w:rPr>
        <w:t>MSB2. Müziksel Söyleme</w:t>
      </w:r>
    </w:p>
    <w:p w14:paraId="7DCE2003" w14:textId="77777777" w:rsidR="00111779" w:rsidRPr="00C72133" w:rsidRDefault="000F76B6">
      <w:pPr>
        <w:keepNext/>
        <w:spacing w:after="40"/>
        <w:rPr>
          <w:szCs w:val="20"/>
        </w:rPr>
      </w:pPr>
      <w:r w:rsidRPr="00C72133">
        <w:rPr>
          <w:b/>
          <w:color w:val="000000"/>
          <w:szCs w:val="20"/>
        </w:rPr>
        <w:t>MSB.2. Söyleme becerilerini sınıf içinde sergileyebilme</w:t>
      </w:r>
    </w:p>
    <w:p w14:paraId="67AF1B88" w14:textId="77777777" w:rsidR="00111779" w:rsidRPr="00C72133" w:rsidRDefault="000F76B6">
      <w:pPr>
        <w:spacing w:after="40"/>
        <w:rPr>
          <w:szCs w:val="20"/>
        </w:rPr>
      </w:pPr>
      <w:r w:rsidRPr="00C72133">
        <w:rPr>
          <w:color w:val="000000"/>
          <w:szCs w:val="20"/>
        </w:rPr>
        <w:t>MSB.2.a. Şarkıyı grupla ya da tek başına söyler.</w:t>
      </w:r>
    </w:p>
    <w:p w14:paraId="43C027C4" w14:textId="77777777" w:rsidR="00111779" w:rsidRPr="00C72133" w:rsidRDefault="000F76B6">
      <w:pPr>
        <w:keepNext/>
        <w:spacing w:after="40"/>
        <w:rPr>
          <w:szCs w:val="20"/>
        </w:rPr>
      </w:pPr>
      <w:r w:rsidRPr="00C72133">
        <w:rPr>
          <w:b/>
          <w:color w:val="002060"/>
          <w:szCs w:val="20"/>
        </w:rPr>
        <w:t>Hareket ve Sağlık Alanı</w:t>
      </w:r>
    </w:p>
    <w:p w14:paraId="3DC2719B" w14:textId="77777777" w:rsidR="00111779" w:rsidRPr="00C72133" w:rsidRDefault="000F76B6">
      <w:pPr>
        <w:keepNext/>
        <w:spacing w:after="40"/>
        <w:rPr>
          <w:szCs w:val="20"/>
        </w:rPr>
      </w:pPr>
      <w:r w:rsidRPr="00C72133">
        <w:rPr>
          <w:b/>
          <w:color w:val="000000"/>
          <w:szCs w:val="20"/>
        </w:rPr>
        <w:t>HSAB1. Aktif Yaşam İçin Motor Beceriler</w:t>
      </w:r>
    </w:p>
    <w:p w14:paraId="678D1442" w14:textId="77777777" w:rsidR="00111779" w:rsidRPr="00C72133" w:rsidRDefault="000F76B6">
      <w:pPr>
        <w:keepNext/>
        <w:spacing w:after="40"/>
        <w:rPr>
          <w:szCs w:val="20"/>
        </w:rPr>
      </w:pPr>
      <w:r w:rsidRPr="00C72133">
        <w:rPr>
          <w:b/>
          <w:color w:val="000000"/>
          <w:szCs w:val="20"/>
        </w:rPr>
        <w:t xml:space="preserve">HSAB.4. Beden </w:t>
      </w:r>
      <w:r w:rsidRPr="00C72133">
        <w:rPr>
          <w:b/>
          <w:color w:val="000000"/>
          <w:szCs w:val="20"/>
        </w:rPr>
        <w:t>farkındalığına dayalı doğru duruş sergileyebilme</w:t>
      </w:r>
    </w:p>
    <w:p w14:paraId="2A4F16B9" w14:textId="77777777" w:rsidR="00111779" w:rsidRPr="00C72133" w:rsidRDefault="000F76B6">
      <w:pPr>
        <w:spacing w:after="40"/>
        <w:rPr>
          <w:szCs w:val="20"/>
        </w:rPr>
      </w:pPr>
      <w:r w:rsidRPr="00C72133">
        <w:rPr>
          <w:color w:val="000000"/>
          <w:szCs w:val="20"/>
        </w:rPr>
        <w:t>HSAB.4.b. Beden bölümlerini amaca uygun koordineli biçimde hareket ettirir.</w:t>
      </w:r>
    </w:p>
    <w:p w14:paraId="37277C84" w14:textId="77777777" w:rsidR="00111779" w:rsidRPr="00C72133" w:rsidRDefault="000F76B6">
      <w:pPr>
        <w:keepNext/>
        <w:spacing w:after="40"/>
        <w:rPr>
          <w:szCs w:val="20"/>
        </w:rPr>
      </w:pPr>
      <w:r w:rsidRPr="00C72133">
        <w:rPr>
          <w:b/>
          <w:color w:val="F85883"/>
          <w:szCs w:val="20"/>
        </w:rPr>
        <w:t>EĞİLİMLER</w:t>
      </w:r>
    </w:p>
    <w:p w14:paraId="00E0AE78" w14:textId="77777777" w:rsidR="00111779" w:rsidRPr="00C72133" w:rsidRDefault="000F76B6">
      <w:pPr>
        <w:keepNext/>
        <w:spacing w:after="0"/>
        <w:rPr>
          <w:rFonts w:cs="Comic Sans MS"/>
          <w:b/>
          <w:bCs/>
          <w:szCs w:val="20"/>
        </w:rPr>
      </w:pPr>
      <w:r w:rsidRPr="00C72133">
        <w:rPr>
          <w:rFonts w:cs="Comic Sans MS"/>
          <w:b/>
          <w:bCs/>
          <w:color w:val="000000"/>
          <w:szCs w:val="20"/>
        </w:rPr>
        <w:t>E1. Benlik Eğilimleri</w:t>
      </w:r>
    </w:p>
    <w:p w14:paraId="4691F541" w14:textId="77777777" w:rsidR="00111779" w:rsidRPr="00C72133" w:rsidRDefault="000F76B6">
      <w:pPr>
        <w:rPr>
          <w:szCs w:val="20"/>
        </w:rPr>
      </w:pPr>
      <w:r w:rsidRPr="00C72133">
        <w:rPr>
          <w:rFonts w:eastAsia="Comic Sans MS" w:cs="Comic Sans MS"/>
          <w:color w:val="000000"/>
          <w:szCs w:val="20"/>
        </w:rPr>
        <w:t>E1.1. Merak</w:t>
      </w:r>
    </w:p>
    <w:p w14:paraId="687A9947" w14:textId="77777777" w:rsidR="00111779" w:rsidRPr="00C72133" w:rsidRDefault="000F76B6">
      <w:pPr>
        <w:keepNext/>
        <w:spacing w:after="0"/>
        <w:rPr>
          <w:rFonts w:cs="Comic Sans MS"/>
          <w:b/>
          <w:bCs/>
          <w:szCs w:val="20"/>
        </w:rPr>
      </w:pPr>
      <w:r w:rsidRPr="00C72133">
        <w:rPr>
          <w:rFonts w:cs="Comic Sans MS"/>
          <w:b/>
          <w:bCs/>
          <w:color w:val="000000"/>
          <w:szCs w:val="20"/>
        </w:rPr>
        <w:t>E2. Sosyal Eğilimler</w:t>
      </w:r>
    </w:p>
    <w:p w14:paraId="425715DB" w14:textId="77777777" w:rsidR="00111779" w:rsidRPr="00C72133" w:rsidRDefault="000F76B6">
      <w:pPr>
        <w:rPr>
          <w:szCs w:val="20"/>
        </w:rPr>
      </w:pPr>
      <w:r w:rsidRPr="00C72133">
        <w:rPr>
          <w:rFonts w:eastAsia="Comic Sans MS" w:cs="Comic Sans MS"/>
          <w:color w:val="000000"/>
          <w:szCs w:val="20"/>
        </w:rPr>
        <w:t>E2.5. Oyunseverlik</w:t>
      </w:r>
    </w:p>
    <w:p w14:paraId="21EE3CF7" w14:textId="77777777" w:rsidR="00111779" w:rsidRPr="00C72133" w:rsidRDefault="000F76B6">
      <w:pPr>
        <w:keepNext/>
        <w:spacing w:after="40"/>
        <w:rPr>
          <w:szCs w:val="20"/>
        </w:rPr>
      </w:pPr>
      <w:r w:rsidRPr="00C72133">
        <w:rPr>
          <w:b/>
          <w:color w:val="F85883"/>
          <w:szCs w:val="20"/>
        </w:rPr>
        <w:t>PROGRAMLAR ARASI BİLEŞENLER</w:t>
      </w:r>
    </w:p>
    <w:p w14:paraId="4BA5915E" w14:textId="77777777" w:rsidR="00111779" w:rsidRPr="00C72133" w:rsidRDefault="000F76B6">
      <w:pPr>
        <w:keepNext/>
        <w:spacing w:after="40"/>
        <w:rPr>
          <w:szCs w:val="20"/>
        </w:rPr>
      </w:pPr>
      <w:r w:rsidRPr="00C72133">
        <w:rPr>
          <w:b/>
          <w:color w:val="002060"/>
          <w:szCs w:val="20"/>
        </w:rPr>
        <w:t>Sosyal-Duygusal Öğrenme Becerileri</w:t>
      </w:r>
    </w:p>
    <w:p w14:paraId="442DDFD3" w14:textId="77777777" w:rsidR="00111779" w:rsidRPr="00C72133" w:rsidRDefault="000F76B6">
      <w:pPr>
        <w:rPr>
          <w:szCs w:val="20"/>
        </w:rPr>
      </w:pPr>
      <w:r w:rsidRPr="00C72133">
        <w:rPr>
          <w:rFonts w:eastAsia="Comic Sans MS" w:cs="Comic Sans MS"/>
          <w:color w:val="000000"/>
          <w:szCs w:val="20"/>
        </w:rPr>
        <w:t>SDB1.1. Kendini Tanıma (Öz Farkındalık)</w:t>
      </w:r>
    </w:p>
    <w:p w14:paraId="2EF069F6" w14:textId="77777777" w:rsidR="00111779" w:rsidRPr="00C72133" w:rsidRDefault="000F76B6">
      <w:pPr>
        <w:keepNext/>
        <w:spacing w:after="40"/>
        <w:rPr>
          <w:szCs w:val="20"/>
        </w:rPr>
      </w:pPr>
      <w:r w:rsidRPr="00C72133">
        <w:rPr>
          <w:b/>
          <w:color w:val="002060"/>
          <w:szCs w:val="20"/>
        </w:rPr>
        <w:t>Değerler</w:t>
      </w:r>
    </w:p>
    <w:p w14:paraId="581DC0B5" w14:textId="77777777" w:rsidR="00111779" w:rsidRPr="00C72133" w:rsidRDefault="000F76B6">
      <w:pPr>
        <w:keepNext/>
        <w:spacing w:after="40"/>
        <w:rPr>
          <w:szCs w:val="20"/>
        </w:rPr>
      </w:pPr>
      <w:r w:rsidRPr="00C72133">
        <w:rPr>
          <w:b/>
          <w:color w:val="000000"/>
          <w:szCs w:val="20"/>
        </w:rPr>
        <w:t>D18. Temizlik</w:t>
      </w:r>
    </w:p>
    <w:p w14:paraId="0876BE64" w14:textId="77777777" w:rsidR="00111779" w:rsidRPr="00C72133" w:rsidRDefault="000F76B6">
      <w:pPr>
        <w:rPr>
          <w:szCs w:val="20"/>
        </w:rPr>
      </w:pPr>
      <w:r w:rsidRPr="00C72133">
        <w:rPr>
          <w:rFonts w:eastAsia="Comic Sans MS" w:cs="Comic Sans MS"/>
          <w:color w:val="000000"/>
          <w:szCs w:val="20"/>
        </w:rPr>
        <w:t>D18.1. Kişisel temizlik ve bakımına önem vermek</w:t>
      </w:r>
    </w:p>
    <w:p w14:paraId="4E72C59D" w14:textId="77777777" w:rsidR="00111779" w:rsidRPr="00C72133" w:rsidRDefault="000F76B6">
      <w:pPr>
        <w:keepNext/>
        <w:spacing w:after="40"/>
        <w:rPr>
          <w:szCs w:val="20"/>
        </w:rPr>
      </w:pPr>
      <w:r w:rsidRPr="00C72133">
        <w:rPr>
          <w:b/>
          <w:color w:val="002060"/>
          <w:szCs w:val="20"/>
        </w:rPr>
        <w:t>Okuryazarlık Becerileri</w:t>
      </w:r>
    </w:p>
    <w:p w14:paraId="2413F639" w14:textId="77777777" w:rsidR="00111779" w:rsidRPr="00C72133" w:rsidRDefault="000F76B6">
      <w:pPr>
        <w:rPr>
          <w:szCs w:val="20"/>
        </w:rPr>
      </w:pPr>
      <w:r w:rsidRPr="00C72133">
        <w:rPr>
          <w:rFonts w:eastAsia="Comic Sans MS" w:cs="Comic Sans MS"/>
          <w:color w:val="000000"/>
          <w:szCs w:val="20"/>
        </w:rPr>
        <w:t>OB4. Görsel Okuryazarlık</w:t>
      </w:r>
    </w:p>
    <w:p w14:paraId="3523D369" w14:textId="5DA49645" w:rsidR="00111779" w:rsidRPr="006432EB" w:rsidRDefault="006432EB">
      <w:pPr>
        <w:keepNext/>
        <w:spacing w:after="40"/>
        <w:rPr>
          <w:b/>
          <w:color w:val="F85883"/>
          <w:szCs w:val="20"/>
        </w:rPr>
      </w:pPr>
      <w:r w:rsidRPr="006432EB">
        <w:rPr>
          <w:b/>
          <w:color w:val="F85883"/>
          <w:szCs w:val="20"/>
        </w:rPr>
        <w:t>KAVRAMLAR:</w:t>
      </w:r>
    </w:p>
    <w:p w14:paraId="3A7220BC" w14:textId="77777777" w:rsidR="00111779" w:rsidRPr="00C72133" w:rsidRDefault="000F76B6">
      <w:pPr>
        <w:spacing w:after="40"/>
        <w:rPr>
          <w:szCs w:val="20"/>
        </w:rPr>
      </w:pPr>
      <w:r w:rsidRPr="00C72133">
        <w:rPr>
          <w:b/>
          <w:color w:val="002060"/>
          <w:szCs w:val="20"/>
        </w:rPr>
        <w:t>Zıt:</w:t>
      </w:r>
      <w:r w:rsidRPr="00C72133">
        <w:rPr>
          <w:color w:val="000000"/>
          <w:szCs w:val="20"/>
        </w:rPr>
        <w:t xml:space="preserve"> Har</w:t>
      </w:r>
      <w:r w:rsidRPr="00C72133">
        <w:rPr>
          <w:color w:val="000000"/>
          <w:szCs w:val="20"/>
        </w:rPr>
        <w:t>eketli–hareketsiz.</w:t>
      </w:r>
    </w:p>
    <w:p w14:paraId="475EB1F9" w14:textId="77777777" w:rsidR="00111779" w:rsidRPr="00C72133" w:rsidRDefault="000F76B6">
      <w:pPr>
        <w:spacing w:after="40"/>
        <w:rPr>
          <w:szCs w:val="20"/>
        </w:rPr>
      </w:pPr>
      <w:r w:rsidRPr="00C72133">
        <w:rPr>
          <w:b/>
          <w:color w:val="002060"/>
          <w:szCs w:val="20"/>
        </w:rPr>
        <w:t>Boyut:</w:t>
      </w:r>
      <w:r w:rsidRPr="00C72133">
        <w:rPr>
          <w:color w:val="000000"/>
          <w:szCs w:val="20"/>
        </w:rPr>
        <w:t xml:space="preserve"> Uzun–kısa.</w:t>
      </w:r>
    </w:p>
    <w:p w14:paraId="16DE89F5" w14:textId="77777777" w:rsidR="00111779" w:rsidRPr="00C72133" w:rsidRDefault="000F76B6">
      <w:pPr>
        <w:spacing w:after="40"/>
        <w:rPr>
          <w:szCs w:val="20"/>
        </w:rPr>
      </w:pPr>
      <w:r w:rsidRPr="00C72133">
        <w:rPr>
          <w:b/>
          <w:color w:val="F85883"/>
          <w:szCs w:val="20"/>
        </w:rPr>
        <w:lastRenderedPageBreak/>
        <w:t>Sözcükler:</w:t>
      </w:r>
      <w:r w:rsidRPr="00C72133">
        <w:rPr>
          <w:color w:val="000000"/>
          <w:szCs w:val="20"/>
        </w:rPr>
        <w:t xml:space="preserve"> Vücut, baş, gövde, iskelet, eklem, kas, kalp, akciğer, mide, suluboya.</w:t>
      </w:r>
    </w:p>
    <w:p w14:paraId="725F3014" w14:textId="77777777" w:rsidR="00111779" w:rsidRPr="00C72133" w:rsidRDefault="000F76B6">
      <w:pPr>
        <w:spacing w:after="40"/>
        <w:rPr>
          <w:szCs w:val="20"/>
        </w:rPr>
      </w:pPr>
      <w:r w:rsidRPr="00C72133">
        <w:rPr>
          <w:b/>
          <w:color w:val="F85883"/>
          <w:szCs w:val="20"/>
        </w:rPr>
        <w:t>Materyaller:</w:t>
      </w:r>
      <w:r w:rsidRPr="00C72133">
        <w:rPr>
          <w:color w:val="000000"/>
          <w:szCs w:val="20"/>
        </w:rPr>
        <w:t xml:space="preserve"> Kırılmaz aynalar, insan maketi veya beden görselleri, vücudumuzla ilgili resimli kitaplar, hikâyeden seçilen iki görsel, duy</w:t>
      </w:r>
      <w:r w:rsidRPr="00C72133">
        <w:rPr>
          <w:color w:val="000000"/>
          <w:szCs w:val="20"/>
        </w:rPr>
        <w:t xml:space="preserve">gu kartları ve yoklama mandalları. Suluboyaya uygun kalın kâğıda büyük olarak hazırlanmış iskelet görseli, suluboya, kalın saplı fırçalar, devrilmeyen az su doldurulmuş kaplar, masa örtüsü, önlük ve kurulama bezleri. </w:t>
      </w:r>
      <w:hyperlink r:id="rId8">
        <w:r w:rsidRPr="00C72133">
          <w:rPr>
            <w:color w:val="0563C1"/>
            <w:szCs w:val="20"/>
            <w:u w:val="single"/>
          </w:rPr>
          <w:t>4 Yaş Çekirdek 2</w:t>
        </w:r>
      </w:hyperlink>
      <w:r w:rsidRPr="00C72133">
        <w:rPr>
          <w:color w:val="000000"/>
          <w:szCs w:val="20"/>
        </w:rPr>
        <w:t xml:space="preserve"> kitabının “Parmakların Egzersizi” çalışması (s. 12).</w:t>
      </w:r>
    </w:p>
    <w:p w14:paraId="48C45252" w14:textId="77777777" w:rsidR="00111779" w:rsidRPr="00C72133" w:rsidRDefault="000F76B6">
      <w:pPr>
        <w:spacing w:after="40"/>
        <w:rPr>
          <w:szCs w:val="20"/>
        </w:rPr>
      </w:pPr>
      <w:r w:rsidRPr="00C72133">
        <w:rPr>
          <w:b/>
          <w:color w:val="F85883"/>
          <w:szCs w:val="20"/>
        </w:rPr>
        <w:t>Eğitim/Öğrenme Ortamları:</w:t>
      </w:r>
      <w:r w:rsidRPr="00C72133">
        <w:rPr>
          <w:color w:val="000000"/>
          <w:szCs w:val="20"/>
        </w:rPr>
        <w:t xml:space="preserve"> Sınıf, öğrenme merkezleri ve hareket için boşaltılmış güvenli alan. Materyaller çocukların erişebil</w:t>
      </w:r>
      <w:r w:rsidRPr="00C72133">
        <w:rPr>
          <w:color w:val="000000"/>
          <w:szCs w:val="20"/>
        </w:rPr>
        <w:t>eceği biçimde hazırlanır. Fen merkezine insan maketi ve beden görselleri, kitap merkezine vücudumuzla ilgili resimli kitaplar yerleştirilir. Suluboya çalışması için masalar örtülür; kâğıtlar, fırçalar, boyalar ve az su doldurulmuş kaplar hazırlanır. Hareke</w:t>
      </w:r>
      <w:r w:rsidRPr="00C72133">
        <w:rPr>
          <w:color w:val="000000"/>
          <w:szCs w:val="20"/>
        </w:rPr>
        <w:t>tli oyun için çocukların birbirine çarpmadan hareket edebileceği alan düzenlenir.</w:t>
      </w:r>
    </w:p>
    <w:p w14:paraId="2E96F2B9" w14:textId="77777777" w:rsidR="00111779" w:rsidRPr="00C72133" w:rsidRDefault="000F76B6">
      <w:pPr>
        <w:keepNext/>
        <w:rPr>
          <w:szCs w:val="20"/>
        </w:rPr>
      </w:pPr>
      <w:r w:rsidRPr="00C72133">
        <w:rPr>
          <w:b/>
          <w:color w:val="002060"/>
          <w:szCs w:val="20"/>
        </w:rPr>
        <w:t>ÖĞRENME-ÖĞRETME UYGULAMALARI</w:t>
      </w:r>
    </w:p>
    <w:p w14:paraId="6FEA825D" w14:textId="77777777" w:rsidR="00111779" w:rsidRPr="00C72133" w:rsidRDefault="000F76B6">
      <w:pPr>
        <w:keepNext/>
        <w:rPr>
          <w:szCs w:val="20"/>
        </w:rPr>
      </w:pPr>
      <w:r w:rsidRPr="00C72133">
        <w:rPr>
          <w:b/>
          <w:color w:val="F85883"/>
          <w:szCs w:val="20"/>
        </w:rPr>
        <w:t>GÜNE BAŞLAMA ZAMANI</w:t>
      </w:r>
    </w:p>
    <w:p w14:paraId="12981DDA" w14:textId="3AFDB047" w:rsidR="00111779" w:rsidRPr="00C72133" w:rsidRDefault="00C7582C">
      <w:pPr>
        <w:rPr>
          <w:szCs w:val="20"/>
        </w:rPr>
      </w:pPr>
      <w:r w:rsidRPr="00C72133">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Yoklama yapılır, takvim tarih ve hava durumu incelenir. Çiçek koklama ve mum üfleme hayaliyle birkaç yavaş nefes alınır. </w:t>
      </w:r>
      <w:r w:rsidR="000F76B6" w:rsidRPr="00C72133">
        <w:rPr>
          <w:szCs w:val="20"/>
        </w:rPr>
        <w:t xml:space="preserve"> “</w:t>
      </w:r>
      <w:hyperlink r:id="rId9">
        <w:r w:rsidR="000F76B6" w:rsidRPr="00C72133">
          <w:rPr>
            <w:color w:val="0563C1"/>
            <w:szCs w:val="20"/>
            <w:u w:val="single"/>
          </w:rPr>
          <w:t>Baş Omuzlar Diz Ayak</w:t>
        </w:r>
      </w:hyperlink>
      <w:r w:rsidR="000F76B6" w:rsidRPr="00C72133">
        <w:rPr>
          <w:szCs w:val="20"/>
        </w:rPr>
        <w:t>” sabah sporu öğretmenin yavaşça gösterdiği hareketlerle yapılır.</w:t>
      </w:r>
    </w:p>
    <w:p w14:paraId="70BDF59B" w14:textId="77777777" w:rsidR="00111779" w:rsidRPr="00C72133" w:rsidRDefault="000F76B6">
      <w:pPr>
        <w:keepNext/>
        <w:rPr>
          <w:szCs w:val="20"/>
        </w:rPr>
      </w:pPr>
      <w:r w:rsidRPr="00C72133">
        <w:rPr>
          <w:b/>
          <w:color w:val="F85883"/>
          <w:szCs w:val="20"/>
        </w:rPr>
        <w:t>ÖĞRENME MERKEZLERİNDE OYUN</w:t>
      </w:r>
    </w:p>
    <w:p w14:paraId="42842B1A" w14:textId="77777777" w:rsidR="00111779" w:rsidRPr="00C72133" w:rsidRDefault="000F76B6">
      <w:pPr>
        <w:rPr>
          <w:szCs w:val="20"/>
        </w:rPr>
      </w:pPr>
      <w:r w:rsidRPr="00C72133">
        <w:rPr>
          <w:szCs w:val="20"/>
        </w:rPr>
        <w:t xml:space="preserve">Çocuklar oynamak istedikleri öğrenme merkezini seçer. İnsan maketini ve </w:t>
      </w:r>
      <w:r w:rsidRPr="00C72133">
        <w:rPr>
          <w:szCs w:val="20"/>
        </w:rPr>
        <w:t>beden görsellerini inceler, resimli kitaplara bakar veya diğer merkezlerde oyun kurar. Öğretmen gerektiğinde oyuna eşlik eder; çocukların bedenle ilgili sorularını gün içindeki sohbet için not alır. Merkez değiştirirken kullanılan malzemelerin yerine konul</w:t>
      </w:r>
      <w:r w:rsidRPr="00C72133">
        <w:rPr>
          <w:szCs w:val="20"/>
        </w:rPr>
        <w:t>ması hatırlatılır.</w:t>
      </w:r>
    </w:p>
    <w:p w14:paraId="63765E95" w14:textId="77777777" w:rsidR="00111779" w:rsidRPr="00C72133" w:rsidRDefault="000F76B6">
      <w:pPr>
        <w:keepNext/>
        <w:rPr>
          <w:szCs w:val="20"/>
        </w:rPr>
      </w:pPr>
      <w:r w:rsidRPr="00C72133">
        <w:rPr>
          <w:b/>
          <w:color w:val="F85883"/>
          <w:szCs w:val="20"/>
        </w:rPr>
        <w:t>BESLENME, TOPLANMA, TEMİZLİK</w:t>
      </w:r>
    </w:p>
    <w:p w14:paraId="4F1767AC" w14:textId="77777777" w:rsidR="00111779" w:rsidRPr="00C72133" w:rsidRDefault="000F76B6">
      <w:pPr>
        <w:rPr>
          <w:szCs w:val="20"/>
        </w:rPr>
      </w:pPr>
      <w:r w:rsidRPr="00C72133">
        <w:rPr>
          <w:szCs w:val="20"/>
        </w:rPr>
        <w:t>Toplanma zamanı geldiğinde “</w:t>
      </w:r>
      <w:hyperlink r:id="rId10">
        <w:r w:rsidRPr="00C72133">
          <w:rPr>
            <w:color w:val="0563C1"/>
            <w:szCs w:val="20"/>
            <w:u w:val="single"/>
          </w:rPr>
          <w:t>Topla Topla Yerine Koy</w:t>
        </w:r>
      </w:hyperlink>
      <w:r w:rsidRPr="00C72133">
        <w:rPr>
          <w:szCs w:val="20"/>
        </w:rPr>
        <w:t>” şarkısı eşliğinde sınıf toplanmaya başlanır.</w:t>
      </w:r>
    </w:p>
    <w:p w14:paraId="4FF120C1" w14:textId="77777777" w:rsidR="00111779" w:rsidRPr="00C72133" w:rsidRDefault="000F76B6">
      <w:pPr>
        <w:keepNext/>
        <w:suppressAutoHyphens w:val="0"/>
        <w:spacing w:line="240" w:lineRule="auto"/>
        <w:rPr>
          <w:rFonts w:eastAsia="Times New Roman"/>
          <w:color w:val="FF0000"/>
          <w:szCs w:val="20"/>
          <w:lang w:eastAsia="tr-TR"/>
        </w:rPr>
      </w:pPr>
      <w:r w:rsidRPr="00C72133">
        <w:rPr>
          <w:rFonts w:eastAsia="Times New Roman"/>
          <w:b/>
          <w:bCs/>
          <w:color w:val="FF0000"/>
          <w:szCs w:val="20"/>
          <w:lang w:eastAsia="tr-TR"/>
        </w:rPr>
        <w:t>TOPLA TOPLA YERİNE KOY</w:t>
      </w:r>
    </w:p>
    <w:p w14:paraId="70825BD6"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Topla to</w:t>
      </w:r>
      <w:r w:rsidRPr="00C72133">
        <w:rPr>
          <w:rFonts w:eastAsia="Times New Roman"/>
          <w:szCs w:val="20"/>
          <w:lang w:eastAsia="tr-TR"/>
        </w:rPr>
        <w:t>pla yerine koy</w:t>
      </w:r>
    </w:p>
    <w:p w14:paraId="540A04C5"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Oyuncaklar mutlu olsun</w:t>
      </w:r>
    </w:p>
    <w:p w14:paraId="1F65E64A"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Arkadaşın da oynasın</w:t>
      </w:r>
    </w:p>
    <w:p w14:paraId="23406DDD"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Sınıfımız güzel olsun.</w:t>
      </w:r>
    </w:p>
    <w:p w14:paraId="79C38DF9" w14:textId="77777777" w:rsidR="00111779" w:rsidRPr="00C72133" w:rsidRDefault="000F76B6">
      <w:pPr>
        <w:suppressAutoHyphens w:val="0"/>
        <w:spacing w:after="0" w:line="240" w:lineRule="auto"/>
        <w:rPr>
          <w:rFonts w:eastAsia="Times New Roman"/>
          <w:szCs w:val="20"/>
          <w:lang w:eastAsia="tr-TR"/>
        </w:rPr>
      </w:pPr>
      <w:r w:rsidRPr="00C72133">
        <w:rPr>
          <w:rFonts w:eastAsia="Times New Roman"/>
          <w:szCs w:val="20"/>
          <w:lang w:eastAsia="tr-TR"/>
        </w:rPr>
        <w:t>Şarkı eşliğinde çocuklar kullandıkları oyuncakları ait oldukları kutulara yerleştirirler. Toplama işlemi tamamlandıktan sonra öğretmen çocuklarla birlikte sınıfı gözden geçir</w:t>
      </w:r>
      <w:r w:rsidRPr="00C72133">
        <w:rPr>
          <w:rFonts w:eastAsia="Times New Roman"/>
          <w:szCs w:val="20"/>
          <w:lang w:eastAsia="tr-TR"/>
        </w:rPr>
        <w:t>ir.</w:t>
      </w:r>
    </w:p>
    <w:p w14:paraId="5E2A8FBA" w14:textId="77777777" w:rsidR="00111779" w:rsidRPr="00C72133" w:rsidRDefault="000F76B6">
      <w:pPr>
        <w:rPr>
          <w:szCs w:val="20"/>
        </w:rPr>
      </w:pPr>
      <w:r w:rsidRPr="00C72133">
        <w:rPr>
          <w:szCs w:val="20"/>
        </w:rPr>
        <w:t>Lavaboya geçerken “Bir sağa baktım, bir sola baktım / Lokomotif yaptım, çuf çuf çuf” tekerlemesi söylenir. Çocukların öğretmen gözetiminde ellerini su ve sabunla yıkamaları desteklenir. Çocuklar yemek masalarına güvenli oturuşlarını koruyarak yerleşir,</w:t>
      </w:r>
      <w:r w:rsidRPr="00C72133">
        <w:rPr>
          <w:szCs w:val="20"/>
        </w:rPr>
        <w:t xml:space="preserve"> beslenme çantalarını açmayı önce kendileri dener ve ihtiyaç duyduklarında yardım isterler. Beslenme sonrasında çöpler uygun kutuya atılır ve kişisel temizlik yapılır. (D18.1).</w:t>
      </w:r>
    </w:p>
    <w:p w14:paraId="21D8BF98" w14:textId="77777777" w:rsidR="00111779" w:rsidRPr="00C72133" w:rsidRDefault="000F76B6">
      <w:pPr>
        <w:keepNext/>
        <w:rPr>
          <w:szCs w:val="20"/>
        </w:rPr>
      </w:pPr>
      <w:r w:rsidRPr="00C72133">
        <w:rPr>
          <w:b/>
          <w:color w:val="F85883"/>
          <w:szCs w:val="20"/>
        </w:rPr>
        <w:t>ETKİNLİKLER</w:t>
      </w:r>
    </w:p>
    <w:p w14:paraId="133AE8B6" w14:textId="77777777" w:rsidR="00111779" w:rsidRPr="00C72133" w:rsidRDefault="000F76B6">
      <w:pPr>
        <w:keepNext/>
        <w:rPr>
          <w:b/>
          <w:bCs/>
          <w:color w:val="002060"/>
          <w:szCs w:val="20"/>
        </w:rPr>
      </w:pPr>
      <w:r w:rsidRPr="00C72133">
        <w:rPr>
          <w:b/>
          <w:color w:val="002060"/>
          <w:szCs w:val="20"/>
        </w:rPr>
        <w:t>Fen (Büyük Grup Etkinliği)</w:t>
      </w:r>
    </w:p>
    <w:p w14:paraId="07AAB07C" w14:textId="77777777" w:rsidR="00C7582C" w:rsidRPr="00C72133" w:rsidRDefault="00C7582C" w:rsidP="00C7582C">
      <w:pPr>
        <w:keepLines/>
        <w:rPr>
          <w:szCs w:val="20"/>
        </w:rPr>
      </w:pPr>
      <w:r w:rsidRPr="00C72133">
        <w:rPr>
          <w:color w:val="000000"/>
          <w:szCs w:val="20"/>
        </w:rPr>
        <w:t>Tık tık tık kim geliyor? (Parmaklar sırayla yere vurulur.)</w:t>
      </w:r>
      <w:r w:rsidRPr="00C72133">
        <w:rPr>
          <w:color w:val="000000"/>
          <w:szCs w:val="20"/>
        </w:rPr>
        <w:br/>
        <w:t>Kanatları renkli bir kelebek geliyor! (Kollar göğüste çapraz yapılıp kanat gibi sallanır.)</w:t>
      </w:r>
      <w:r w:rsidRPr="00C72133">
        <w:rPr>
          <w:color w:val="000000"/>
          <w:szCs w:val="20"/>
        </w:rPr>
        <w:br/>
        <w:t>Sessizce çiçeğine konanı, (Minder gösterilir.)</w:t>
      </w:r>
      <w:r w:rsidRPr="00C72133">
        <w:rPr>
          <w:color w:val="000000"/>
          <w:szCs w:val="20"/>
        </w:rPr>
        <w:br/>
        <w:t xml:space="preserve">Renkli Kelebek çok seviyor! </w:t>
      </w:r>
      <w:proofErr w:type="spellStart"/>
      <w:r w:rsidRPr="00C72133">
        <w:rPr>
          <w:color w:val="000000"/>
          <w:szCs w:val="20"/>
        </w:rPr>
        <w:t>Şşşt</w:t>
      </w:r>
      <w:proofErr w:type="spellEnd"/>
      <w:r w:rsidRPr="00C72133">
        <w:rPr>
          <w:color w:val="000000"/>
          <w:szCs w:val="20"/>
        </w:rPr>
        <w:t>...</w:t>
      </w:r>
      <w:r w:rsidRPr="00C72133">
        <w:rPr>
          <w:color w:val="000000"/>
          <w:szCs w:val="20"/>
        </w:rPr>
        <w:br/>
        <w:t>Kelebek şimdi uyuyor! (Kısa bir süre sessizce beklenir.)</w:t>
      </w:r>
    </w:p>
    <w:p w14:paraId="55FE5453" w14:textId="7168BDDB" w:rsidR="00111779" w:rsidRPr="00C72133" w:rsidRDefault="000F76B6">
      <w:pPr>
        <w:rPr>
          <w:szCs w:val="20"/>
        </w:rPr>
      </w:pPr>
      <w:proofErr w:type="gramStart"/>
      <w:r w:rsidRPr="00C72133">
        <w:rPr>
          <w:szCs w:val="20"/>
        </w:rPr>
        <w:t>tekerlemesi</w:t>
      </w:r>
      <w:proofErr w:type="gramEnd"/>
      <w:r w:rsidRPr="00C72133">
        <w:rPr>
          <w:szCs w:val="20"/>
        </w:rPr>
        <w:t xml:space="preserve"> söylenir; çocuklar minderlere </w:t>
      </w:r>
      <w:r w:rsidRPr="00C72133">
        <w:rPr>
          <w:szCs w:val="20"/>
        </w:rPr>
        <w:t>yerleşir. Her çocuğa küçük, kırılmaz bir ayna verilir. Çocuklar yüzlerini dikkatle inceler (</w:t>
      </w:r>
      <w:proofErr w:type="gramStart"/>
      <w:r w:rsidRPr="00C72133">
        <w:rPr>
          <w:szCs w:val="20"/>
        </w:rPr>
        <w:t>FAB.</w:t>
      </w:r>
      <w:proofErr w:type="gramEnd"/>
      <w:r w:rsidRPr="00C72133">
        <w:rPr>
          <w:szCs w:val="20"/>
        </w:rPr>
        <w:t>1.a). Aynada gördükleri göz, burun, ağız ve kulaklarını gösterir; gö</w:t>
      </w:r>
      <w:r w:rsidRPr="00C72133">
        <w:rPr>
          <w:szCs w:val="20"/>
        </w:rPr>
        <w:t>rdükleri bir özelliği söyler (</w:t>
      </w:r>
      <w:proofErr w:type="gramStart"/>
      <w:r w:rsidRPr="00C72133">
        <w:rPr>
          <w:szCs w:val="20"/>
        </w:rPr>
        <w:t>FAB.</w:t>
      </w:r>
      <w:proofErr w:type="gramEnd"/>
      <w:r w:rsidRPr="00C72133">
        <w:rPr>
          <w:szCs w:val="20"/>
        </w:rPr>
        <w:t>1.b). Baş, gövde, kol ve bacaklarını kendi bedenlerinde bulmaları istenir.</w:t>
      </w:r>
      <w:r w:rsidR="00C7582C" w:rsidRPr="00C72133">
        <w:rPr>
          <w:color w:val="000000"/>
          <w:szCs w:val="20"/>
        </w:rPr>
        <w:t xml:space="preserve"> </w:t>
      </w:r>
      <w:r w:rsidR="00C7582C" w:rsidRPr="00C72133">
        <w:rPr>
          <w:color w:val="000000"/>
          <w:szCs w:val="20"/>
        </w:rPr>
        <w:t>(SDB1.1).</w:t>
      </w:r>
      <w:r w:rsidR="00C7582C" w:rsidRPr="00C72133">
        <w:rPr>
          <w:szCs w:val="20"/>
        </w:rPr>
        <w:t xml:space="preserve"> </w:t>
      </w:r>
      <w:r w:rsidRPr="00C72133">
        <w:rPr>
          <w:szCs w:val="20"/>
        </w:rPr>
        <w:t xml:space="preserve"> Gözlerimizle gördüğümüz, kulaklarımızla duyduğumuz kısa örneklerle konuşulur; burun, dil ve derinin de duyu organlarımız olduğu açıklanır.</w:t>
      </w:r>
    </w:p>
    <w:p w14:paraId="18F5D590" w14:textId="2CF38BEA" w:rsidR="00111779" w:rsidRPr="00C72133" w:rsidRDefault="000F76B6">
      <w:pPr>
        <w:rPr>
          <w:szCs w:val="20"/>
        </w:rPr>
      </w:pPr>
      <w:r w:rsidRPr="00C72133">
        <w:rPr>
          <w:szCs w:val="20"/>
        </w:rPr>
        <w:t>Vücudumu</w:t>
      </w:r>
      <w:r w:rsidRPr="00C72133">
        <w:rPr>
          <w:szCs w:val="20"/>
        </w:rPr>
        <w:t>z maketi üzerinden sohbete devam edilir. Çocuklar baş, gövde, kollar ve bacakları makette gösterir (OB4). “Kollarınla neler yapabilirsin? Bacaklarınla neler yaparsın?” soruları sorulur. Merak ettikleri konuları sormaları için zaman verilir (E1.1). “</w:t>
      </w:r>
      <w:hyperlink r:id="rId11">
        <w:r w:rsidRPr="00C72133">
          <w:rPr>
            <w:color w:val="0563C1"/>
            <w:szCs w:val="20"/>
            <w:u w:val="single"/>
          </w:rPr>
          <w:t>Vücudumu Öğreniyorum</w:t>
        </w:r>
      </w:hyperlink>
      <w:r w:rsidRPr="00C72133">
        <w:rPr>
          <w:szCs w:val="20"/>
        </w:rPr>
        <w:t>” eğitici filmi</w:t>
      </w:r>
      <w:r w:rsidRPr="00C72133">
        <w:rPr>
          <w:szCs w:val="20"/>
        </w:rPr>
        <w:t xml:space="preserve"> izlenir. “Nasıl ayakta durabiliyoruz?” sorusunun ardından kemiklerin iskeletimizi oluşturduğu ve vü</w:t>
      </w:r>
      <w:r w:rsidRPr="00C72133">
        <w:rPr>
          <w:szCs w:val="20"/>
        </w:rPr>
        <w:t>cudumuza destek olduğu maket üzerinde gösterilir. Kemiklerin birleştiği yerlere eklem denildiği, kaslarımızın hareket etmemize yardımcı olduğu kısaca açıklanır.</w:t>
      </w:r>
    </w:p>
    <w:p w14:paraId="2A0EADE3" w14:textId="77777777" w:rsidR="00111779" w:rsidRPr="00C72133" w:rsidRDefault="000F76B6">
      <w:pPr>
        <w:rPr>
          <w:szCs w:val="20"/>
        </w:rPr>
      </w:pPr>
      <w:r w:rsidRPr="00C72133">
        <w:rPr>
          <w:szCs w:val="20"/>
        </w:rPr>
        <w:lastRenderedPageBreak/>
        <w:t>Öğretmen elini açıp kapatır, dirseğini ve dizini yavaşça bükerek örnek olur. Çocuklar hareketle</w:t>
      </w:r>
      <w:r w:rsidRPr="00C72133">
        <w:rPr>
          <w:szCs w:val="20"/>
        </w:rPr>
        <w:t>ri tek tek dener. “Elini aç.”, “Elini kapat.”, “Dirseğini bük.” gibi kısa yönergelere uygun hareket eder (HSAB.4.b). Hareket eden yerleri dikkatle inceler; kolunun veya bacağının nereden büküldüğünü söyler ya da gösterir (</w:t>
      </w:r>
      <w:proofErr w:type="gramStart"/>
      <w:r w:rsidRPr="00C72133">
        <w:rPr>
          <w:szCs w:val="20"/>
        </w:rPr>
        <w:t>FAB.</w:t>
      </w:r>
      <w:proofErr w:type="gramEnd"/>
      <w:r w:rsidRPr="00C72133">
        <w:rPr>
          <w:szCs w:val="20"/>
        </w:rPr>
        <w:t>1.a, FAB.1.b). Hareketler ekle</w:t>
      </w:r>
      <w:r w:rsidRPr="00C72133">
        <w:rPr>
          <w:szCs w:val="20"/>
        </w:rPr>
        <w:t>mleri zorlamadan, çocuğun yapabildiği biçimde uygulanır.</w:t>
      </w:r>
    </w:p>
    <w:p w14:paraId="10319644" w14:textId="77777777" w:rsidR="00111779" w:rsidRPr="00C72133" w:rsidRDefault="000F76B6">
      <w:pPr>
        <w:rPr>
          <w:szCs w:val="20"/>
        </w:rPr>
      </w:pPr>
      <w:r w:rsidRPr="00C72133">
        <w:rPr>
          <w:szCs w:val="20"/>
        </w:rPr>
        <w:t>“Vücudumuzun içinde çalışan organlarımız da var.” denilerek makette kalp, akciğerler ve mide gösterilir. Organların görevleri kısa cümlelerle açıklanır:</w:t>
      </w:r>
    </w:p>
    <w:p w14:paraId="595E560A" w14:textId="77777777" w:rsidR="00111779" w:rsidRPr="00C72133" w:rsidRDefault="000F76B6">
      <w:pPr>
        <w:spacing w:after="40"/>
        <w:rPr>
          <w:szCs w:val="20"/>
        </w:rPr>
      </w:pPr>
      <w:r w:rsidRPr="00C72133">
        <w:rPr>
          <w:b/>
          <w:color w:val="2E74B5"/>
          <w:szCs w:val="20"/>
        </w:rPr>
        <w:t>Kalp:</w:t>
      </w:r>
      <w:r w:rsidRPr="00C72133">
        <w:rPr>
          <w:color w:val="000000"/>
          <w:szCs w:val="20"/>
        </w:rPr>
        <w:t xml:space="preserve"> Kanı vücudumuza pompalar.</w:t>
      </w:r>
    </w:p>
    <w:p w14:paraId="1317A556" w14:textId="77777777" w:rsidR="00111779" w:rsidRPr="00C72133" w:rsidRDefault="000F76B6">
      <w:pPr>
        <w:spacing w:after="40"/>
        <w:rPr>
          <w:szCs w:val="20"/>
        </w:rPr>
      </w:pPr>
      <w:r w:rsidRPr="00C72133">
        <w:rPr>
          <w:b/>
          <w:color w:val="2E74B5"/>
          <w:szCs w:val="20"/>
        </w:rPr>
        <w:t>Akciğerler:</w:t>
      </w:r>
      <w:r w:rsidRPr="00C72133">
        <w:rPr>
          <w:color w:val="000000"/>
          <w:szCs w:val="20"/>
        </w:rPr>
        <w:t xml:space="preserve"> Ne</w:t>
      </w:r>
      <w:r w:rsidRPr="00C72133">
        <w:rPr>
          <w:color w:val="000000"/>
          <w:szCs w:val="20"/>
        </w:rPr>
        <w:t>fes alıp vermemize yardımcı olur.</w:t>
      </w:r>
    </w:p>
    <w:p w14:paraId="0D2E96B5" w14:textId="77777777" w:rsidR="00111779" w:rsidRPr="00C72133" w:rsidRDefault="000F76B6">
      <w:pPr>
        <w:spacing w:after="40"/>
        <w:rPr>
          <w:szCs w:val="20"/>
        </w:rPr>
      </w:pPr>
      <w:r w:rsidRPr="00C72133">
        <w:rPr>
          <w:b/>
          <w:color w:val="2E74B5"/>
          <w:szCs w:val="20"/>
        </w:rPr>
        <w:t>Mide:</w:t>
      </w:r>
      <w:r w:rsidRPr="00C72133">
        <w:rPr>
          <w:color w:val="000000"/>
          <w:szCs w:val="20"/>
        </w:rPr>
        <w:t xml:space="preserve"> Yediğimiz yiyeceklerin parçalanmasına yardımcı olur.</w:t>
      </w:r>
    </w:p>
    <w:p w14:paraId="4F5855A6" w14:textId="77777777" w:rsidR="00111779" w:rsidRPr="00C72133" w:rsidRDefault="000F76B6">
      <w:pPr>
        <w:rPr>
          <w:szCs w:val="20"/>
        </w:rPr>
      </w:pPr>
      <w:r w:rsidRPr="00C72133">
        <w:rPr>
          <w:szCs w:val="20"/>
        </w:rPr>
        <w:t>“</w:t>
      </w:r>
      <w:hyperlink r:id="rId12">
        <w:r w:rsidRPr="00C72133">
          <w:rPr>
            <w:color w:val="0563C1"/>
            <w:szCs w:val="20"/>
            <w:u w:val="single"/>
          </w:rPr>
          <w:t xml:space="preserve">Vücudumuzdaki Sistemler Flash Kartları ve Slayt </w:t>
        </w:r>
        <w:r w:rsidRPr="00C72133">
          <w:rPr>
            <w:color w:val="0563C1"/>
            <w:szCs w:val="20"/>
            <w:u w:val="single"/>
          </w:rPr>
          <w:t>Gösterisi</w:t>
        </w:r>
      </w:hyperlink>
      <w:r w:rsidRPr="00C72133">
        <w:rPr>
          <w:szCs w:val="20"/>
        </w:rPr>
        <w:t>” içinden yalnızca bu üç organa ait görseller açılır. Çocuklar görselde gördükleri organı makette bulur (OB4). Organ adlarını ezberlemeleri beklenmez; soruları kısa ve açık cevaplanır. Vücudumuza iyi bakmak için çeşitli besinler yemenin, su içmeni</w:t>
      </w:r>
      <w:r w:rsidRPr="00C72133">
        <w:rPr>
          <w:szCs w:val="20"/>
        </w:rPr>
        <w:t>n, uyumanın ve hareket etmenin önemi günlük yaşamdan örneklerle konuşulur.</w:t>
      </w:r>
    </w:p>
    <w:p w14:paraId="0ADAAE7B" w14:textId="77777777" w:rsidR="00111779" w:rsidRPr="00C72133" w:rsidRDefault="000F76B6">
      <w:pPr>
        <w:keepNext/>
        <w:rPr>
          <w:b/>
          <w:bCs/>
          <w:color w:val="002060"/>
          <w:szCs w:val="20"/>
        </w:rPr>
      </w:pPr>
      <w:r w:rsidRPr="00C72133">
        <w:rPr>
          <w:b/>
          <w:color w:val="002060"/>
          <w:szCs w:val="20"/>
        </w:rPr>
        <w:t>Türkçe (Büyük Grup Etkinliği)</w:t>
      </w:r>
    </w:p>
    <w:p w14:paraId="02644AC0" w14:textId="77777777" w:rsidR="00111779" w:rsidRPr="00C72133" w:rsidRDefault="000F76B6">
      <w:pPr>
        <w:rPr>
          <w:szCs w:val="20"/>
        </w:rPr>
      </w:pPr>
      <w:r w:rsidRPr="00C72133">
        <w:rPr>
          <w:szCs w:val="20"/>
        </w:rPr>
        <w:t>“</w:t>
      </w:r>
      <w:hyperlink r:id="rId13">
        <w:r w:rsidRPr="00C72133">
          <w:rPr>
            <w:color w:val="0563C1"/>
            <w:szCs w:val="20"/>
            <w:u w:val="single"/>
          </w:rPr>
          <w:t>İçimde Tık Tık Bir Ses Var Parmak Oyunu</w:t>
        </w:r>
      </w:hyperlink>
      <w:r w:rsidRPr="00C72133">
        <w:rPr>
          <w:szCs w:val="20"/>
        </w:rPr>
        <w:t xml:space="preserve">” öğretmen tarafından </w:t>
      </w:r>
      <w:r w:rsidRPr="00C72133">
        <w:rPr>
          <w:szCs w:val="20"/>
        </w:rPr>
        <w:t>hareketleriyle gösterilir. Önce kalp ve mideyle ilgili bölüm, ardından el ve ayaklarla ilgili bölüm tekrarlanır. Çocuklar sözlere veya hareketlere katılır.</w:t>
      </w:r>
    </w:p>
    <w:p w14:paraId="5C9465B7" w14:textId="77777777" w:rsidR="00111779" w:rsidRPr="00C72133" w:rsidRDefault="000F76B6">
      <w:pPr>
        <w:keepNext/>
        <w:suppressAutoHyphens w:val="0"/>
        <w:spacing w:line="240" w:lineRule="auto"/>
        <w:rPr>
          <w:rFonts w:eastAsia="Times New Roman"/>
          <w:color w:val="FF0000"/>
          <w:szCs w:val="20"/>
          <w:lang w:eastAsia="tr-TR"/>
        </w:rPr>
      </w:pPr>
      <w:r w:rsidRPr="00C72133">
        <w:rPr>
          <w:rFonts w:eastAsia="Times New Roman"/>
          <w:b/>
          <w:bCs/>
          <w:color w:val="F85883"/>
          <w:szCs w:val="20"/>
          <w:lang w:eastAsia="tr-TR"/>
        </w:rPr>
        <w:t>İÇİMDE TIK TIK BİR SES VAR</w:t>
      </w:r>
    </w:p>
    <w:p w14:paraId="440EFFA4"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İçimde tık tık bir ses var. (</w:t>
      </w:r>
      <w:proofErr w:type="gramStart"/>
      <w:r w:rsidRPr="00C72133">
        <w:rPr>
          <w:rFonts w:eastAsia="Times New Roman"/>
          <w:szCs w:val="20"/>
          <w:lang w:eastAsia="tr-TR"/>
        </w:rPr>
        <w:t>el</w:t>
      </w:r>
      <w:proofErr w:type="gramEnd"/>
      <w:r w:rsidRPr="00C72133">
        <w:rPr>
          <w:rFonts w:eastAsia="Times New Roman"/>
          <w:szCs w:val="20"/>
          <w:lang w:eastAsia="tr-TR"/>
        </w:rPr>
        <w:t xml:space="preserve"> göğsün üzerine hafifçe konur)</w:t>
      </w:r>
    </w:p>
    <w:p w14:paraId="0E71FF1D"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İçimde hang</w:t>
      </w:r>
      <w:r w:rsidRPr="00C72133">
        <w:rPr>
          <w:rFonts w:eastAsia="Times New Roman"/>
          <w:szCs w:val="20"/>
          <w:lang w:eastAsia="tr-TR"/>
        </w:rPr>
        <w:t>i organ var?</w:t>
      </w:r>
    </w:p>
    <w:p w14:paraId="4654A86B"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tık</w:t>
      </w:r>
      <w:proofErr w:type="gramEnd"/>
      <w:r w:rsidRPr="00C72133">
        <w:rPr>
          <w:rFonts w:eastAsia="Times New Roman"/>
          <w:szCs w:val="20"/>
          <w:lang w:eastAsia="tr-TR"/>
        </w:rPr>
        <w:t xml:space="preserve"> tık tık tık tık tık kalp var (kalp gösterilir)</w:t>
      </w:r>
    </w:p>
    <w:p w14:paraId="38CDE325"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 xml:space="preserve">İçimde gar gur bir ses </w:t>
      </w:r>
      <w:proofErr w:type="gramStart"/>
      <w:r w:rsidRPr="00C72133">
        <w:rPr>
          <w:rFonts w:eastAsia="Times New Roman"/>
          <w:szCs w:val="20"/>
          <w:lang w:eastAsia="tr-TR"/>
        </w:rPr>
        <w:t>var.(</w:t>
      </w:r>
      <w:proofErr w:type="gramEnd"/>
      <w:r w:rsidRPr="00C72133">
        <w:rPr>
          <w:rFonts w:eastAsia="Times New Roman"/>
          <w:szCs w:val="20"/>
          <w:lang w:eastAsia="tr-TR"/>
        </w:rPr>
        <w:t>midede el gezdirilir)</w:t>
      </w:r>
    </w:p>
    <w:p w14:paraId="4D8FC6DA"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İçimde hangi organ var?</w:t>
      </w:r>
    </w:p>
    <w:p w14:paraId="1FCC6CD1"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gar</w:t>
      </w:r>
      <w:proofErr w:type="gramEnd"/>
      <w:r w:rsidRPr="00C72133">
        <w:rPr>
          <w:rFonts w:eastAsia="Times New Roman"/>
          <w:szCs w:val="20"/>
          <w:lang w:eastAsia="tr-TR"/>
        </w:rPr>
        <w:t xml:space="preserve"> gur gar gur gar gur midem var(mide gösterilir)</w:t>
      </w:r>
    </w:p>
    <w:p w14:paraId="00775CAE"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dışımda</w:t>
      </w:r>
      <w:proofErr w:type="gramEnd"/>
      <w:r w:rsidRPr="00C72133">
        <w:rPr>
          <w:rFonts w:eastAsia="Times New Roman"/>
          <w:szCs w:val="20"/>
          <w:lang w:eastAsia="tr-TR"/>
        </w:rPr>
        <w:t xml:space="preserve"> şap şap bir ses var(eller çırpılır)</w:t>
      </w:r>
    </w:p>
    <w:p w14:paraId="7E2B2F03"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dışımda</w:t>
      </w:r>
      <w:proofErr w:type="gramEnd"/>
      <w:r w:rsidRPr="00C72133">
        <w:rPr>
          <w:rFonts w:eastAsia="Times New Roman"/>
          <w:szCs w:val="20"/>
          <w:lang w:eastAsia="tr-TR"/>
        </w:rPr>
        <w:t xml:space="preserve"> hangi </w:t>
      </w:r>
      <w:r w:rsidRPr="00C72133">
        <w:rPr>
          <w:rFonts w:eastAsia="Times New Roman"/>
          <w:szCs w:val="20"/>
          <w:lang w:eastAsia="tr-TR"/>
        </w:rPr>
        <w:t>organ var?</w:t>
      </w:r>
    </w:p>
    <w:p w14:paraId="59B781F2"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Şap şap şap şap şap eller var (eller sallanır)</w:t>
      </w:r>
    </w:p>
    <w:p w14:paraId="70011008"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dışımda</w:t>
      </w:r>
      <w:proofErr w:type="gramEnd"/>
      <w:r w:rsidRPr="00C72133">
        <w:rPr>
          <w:rFonts w:eastAsia="Times New Roman"/>
          <w:szCs w:val="20"/>
          <w:lang w:eastAsia="tr-TR"/>
        </w:rPr>
        <w:t xml:space="preserve"> rap rap rap rap bir ses var (ayaklar yere vurulur)</w:t>
      </w:r>
    </w:p>
    <w:p w14:paraId="73D0EB0E"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dışımda</w:t>
      </w:r>
      <w:proofErr w:type="gramEnd"/>
      <w:r w:rsidRPr="00C72133">
        <w:rPr>
          <w:rFonts w:eastAsia="Times New Roman"/>
          <w:szCs w:val="20"/>
          <w:lang w:eastAsia="tr-TR"/>
        </w:rPr>
        <w:t xml:space="preserve"> hangi organ var</w:t>
      </w:r>
    </w:p>
    <w:p w14:paraId="30D66482" w14:textId="77777777" w:rsidR="00111779" w:rsidRPr="00C72133" w:rsidRDefault="000F76B6">
      <w:pPr>
        <w:keepNext/>
        <w:suppressAutoHyphens w:val="0"/>
        <w:spacing w:line="240" w:lineRule="auto"/>
        <w:rPr>
          <w:rFonts w:eastAsia="Times New Roman"/>
          <w:szCs w:val="20"/>
          <w:lang w:eastAsia="tr-TR"/>
        </w:rPr>
      </w:pPr>
      <w:proofErr w:type="gramStart"/>
      <w:r w:rsidRPr="00C72133">
        <w:rPr>
          <w:rFonts w:eastAsia="Times New Roman"/>
          <w:szCs w:val="20"/>
          <w:lang w:eastAsia="tr-TR"/>
        </w:rPr>
        <w:t>rap</w:t>
      </w:r>
      <w:proofErr w:type="gramEnd"/>
      <w:r w:rsidRPr="00C72133">
        <w:rPr>
          <w:rFonts w:eastAsia="Times New Roman"/>
          <w:szCs w:val="20"/>
          <w:lang w:eastAsia="tr-TR"/>
        </w:rPr>
        <w:t xml:space="preserve"> rap rap rap ayaklar var (ayaklar yere vurulur)</w:t>
      </w:r>
    </w:p>
    <w:p w14:paraId="2BDAA2C6" w14:textId="77777777" w:rsidR="00111779" w:rsidRPr="00C72133" w:rsidRDefault="000F76B6">
      <w:pPr>
        <w:rPr>
          <w:szCs w:val="20"/>
        </w:rPr>
      </w:pPr>
      <w:hyperlink r:id="rId14">
        <w:r w:rsidRPr="00C72133">
          <w:rPr>
            <w:color w:val="0563C1"/>
            <w:szCs w:val="20"/>
            <w:u w:val="single"/>
          </w:rPr>
          <w:t>Organlar Ülkesi Masalı</w:t>
        </w:r>
      </w:hyperlink>
      <w:r w:rsidRPr="00C72133">
        <w:rPr>
          <w:szCs w:val="20"/>
        </w:rPr>
        <w:t xml:space="preserve"> kısa bölümler hâlinde sunulur. Öğretmen hikâyeden seçtiği iki görseli gösterir. “Bu resimde kim var? Neler görüyorsun?” sorularıyla çocukların görsellerdeki temel unsurları belirlemeleri desteklenir (TAOB.3.a). Görseller yan </w:t>
      </w:r>
      <w:r w:rsidRPr="00C72133">
        <w:rPr>
          <w:szCs w:val="20"/>
        </w:rPr>
        <w:t>yana konur; öğretmen ilk resimde olanı kısaca hatırlatıp “Sonra ne oldu?” diye sorar. Çocukların iki görsel arasındaki ilişkiyi yetişkin rehberliğinde anlatması ya da göstermesi sağlanır (TAOB.3.b). “Resimlere bakarken en çok ne ilgini çekti? Nasıl hissett</w:t>
      </w:r>
      <w:r w:rsidRPr="00C72133">
        <w:rPr>
          <w:szCs w:val="20"/>
        </w:rPr>
        <w:t>in?” sorularıyla duygu ve düşüncelerini ifade etmelerine fırsat verilir (TAOB.4.a).</w:t>
      </w:r>
    </w:p>
    <w:p w14:paraId="7DA34DB5" w14:textId="77777777" w:rsidR="00111779" w:rsidRPr="00C72133" w:rsidRDefault="000F76B6">
      <w:pPr>
        <w:keepNext/>
        <w:rPr>
          <w:b/>
          <w:bCs/>
          <w:color w:val="002060"/>
          <w:szCs w:val="20"/>
        </w:rPr>
      </w:pPr>
      <w:r w:rsidRPr="00C72133">
        <w:rPr>
          <w:b/>
          <w:color w:val="002060"/>
          <w:szCs w:val="20"/>
        </w:rPr>
        <w:t>Sanat (Bireysel Etkinlik)</w:t>
      </w:r>
    </w:p>
    <w:p w14:paraId="7CE91967" w14:textId="7EA9D4D7" w:rsidR="00111779" w:rsidRPr="00C72133" w:rsidRDefault="000F76B6">
      <w:pPr>
        <w:rPr>
          <w:szCs w:val="20"/>
        </w:rPr>
      </w:pPr>
      <w:r w:rsidRPr="00C72133">
        <w:rPr>
          <w:szCs w:val="20"/>
        </w:rPr>
        <w:t xml:space="preserve">Masalara geçilir. Çocuklara kalın kâğıda büyük olarak hazırlanmış iskelet görselleri verilir. Baş, gövde, kollar ve bacaklar birlikte gösterilir. </w:t>
      </w:r>
      <w:r w:rsidRPr="00C72133">
        <w:rPr>
          <w:szCs w:val="20"/>
        </w:rPr>
        <w:t>Çocuklar seçtikleri renklerle görseli boyar; çizgilerin dışına taşırmadan boyamaları beklenmez. Gerektiğinde kâğıdı sabitleme</w:t>
      </w:r>
      <w:r w:rsidRPr="00C72133">
        <w:rPr>
          <w:szCs w:val="20"/>
        </w:rPr>
        <w:t xml:space="preserve"> ve fırçayı kullanma konusunda destek verilir. Çalışma sonunda “Bugün hangi resim çalışmasını yaptık?” diye sorulur; çocukların yaptıkları çalışmanın suluboya olduğunu söylemeleri desteklenir (SNAB.1.a). İsteyen çocuk iskeletine bir isim verir; öğretmen sö</w:t>
      </w:r>
      <w:r w:rsidRPr="00C72133">
        <w:rPr>
          <w:szCs w:val="20"/>
        </w:rPr>
        <w:t>ylediği ismi kâğıda yazar. Resimler kurumaya bırakılır ve malzemeler birlikte toplanır.</w:t>
      </w:r>
    </w:p>
    <w:p w14:paraId="15807FFA" w14:textId="77777777" w:rsidR="00111779" w:rsidRPr="00C72133" w:rsidRDefault="000F76B6">
      <w:pPr>
        <w:keepNext/>
        <w:rPr>
          <w:b/>
          <w:bCs/>
          <w:color w:val="002060"/>
          <w:szCs w:val="20"/>
        </w:rPr>
      </w:pPr>
      <w:r w:rsidRPr="00C72133">
        <w:rPr>
          <w:b/>
          <w:color w:val="002060"/>
          <w:szCs w:val="20"/>
        </w:rPr>
        <w:t>Müzik (Büyük Grup Etkinliği)</w:t>
      </w:r>
    </w:p>
    <w:p w14:paraId="7DBA6186" w14:textId="77777777" w:rsidR="00111779" w:rsidRPr="00C72133" w:rsidRDefault="000F76B6">
      <w:pPr>
        <w:rPr>
          <w:szCs w:val="20"/>
        </w:rPr>
      </w:pPr>
      <w:r w:rsidRPr="00C72133">
        <w:rPr>
          <w:szCs w:val="20"/>
        </w:rPr>
        <w:t>“</w:t>
      </w:r>
      <w:hyperlink r:id="rId15">
        <w:r w:rsidRPr="00C72133">
          <w:rPr>
            <w:color w:val="0563C1"/>
            <w:szCs w:val="20"/>
            <w:u w:val="single"/>
          </w:rPr>
          <w:t>Vücudumuz Şarkısı</w:t>
        </w:r>
      </w:hyperlink>
      <w:r w:rsidRPr="00C72133">
        <w:rPr>
          <w:szCs w:val="20"/>
        </w:rPr>
        <w:t>” öğretmen tarafından söylenir. Önce ilk kıta kısa böl</w:t>
      </w:r>
      <w:r w:rsidRPr="00C72133">
        <w:rPr>
          <w:szCs w:val="20"/>
        </w:rPr>
        <w:t>ümlerle tekrar edilir. Çocukların ilgisine göre diğer kıtalara geçilir; şarkının tamamını ezberlemeleri beklenmez. Çocuklar grupla birlikte söylemeye katılır (MSB.2.a). Söylemek istemeyen çocuk şarkıya hareketlerle eşlik edebilir.</w:t>
      </w:r>
    </w:p>
    <w:p w14:paraId="723C4B5C" w14:textId="77777777" w:rsidR="00111779" w:rsidRPr="00C72133" w:rsidRDefault="000F76B6">
      <w:pPr>
        <w:keepNext/>
        <w:suppressAutoHyphens w:val="0"/>
        <w:spacing w:line="240" w:lineRule="auto"/>
        <w:rPr>
          <w:rFonts w:eastAsia="Times New Roman"/>
          <w:color w:val="FF0000"/>
          <w:szCs w:val="20"/>
          <w:lang w:eastAsia="tr-TR"/>
        </w:rPr>
      </w:pPr>
      <w:r w:rsidRPr="00C72133">
        <w:rPr>
          <w:rFonts w:eastAsia="Times New Roman"/>
          <w:b/>
          <w:bCs/>
          <w:color w:val="FF0000"/>
          <w:szCs w:val="20"/>
          <w:lang w:eastAsia="tr-TR"/>
        </w:rPr>
        <w:lastRenderedPageBreak/>
        <w:t>VÜCUDUMUZ ŞARKISI</w:t>
      </w:r>
    </w:p>
    <w:p w14:paraId="0E240807"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İki eli</w:t>
      </w:r>
      <w:r w:rsidRPr="00C72133">
        <w:rPr>
          <w:rFonts w:eastAsia="Times New Roman"/>
          <w:szCs w:val="20"/>
          <w:lang w:eastAsia="tr-TR"/>
        </w:rPr>
        <w:t>m, iki kolum, bacaklarım var</w:t>
      </w:r>
    </w:p>
    <w:p w14:paraId="1754B4E9"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Her insanda bir burun, bir de ağız var</w:t>
      </w:r>
    </w:p>
    <w:p w14:paraId="27AD033F"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Sen hiç gördün mü? Üç kulaklı bir adam</w:t>
      </w:r>
    </w:p>
    <w:p w14:paraId="33624EFF"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Olur mu hiç üç kulak, dön de aynaya bak-hey…</w:t>
      </w:r>
    </w:p>
    <w:p w14:paraId="5D7D4E92"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İki kulak, iki yanak, bir de başım var</w:t>
      </w:r>
    </w:p>
    <w:p w14:paraId="2B3C3140"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Gözlerimde kirpiğim, saçlarım da var</w:t>
      </w:r>
    </w:p>
    <w:p w14:paraId="3F3A218B"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 xml:space="preserve">Sen hiç gördün mü? Üç </w:t>
      </w:r>
      <w:r w:rsidRPr="00C72133">
        <w:rPr>
          <w:rFonts w:eastAsia="Times New Roman"/>
          <w:szCs w:val="20"/>
          <w:lang w:eastAsia="tr-TR"/>
        </w:rPr>
        <w:t>dudaklı bir adam</w:t>
      </w:r>
    </w:p>
    <w:p w14:paraId="34259B4D"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Olur mu hiç üç dudak, dön de aynaya bak- hey...</w:t>
      </w:r>
    </w:p>
    <w:p w14:paraId="21C3AF98"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İki gözüm, iki kaşım, parmaklarım var.</w:t>
      </w:r>
    </w:p>
    <w:p w14:paraId="6B340CCB"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İnci gibi dişlerim, bir de çenem var</w:t>
      </w:r>
    </w:p>
    <w:p w14:paraId="46DBB8E3"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Sen hiç gördün mü? Üç yanaklı bir adam</w:t>
      </w:r>
    </w:p>
    <w:p w14:paraId="7650C117"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 xml:space="preserve">Olur mu hiç üç yanak dön de aynaya bak- </w:t>
      </w:r>
      <w:proofErr w:type="gramStart"/>
      <w:r w:rsidRPr="00C72133">
        <w:rPr>
          <w:rFonts w:eastAsia="Times New Roman"/>
          <w:szCs w:val="20"/>
          <w:lang w:eastAsia="tr-TR"/>
        </w:rPr>
        <w:t>hey....</w:t>
      </w:r>
      <w:proofErr w:type="gramEnd"/>
    </w:p>
    <w:p w14:paraId="130C8D63" w14:textId="77777777" w:rsidR="00111779" w:rsidRPr="00C72133" w:rsidRDefault="000F76B6">
      <w:pPr>
        <w:keepNext/>
        <w:rPr>
          <w:b/>
          <w:bCs/>
          <w:color w:val="002060"/>
          <w:szCs w:val="20"/>
        </w:rPr>
      </w:pPr>
      <w:r w:rsidRPr="00C72133">
        <w:rPr>
          <w:b/>
          <w:color w:val="002060"/>
          <w:szCs w:val="20"/>
        </w:rPr>
        <w:t xml:space="preserve">Hareket ve Sağlık </w:t>
      </w:r>
      <w:r w:rsidRPr="00C72133">
        <w:rPr>
          <w:b/>
          <w:color w:val="002060"/>
          <w:szCs w:val="20"/>
        </w:rPr>
        <w:t>(Büyük Grup ve Bireysel Etkinlik)</w:t>
      </w:r>
    </w:p>
    <w:p w14:paraId="6398D685" w14:textId="77777777" w:rsidR="00111779" w:rsidRPr="00C72133" w:rsidRDefault="000F76B6">
      <w:pPr>
        <w:rPr>
          <w:szCs w:val="20"/>
        </w:rPr>
      </w:pPr>
      <w:r w:rsidRPr="00C72133">
        <w:rPr>
          <w:szCs w:val="20"/>
        </w:rPr>
        <w:t>Çocuklar aralarında hareket edebilecekleri boşluk bırakarak daire olur. “</w:t>
      </w:r>
      <w:hyperlink r:id="rId16">
        <w:r w:rsidRPr="00C72133">
          <w:rPr>
            <w:color w:val="0563C1"/>
            <w:szCs w:val="20"/>
            <w:u w:val="single"/>
          </w:rPr>
          <w:t>Vücudum Oyunu</w:t>
        </w:r>
      </w:hyperlink>
      <w:r w:rsidRPr="00C72133">
        <w:rPr>
          <w:szCs w:val="20"/>
        </w:rPr>
        <w:t>” sözlerine uygun hareketler yapılır. Öğretmen hareketleri önce yavaşça g</w:t>
      </w:r>
      <w:r w:rsidRPr="00C72133">
        <w:rPr>
          <w:szCs w:val="20"/>
        </w:rPr>
        <w:t>österir; çocuklar baş, omuz, el ve ayaklarını sözlere uygun hareket ettirir (HSAB.4.b). Oyun kısa bölümlerle tekrarlanır (E2.5). Bir kez hareket edilir, ardından kısa süre hareketsiz kalınarak hareketli–hareketsiz kavramları örneklenir. Hareketler oturarak</w:t>
      </w:r>
      <w:r w:rsidRPr="00C72133">
        <w:rPr>
          <w:szCs w:val="20"/>
        </w:rPr>
        <w:t xml:space="preserve"> da yapılabilir.</w:t>
      </w:r>
    </w:p>
    <w:p w14:paraId="796A980F" w14:textId="77777777" w:rsidR="00111779" w:rsidRPr="00C72133" w:rsidRDefault="000F76B6">
      <w:pPr>
        <w:keepNext/>
        <w:suppressAutoHyphens w:val="0"/>
        <w:spacing w:line="240" w:lineRule="auto"/>
        <w:rPr>
          <w:rFonts w:eastAsia="Times New Roman"/>
          <w:color w:val="FF0000"/>
          <w:szCs w:val="20"/>
          <w:lang w:eastAsia="tr-TR"/>
        </w:rPr>
      </w:pPr>
      <w:r w:rsidRPr="00C72133">
        <w:rPr>
          <w:rFonts w:eastAsia="Times New Roman"/>
          <w:b/>
          <w:bCs/>
          <w:color w:val="FF0000"/>
          <w:szCs w:val="20"/>
          <w:lang w:eastAsia="tr-TR"/>
        </w:rPr>
        <w:t>VÜCUDUM OYUNU</w:t>
      </w:r>
    </w:p>
    <w:p w14:paraId="09587F4C"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Baş omuz dizler</w:t>
      </w:r>
    </w:p>
    <w:p w14:paraId="2318463A"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Bizi kim izler</w:t>
      </w:r>
    </w:p>
    <w:p w14:paraId="754ADAB6"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Ellerim kollarım</w:t>
      </w:r>
    </w:p>
    <w:p w14:paraId="53B5686F"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Yoruldu bacaklarım</w:t>
      </w:r>
    </w:p>
    <w:p w14:paraId="71744EF3"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Ağzım burnum</w:t>
      </w:r>
    </w:p>
    <w:p w14:paraId="1605BE4F"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Soğuktan dondum</w:t>
      </w:r>
    </w:p>
    <w:p w14:paraId="7562A441"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İki tane kulağım</w:t>
      </w:r>
    </w:p>
    <w:p w14:paraId="64443D5C"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Efendim duyamadımmm</w:t>
      </w:r>
    </w:p>
    <w:p w14:paraId="28F2D40E" w14:textId="77777777" w:rsidR="00111779" w:rsidRPr="00C72133" w:rsidRDefault="000F76B6">
      <w:pPr>
        <w:keepNext/>
        <w:suppressAutoHyphens w:val="0"/>
        <w:spacing w:line="240" w:lineRule="auto"/>
        <w:rPr>
          <w:rFonts w:eastAsia="Times New Roman"/>
          <w:szCs w:val="20"/>
          <w:lang w:eastAsia="tr-TR"/>
        </w:rPr>
      </w:pPr>
      <w:r w:rsidRPr="00C72133">
        <w:rPr>
          <w:rFonts w:eastAsia="Times New Roman"/>
          <w:szCs w:val="20"/>
          <w:lang w:eastAsia="tr-TR"/>
        </w:rPr>
        <w:t>Bu benim vücudum</w:t>
      </w:r>
    </w:p>
    <w:p w14:paraId="06BDEA91" w14:textId="4D479BDE" w:rsidR="00111779" w:rsidRPr="00C72133" w:rsidRDefault="000F76B6">
      <w:pPr>
        <w:rPr>
          <w:szCs w:val="20"/>
        </w:rPr>
      </w:pPr>
      <w:hyperlink r:id="rId17">
        <w:r w:rsidRPr="00C72133">
          <w:rPr>
            <w:color w:val="0563C1"/>
            <w:szCs w:val="20"/>
            <w:u w:val="single"/>
          </w:rPr>
          <w:t>4 Yaş Çekirdek 2</w:t>
        </w:r>
      </w:hyperlink>
      <w:r w:rsidRPr="00C72133">
        <w:rPr>
          <w:szCs w:val="20"/>
        </w:rPr>
        <w:t xml:space="preserve"> kitabının </w:t>
      </w:r>
      <w:r w:rsidRPr="00C72133">
        <w:rPr>
          <w:b/>
          <w:bCs/>
          <w:szCs w:val="20"/>
        </w:rPr>
        <w:t>“Parmakların Egzersizi” çalışması</w:t>
      </w:r>
      <w:r w:rsidRPr="00C72133">
        <w:rPr>
          <w:szCs w:val="20"/>
        </w:rPr>
        <w:t xml:space="preserve"> açılır (s. 12). Çocuklar sayfadaki uzun ve kısa yolları gösterir; başlangıç dairelerinin renklerini söyler (OB4). Öğretmen parmağıyla bir yolu izleyerek örnek olur. Çocuk</w:t>
      </w:r>
      <w:r w:rsidRPr="00C72133">
        <w:rPr>
          <w:szCs w:val="20"/>
        </w:rPr>
        <w:t>lar önce kısa yolları iki işaret parmağıyla aynı anda izlemeyi dener; ardından uzun yollara geçilir (HSAB.4.b). İki elini birlikte kullanmakta zorlanan çocuk önce yolları tek eliyle takip eder, sonra öğretmen rehberliğinde iki eliyle dener. İsteyen çocuk h</w:t>
      </w:r>
      <w:r w:rsidRPr="00C72133">
        <w:rPr>
          <w:szCs w:val="20"/>
        </w:rPr>
        <w:t>areket sırasında nasıl hissettiğini anlatır (SDB1.1).</w:t>
      </w:r>
    </w:p>
    <w:p w14:paraId="03274425" w14:textId="77777777" w:rsidR="00C72133" w:rsidRPr="00C72133" w:rsidRDefault="00C72133" w:rsidP="00C72133">
      <w:pPr>
        <w:keepLines/>
        <w:rPr>
          <w:szCs w:val="20"/>
        </w:rPr>
      </w:pPr>
      <w:r w:rsidRPr="00C72133">
        <w:rPr>
          <w:color w:val="000000"/>
          <w:szCs w:val="20"/>
        </w:rPr>
        <w:t>Gün değerlendirmesinin ardından ertesi gün görüşmek üzere uğurlanır.</w:t>
      </w:r>
    </w:p>
    <w:p w14:paraId="3EDC691C" w14:textId="77777777" w:rsidR="00111779" w:rsidRPr="00C72133" w:rsidRDefault="000F76B6">
      <w:pPr>
        <w:keepNext/>
        <w:spacing w:after="20"/>
        <w:rPr>
          <w:b/>
          <w:color w:val="ED7D31"/>
          <w:szCs w:val="20"/>
        </w:rPr>
      </w:pPr>
      <w:r w:rsidRPr="00C72133">
        <w:rPr>
          <w:b/>
          <w:color w:val="F85883"/>
          <w:szCs w:val="20"/>
        </w:rPr>
        <w:t>GÜNÜ DEĞERLENDİRME</w:t>
      </w:r>
    </w:p>
    <w:p w14:paraId="28B92600" w14:textId="77777777" w:rsidR="00111779" w:rsidRPr="00C72133" w:rsidRDefault="000F76B6">
      <w:pPr>
        <w:suppressAutoHyphens w:val="0"/>
        <w:spacing w:after="0"/>
        <w:rPr>
          <w:szCs w:val="20"/>
        </w:rPr>
      </w:pPr>
      <w:r w:rsidRPr="00C72133">
        <w:rPr>
          <w:color w:val="000000"/>
          <w:szCs w:val="20"/>
        </w:rPr>
        <w:t>Gün sonunda çocuklarla kısa bir değerlendirme çemberi oluşturulur. Çocukların gün içerisinde gerçekleştirdikleri etkinliklere ilişkin deneyimlerini, düşüncelerini ve duygularını payla</w:t>
      </w:r>
      <w:r w:rsidRPr="00C72133">
        <w:rPr>
          <w:color w:val="000000"/>
          <w:szCs w:val="20"/>
        </w:rPr>
        <w:t>şmalarına fırsat verilir. Daha sonra etkinliklerle ilgili aşağıdaki sorular sorularak günün değerlendirmesi yapılır.</w:t>
      </w:r>
    </w:p>
    <w:p w14:paraId="61F384C5" w14:textId="77777777" w:rsidR="00111779" w:rsidRPr="00C72133" w:rsidRDefault="000F76B6">
      <w:pPr>
        <w:pStyle w:val="ListeParagraf"/>
        <w:widowControl/>
        <w:numPr>
          <w:ilvl w:val="0"/>
          <w:numId w:val="3"/>
        </w:numPr>
        <w:spacing w:after="20"/>
        <w:ind w:left="284" w:hanging="284"/>
        <w:rPr>
          <w:szCs w:val="20"/>
        </w:rPr>
      </w:pPr>
      <w:r w:rsidRPr="00C72133">
        <w:rPr>
          <w:szCs w:val="20"/>
        </w:rPr>
        <w:t>Aynada yüzünün hangi bölümlerini gördün?</w:t>
      </w:r>
    </w:p>
    <w:p w14:paraId="5639714D" w14:textId="77777777" w:rsidR="00111779" w:rsidRPr="00C72133" w:rsidRDefault="000F76B6">
      <w:pPr>
        <w:pStyle w:val="ListeParagraf"/>
        <w:widowControl/>
        <w:numPr>
          <w:ilvl w:val="0"/>
          <w:numId w:val="3"/>
        </w:numPr>
        <w:spacing w:after="20"/>
        <w:ind w:left="284" w:hanging="284"/>
        <w:rPr>
          <w:szCs w:val="20"/>
        </w:rPr>
      </w:pPr>
      <w:r w:rsidRPr="00C72133">
        <w:rPr>
          <w:szCs w:val="20"/>
        </w:rPr>
        <w:t>Parmaklarınla önce kısa yolu mu, uzun yolu mu izledin?</w:t>
      </w:r>
    </w:p>
    <w:p w14:paraId="74BC7AD9" w14:textId="77777777" w:rsidR="00111779" w:rsidRPr="00C72133" w:rsidRDefault="000F76B6">
      <w:pPr>
        <w:pStyle w:val="ListeParagraf"/>
        <w:widowControl/>
        <w:numPr>
          <w:ilvl w:val="0"/>
          <w:numId w:val="3"/>
        </w:numPr>
        <w:spacing w:after="20"/>
        <w:ind w:left="284" w:hanging="284"/>
        <w:rPr>
          <w:szCs w:val="20"/>
        </w:rPr>
      </w:pPr>
      <w:r w:rsidRPr="00C72133">
        <w:rPr>
          <w:szCs w:val="20"/>
        </w:rPr>
        <w:t>Vücudum oyununda hangi hareketi yaparken eğ</w:t>
      </w:r>
      <w:r w:rsidRPr="00C72133">
        <w:rPr>
          <w:szCs w:val="20"/>
        </w:rPr>
        <w:t>lendin?</w:t>
      </w:r>
    </w:p>
    <w:p w14:paraId="7DC1DBE7" w14:textId="77777777" w:rsidR="00111779" w:rsidRPr="00C72133" w:rsidRDefault="000F76B6">
      <w:pPr>
        <w:pStyle w:val="ListeParagraf"/>
        <w:widowControl/>
        <w:numPr>
          <w:ilvl w:val="0"/>
          <w:numId w:val="3"/>
        </w:numPr>
        <w:spacing w:after="20"/>
        <w:ind w:left="284" w:hanging="284"/>
        <w:rPr>
          <w:szCs w:val="20"/>
        </w:rPr>
      </w:pPr>
      <w:r w:rsidRPr="00C72133">
        <w:rPr>
          <w:szCs w:val="20"/>
        </w:rPr>
        <w:t>Ellerini evde hangi işlerde kullanıyorsun?</w:t>
      </w:r>
    </w:p>
    <w:p w14:paraId="111E1D8A" w14:textId="77777777" w:rsidR="00111779" w:rsidRPr="00C72133" w:rsidRDefault="000F76B6">
      <w:pPr>
        <w:pStyle w:val="ListeParagraf"/>
        <w:widowControl/>
        <w:numPr>
          <w:ilvl w:val="0"/>
          <w:numId w:val="3"/>
        </w:numPr>
        <w:spacing w:after="20"/>
        <w:ind w:left="284" w:hanging="284"/>
        <w:rPr>
          <w:szCs w:val="20"/>
        </w:rPr>
      </w:pPr>
      <w:r w:rsidRPr="00C72133">
        <w:rPr>
          <w:szCs w:val="20"/>
        </w:rPr>
        <w:t>Bugün hangi işi kendi başına yapabildin?</w:t>
      </w:r>
    </w:p>
    <w:p w14:paraId="4B5FEAE8" w14:textId="77777777" w:rsidR="00111779" w:rsidRPr="00C72133" w:rsidRDefault="000F76B6">
      <w:pPr>
        <w:keepLines/>
        <w:rPr>
          <w:szCs w:val="20"/>
        </w:rPr>
      </w:pPr>
      <w:r w:rsidRPr="00C72133">
        <w:rPr>
          <w:szCs w:val="20"/>
        </w:rPr>
        <w:t xml:space="preserve">Çocuklar beden bölümlerini gösterdi, eklemlerinin hareketini inceledi ve hikâye görselleri arasındaki ilişkiyi kısa soruların yardımıyla anlattı. Bazı </w:t>
      </w:r>
      <w:r w:rsidRPr="00C72133">
        <w:rPr>
          <w:szCs w:val="20"/>
        </w:rPr>
        <w:t>çocuklar sözlü anlatım yerine göstererek katıldı; iki elin birlikte kullanıldığı çalışmada bireysel desteğe ihtiyaç duydu. Hareketleri yavaşça göstermem ve yönergeleri tek tek vermem katılımı kolaylaştırdı. Suluboya, görseller ve parmak çalışması yaş grubu</w:t>
      </w:r>
      <w:r w:rsidRPr="00C72133">
        <w:rPr>
          <w:szCs w:val="20"/>
        </w:rPr>
        <w:t>na uygun bir bütünlük oluşturdu; tekrar süreleri çocukların ihtiyaçlarına göre düzenlendi.</w:t>
      </w:r>
    </w:p>
    <w:p w14:paraId="39C3B3D4" w14:textId="77777777" w:rsidR="00111779" w:rsidRPr="00C72133" w:rsidRDefault="000F76B6">
      <w:pPr>
        <w:keepNext/>
        <w:rPr>
          <w:szCs w:val="20"/>
        </w:rPr>
      </w:pPr>
      <w:r w:rsidRPr="00C72133">
        <w:rPr>
          <w:b/>
          <w:color w:val="F85883"/>
          <w:szCs w:val="20"/>
        </w:rPr>
        <w:lastRenderedPageBreak/>
        <w:t>FARKLILAŞTIRMA</w:t>
      </w:r>
    </w:p>
    <w:p w14:paraId="23D694EC" w14:textId="77777777" w:rsidR="00111779" w:rsidRPr="00C72133" w:rsidRDefault="000F76B6">
      <w:pPr>
        <w:keepLines/>
        <w:spacing w:after="20"/>
        <w:rPr>
          <w:szCs w:val="20"/>
        </w:rPr>
      </w:pPr>
      <w:r w:rsidRPr="00C72133">
        <w:rPr>
          <w:b/>
          <w:color w:val="002060"/>
          <w:szCs w:val="20"/>
        </w:rPr>
        <w:t>Zenginleştirme:</w:t>
      </w:r>
      <w:r w:rsidRPr="00C72133">
        <w:rPr>
          <w:color w:val="000000"/>
          <w:szCs w:val="20"/>
        </w:rPr>
        <w:t xml:space="preserve"> Çocuğun bedeninde bükülen başka bir yeri bulması ve hareketini arkadaşlarına göstermesi istenebilir. Vücudum oyununa tek hareketten ol</w:t>
      </w:r>
      <w:r w:rsidRPr="00C72133">
        <w:rPr>
          <w:color w:val="000000"/>
          <w:szCs w:val="20"/>
        </w:rPr>
        <w:t>uşan yeni bir yönerge eklemesi desteklenebilir. Suluboya çalışmasında iki rengi karıştırıp oluşan rengi anlatmasına fırsat verilebilir. Parmak çalışmasında uzun yolları iki eliyle aynı anda yeniden denemesi sağlanabilir.</w:t>
      </w:r>
    </w:p>
    <w:p w14:paraId="7A1BF174" w14:textId="77777777" w:rsidR="00111779" w:rsidRPr="00C72133" w:rsidRDefault="000F76B6">
      <w:pPr>
        <w:keepLines/>
        <w:spacing w:after="20"/>
        <w:rPr>
          <w:szCs w:val="20"/>
        </w:rPr>
      </w:pPr>
      <w:r w:rsidRPr="00C72133">
        <w:rPr>
          <w:b/>
          <w:color w:val="002060"/>
          <w:szCs w:val="20"/>
        </w:rPr>
        <w:t>Destekleme:</w:t>
      </w:r>
      <w:r w:rsidRPr="00C72133">
        <w:rPr>
          <w:color w:val="000000"/>
          <w:szCs w:val="20"/>
        </w:rPr>
        <w:t xml:space="preserve"> Beden görseli baş, gövd</w:t>
      </w:r>
      <w:r w:rsidRPr="00C72133">
        <w:rPr>
          <w:color w:val="000000"/>
          <w:szCs w:val="20"/>
        </w:rPr>
        <w:t>e, kollar ve bacaklarla sınırlandırılabilir. Çocuğun konuşmak yerine göstermesine fırsat verilebilir; “Kolumla … yaparım.” başlangıcı sunulabilir. Hikâyede iki görsel kullanılabilir; kısa sorular ve işaret etme yoluyla katılım desteklenebilir. Suluboya içi</w:t>
      </w:r>
      <w:r w:rsidRPr="00C72133">
        <w:rPr>
          <w:color w:val="000000"/>
          <w:szCs w:val="20"/>
        </w:rPr>
        <w:t>n iki renk ve kolay kavranan kalın saplı fırça sunulabilir; kâğıt sabitlenebilir. Hareketler tek tek ve yavaşça gösterilebilir; oturarak veya daha küçük hareketlerle katılım sağlanabilir. Parmak çalışmasında önce tek el ve kısa yollar kullanılabilir; iki e</w:t>
      </w:r>
      <w:r w:rsidRPr="00C72133">
        <w:rPr>
          <w:color w:val="000000"/>
          <w:szCs w:val="20"/>
        </w:rPr>
        <w:t>lin birlikte kullanılması öğretmen örnekliğiyle denenebilir.</w:t>
      </w:r>
    </w:p>
    <w:p w14:paraId="1D0AF989" w14:textId="77777777" w:rsidR="00111779" w:rsidRPr="00C72133" w:rsidRDefault="000F76B6">
      <w:pPr>
        <w:keepNext/>
        <w:spacing w:after="20"/>
        <w:rPr>
          <w:szCs w:val="20"/>
        </w:rPr>
      </w:pPr>
      <w:r w:rsidRPr="00C72133">
        <w:rPr>
          <w:b/>
          <w:color w:val="F85883"/>
          <w:szCs w:val="20"/>
        </w:rPr>
        <w:t>AİLE VE TOPLUM KATILIMI</w:t>
      </w:r>
    </w:p>
    <w:p w14:paraId="163191F9" w14:textId="13787EF9" w:rsidR="00111779" w:rsidRPr="00C72133" w:rsidRDefault="000F76B6" w:rsidP="00C72133">
      <w:pPr>
        <w:spacing w:after="20"/>
        <w:rPr>
          <w:color w:val="000000"/>
          <w:szCs w:val="20"/>
        </w:rPr>
      </w:pPr>
      <w:r w:rsidRPr="00C72133">
        <w:rPr>
          <w:b/>
          <w:color w:val="002060"/>
          <w:szCs w:val="20"/>
        </w:rPr>
        <w:t>Aile Katılımı:</w:t>
      </w:r>
      <w:r w:rsidRPr="00C72133">
        <w:rPr>
          <w:color w:val="000000"/>
          <w:szCs w:val="20"/>
        </w:rPr>
        <w:t xml:space="preserve"> Ailelere “Bugün vücudumuzun bölümlerini tanıdık, kol ve bacaklarımızın nasıl hareket ettiğini inceledik. Suluboya çalışması yaptık; şarkı, oyun ve parmak çalışmasıyla öğrendiklerimizi pekiştirdik.” bilgi notu iletilir. Evde çocuklarıyla ayna karşısında yü</w:t>
      </w:r>
      <w:r w:rsidRPr="00C72133">
        <w:rPr>
          <w:color w:val="000000"/>
          <w:szCs w:val="20"/>
        </w:rPr>
        <w:t xml:space="preserve">zlerinin bölümlerini göstermeleri, elleriyle yaptıkları günlük işler üzerine konuşmaları önerilir. Çocuğun yapabildiği bir öz bakım işini kendisinin denemesine zaman ayırmaları istenir. </w:t>
      </w:r>
    </w:p>
    <w:p w14:paraId="574701B5" w14:textId="77777777" w:rsidR="00C72133" w:rsidRPr="00C72133" w:rsidRDefault="00C72133" w:rsidP="00C72133">
      <w:pPr>
        <w:suppressAutoHyphens w:val="0"/>
        <w:spacing w:after="0" w:line="240" w:lineRule="auto"/>
        <w:rPr>
          <w:rFonts w:eastAsia="Times New Roman"/>
          <w:color w:val="002060"/>
          <w:szCs w:val="20"/>
          <w:lang w:eastAsia="tr-TR"/>
        </w:rPr>
      </w:pPr>
      <w:bookmarkStart w:id="0" w:name="_Hlk244129067"/>
      <w:r w:rsidRPr="00C72133">
        <w:rPr>
          <w:rFonts w:eastAsia="Times New Roman"/>
          <w:b/>
          <w:bCs/>
          <w:color w:val="002060"/>
          <w:szCs w:val="20"/>
          <w:lang w:eastAsia="tr-TR"/>
        </w:rPr>
        <w:t>AİLE BİLGİ NOTU</w:t>
      </w:r>
      <w:r w:rsidRPr="00C72133">
        <w:rPr>
          <w:rFonts w:eastAsia="Times New Roman"/>
          <w:color w:val="002060"/>
          <w:szCs w:val="20"/>
          <w:lang w:eastAsia="tr-TR"/>
        </w:rPr>
        <w:br/>
      </w:r>
      <w:r w:rsidRPr="00C72133">
        <w:rPr>
          <w:rFonts w:eastAsia="Times New Roman"/>
          <w:b/>
          <w:bCs/>
          <w:color w:val="002060"/>
          <w:szCs w:val="20"/>
          <w:lang w:eastAsia="tr-TR"/>
        </w:rPr>
        <w:t>Vücudumu Tanıyorum</w:t>
      </w:r>
    </w:p>
    <w:p w14:paraId="5A196C05" w14:textId="77777777" w:rsidR="00C72133" w:rsidRPr="00C72133" w:rsidRDefault="00C72133" w:rsidP="00C72133">
      <w:pPr>
        <w:suppressAutoHyphens w:val="0"/>
        <w:spacing w:after="0" w:line="240" w:lineRule="auto"/>
        <w:rPr>
          <w:rFonts w:eastAsia="Times New Roman"/>
          <w:szCs w:val="20"/>
          <w:lang w:eastAsia="tr-TR"/>
        </w:rPr>
      </w:pPr>
      <w:r w:rsidRPr="00C72133">
        <w:rPr>
          <w:rFonts w:eastAsia="Times New Roman"/>
          <w:b/>
          <w:bCs/>
          <w:szCs w:val="20"/>
          <w:lang w:eastAsia="tr-TR"/>
        </w:rPr>
        <w:t>Sevgili Ailemiz,</w:t>
      </w:r>
    </w:p>
    <w:p w14:paraId="1C51F1E8" w14:textId="77777777" w:rsidR="00C72133" w:rsidRPr="00C72133" w:rsidRDefault="00C72133" w:rsidP="00C72133">
      <w:pPr>
        <w:suppressAutoHyphens w:val="0"/>
        <w:spacing w:after="0" w:line="240" w:lineRule="auto"/>
        <w:rPr>
          <w:rFonts w:eastAsia="Times New Roman"/>
          <w:szCs w:val="20"/>
          <w:lang w:eastAsia="tr-TR"/>
        </w:rPr>
      </w:pPr>
      <w:r w:rsidRPr="00C72133">
        <w:rPr>
          <w:rFonts w:eastAsia="Times New Roman"/>
          <w:szCs w:val="20"/>
          <w:lang w:eastAsia="tr-TR"/>
        </w:rPr>
        <w:t>Çocuğunuzun bedenini tanımasını ve kendi bakımına katılmasını günlük yaşam içindeki küçük fırsatlarla destekleyebilirsiniz.</w:t>
      </w:r>
    </w:p>
    <w:p w14:paraId="0EBA0EF3" w14:textId="77777777" w:rsidR="00C72133" w:rsidRPr="00C72133" w:rsidRDefault="00C72133" w:rsidP="00C72133">
      <w:pPr>
        <w:suppressAutoHyphens w:val="0"/>
        <w:spacing w:after="0" w:line="240" w:lineRule="auto"/>
        <w:rPr>
          <w:rFonts w:eastAsia="Times New Roman"/>
          <w:szCs w:val="20"/>
          <w:lang w:eastAsia="tr-TR"/>
        </w:rPr>
      </w:pPr>
      <w:r w:rsidRPr="00C72133">
        <w:rPr>
          <w:rFonts w:eastAsia="Times New Roman"/>
          <w:szCs w:val="20"/>
          <w:lang w:eastAsia="tr-TR"/>
        </w:rPr>
        <w:t>• Ayna karşısında yüzünüzü birlikte inceleyebilir, “Gözlerimizle neleri görebiliriz?”, “Ellerimizle neler yapabiliriz?” gibi sorular üzerine konuşabilirsiniz.</w:t>
      </w:r>
      <w:r w:rsidRPr="00C72133">
        <w:rPr>
          <w:rFonts w:eastAsia="Times New Roman"/>
          <w:szCs w:val="20"/>
          <w:lang w:eastAsia="tr-TR"/>
        </w:rPr>
        <w:br/>
        <w:t>• Birbirinizin hareketlerini taklit ederek kısa bir oyun oynayabilirsiniz. Kollarınızı kaldırabilir, parmaklarınızı açıp kapatabilir, dizlerinizi yavaşça bükebilirsiniz.</w:t>
      </w:r>
      <w:r w:rsidRPr="00C72133">
        <w:rPr>
          <w:rFonts w:eastAsia="Times New Roman"/>
          <w:szCs w:val="20"/>
          <w:lang w:eastAsia="tr-TR"/>
        </w:rPr>
        <w:br/>
        <w:t>• El yıkama, yüzünü kurulama ve kıyafetlerini giyme gibi işleri önce kendisinin denemesine zaman tanıyabilir, ihtiyaç duyduğunda yardımcı olabilirsiniz.</w:t>
      </w:r>
      <w:r w:rsidRPr="00C72133">
        <w:rPr>
          <w:rFonts w:eastAsia="Times New Roman"/>
          <w:szCs w:val="20"/>
          <w:lang w:eastAsia="tr-TR"/>
        </w:rPr>
        <w:br/>
        <w:t>• Beslenme, su içme, uyku ve hareketin bedenimize nasıl iyi geldiğini günlük yaşamdan örneklerle anlatabilirsiniz.</w:t>
      </w:r>
    </w:p>
    <w:p w14:paraId="12DC4690" w14:textId="77777777" w:rsidR="00C72133" w:rsidRPr="00C72133" w:rsidRDefault="00C72133" w:rsidP="00C72133">
      <w:pPr>
        <w:suppressAutoHyphens w:val="0"/>
        <w:spacing w:after="0" w:line="240" w:lineRule="auto"/>
        <w:rPr>
          <w:rFonts w:eastAsia="Times New Roman"/>
          <w:szCs w:val="20"/>
          <w:lang w:eastAsia="tr-TR"/>
        </w:rPr>
      </w:pPr>
      <w:r w:rsidRPr="00C72133">
        <w:rPr>
          <w:rFonts w:eastAsia="Times New Roman"/>
          <w:szCs w:val="20"/>
          <w:lang w:eastAsia="tr-TR"/>
        </w:rPr>
        <w:t>Bedenimizle ilgili sorularını dinleyip kısa ve anlaşılır cevaplar vermeniz yeterlidir. Organların adlarını ezberlemesi yerine bedenini merak etmesine ve yapabildiklerini keşfetmesine fırsat verebilirsiniz.</w:t>
      </w:r>
    </w:p>
    <w:p w14:paraId="278BC453" w14:textId="77777777" w:rsidR="00C72133" w:rsidRPr="00C72133" w:rsidRDefault="00C72133" w:rsidP="00C72133">
      <w:pPr>
        <w:suppressAutoHyphens w:val="0"/>
        <w:spacing w:after="0" w:line="240" w:lineRule="auto"/>
        <w:rPr>
          <w:rFonts w:eastAsia="Times New Roman"/>
          <w:szCs w:val="20"/>
          <w:lang w:eastAsia="tr-TR"/>
        </w:rPr>
      </w:pPr>
      <w:r w:rsidRPr="00C72133">
        <w:rPr>
          <w:rFonts w:eastAsia="Times New Roman"/>
          <w:b/>
          <w:bCs/>
          <w:szCs w:val="20"/>
          <w:lang w:eastAsia="tr-TR"/>
        </w:rPr>
        <w:t>Katılımınız ve desteğiniz için teşekkür ederiz.</w:t>
      </w:r>
    </w:p>
    <w:bookmarkEnd w:id="0"/>
    <w:p w14:paraId="06B9ADCA" w14:textId="5DC6819F" w:rsidR="00111779" w:rsidRPr="00C72133" w:rsidRDefault="000F76B6">
      <w:pPr>
        <w:spacing w:after="20"/>
        <w:rPr>
          <w:color w:val="000000"/>
          <w:szCs w:val="20"/>
        </w:rPr>
      </w:pPr>
      <w:r w:rsidRPr="00C72133">
        <w:rPr>
          <w:b/>
          <w:color w:val="002060"/>
          <w:szCs w:val="20"/>
        </w:rPr>
        <w:t>Toplum Katılımı:</w:t>
      </w:r>
      <w:r w:rsidRPr="00C72133">
        <w:rPr>
          <w:color w:val="000000"/>
          <w:szCs w:val="20"/>
        </w:rPr>
        <w:t xml:space="preserve"> </w:t>
      </w:r>
    </w:p>
    <w:p w14:paraId="1C4CD7EE" w14:textId="77777777" w:rsidR="00111779" w:rsidRPr="00C72133" w:rsidRDefault="000F76B6">
      <w:pPr>
        <w:keepNext/>
        <w:rPr>
          <w:szCs w:val="20"/>
        </w:rPr>
      </w:pPr>
      <w:r w:rsidRPr="00C72133">
        <w:rPr>
          <w:b/>
          <w:color w:val="F85883"/>
          <w:szCs w:val="20"/>
        </w:rPr>
        <w:t>ALTERNATİF LİNKLER/ÖNERİLER</w:t>
      </w:r>
    </w:p>
    <w:p w14:paraId="4B048C1E" w14:textId="77777777" w:rsidR="00111779" w:rsidRPr="00C72133" w:rsidRDefault="000F76B6">
      <w:pPr>
        <w:rPr>
          <w:szCs w:val="20"/>
        </w:rPr>
      </w:pPr>
      <w:hyperlink r:id="rId18">
        <w:r w:rsidRPr="00C72133">
          <w:rPr>
            <w:color w:val="0563C1"/>
            <w:szCs w:val="20"/>
            <w:u w:val="single"/>
          </w:rPr>
          <w:t>İskelet Yapımız</w:t>
        </w:r>
      </w:hyperlink>
      <w:r w:rsidRPr="00C72133">
        <w:rPr>
          <w:szCs w:val="20"/>
        </w:rPr>
        <w:t xml:space="preserve"> ve </w:t>
      </w:r>
      <w:hyperlink r:id="rId19">
        <w:r w:rsidRPr="00C72133">
          <w:rPr>
            <w:color w:val="0563C1"/>
            <w:szCs w:val="20"/>
            <w:u w:val="single"/>
          </w:rPr>
          <w:t>İç Organlarımız</w:t>
        </w:r>
      </w:hyperlink>
      <w:r w:rsidRPr="00C72133">
        <w:rPr>
          <w:szCs w:val="20"/>
        </w:rPr>
        <w:t xml:space="preserve"> eğitici filmleri ile </w:t>
      </w:r>
      <w:hyperlink r:id="rId20">
        <w:r w:rsidRPr="00C72133">
          <w:rPr>
            <w:color w:val="0563C1"/>
            <w:szCs w:val="20"/>
            <w:u w:val="single"/>
          </w:rPr>
          <w:t>Elif ve Arkadaşları İskelet Sistemi</w:t>
        </w:r>
      </w:hyperlink>
      <w:r w:rsidRPr="00C72133">
        <w:rPr>
          <w:szCs w:val="20"/>
        </w:rPr>
        <w:t xml:space="preserve"> ve </w:t>
      </w:r>
      <w:hyperlink r:id="rId21">
        <w:r w:rsidRPr="00C72133">
          <w:rPr>
            <w:color w:val="0563C1"/>
            <w:szCs w:val="20"/>
            <w:u w:val="single"/>
          </w:rPr>
          <w:t>Solunum Sistemi (Nane ile Limon)</w:t>
        </w:r>
      </w:hyperlink>
      <w:r w:rsidRPr="00C72133">
        <w:rPr>
          <w:szCs w:val="20"/>
        </w:rPr>
        <w:t xml:space="preserve"> içerikleri öğretmen tarafından önceden incelenebilir. Çocukların sorularına göre birinden kısa bir bölüm seçilebilir.</w:t>
      </w:r>
    </w:p>
    <w:p w14:paraId="08803FC1" w14:textId="0545C83E" w:rsidR="00111779" w:rsidRPr="00C72133" w:rsidRDefault="000F76B6">
      <w:pPr>
        <w:rPr>
          <w:szCs w:val="20"/>
        </w:rPr>
      </w:pPr>
      <w:hyperlink r:id="rId22">
        <w:r w:rsidRPr="00C72133">
          <w:rPr>
            <w:color w:val="0563C1"/>
            <w:szCs w:val="20"/>
            <w:u w:val="single"/>
          </w:rPr>
          <w:t>El Maketi Yapımı</w:t>
        </w:r>
      </w:hyperlink>
      <w:r w:rsidRPr="00C72133">
        <w:rPr>
          <w:szCs w:val="20"/>
        </w:rPr>
        <w:t>: Öğretmen maketi önceden hazırlayarak eklemleri anlatırken kullanabilir.</w:t>
      </w:r>
    </w:p>
    <w:p w14:paraId="611F93DD" w14:textId="77777777" w:rsidR="00C72133" w:rsidRPr="00C72133" w:rsidRDefault="00C72133">
      <w:pPr>
        <w:rPr>
          <w:szCs w:val="20"/>
        </w:rPr>
      </w:pPr>
    </w:p>
    <w:p w14:paraId="6FE400A4" w14:textId="7FFC1886" w:rsidR="00C72133" w:rsidRPr="00C72133" w:rsidRDefault="00C72133" w:rsidP="00C72133">
      <w:pPr>
        <w:spacing w:after="0" w:line="240" w:lineRule="auto"/>
        <w:ind w:left="-426" w:right="-850"/>
        <w:rPr>
          <w:color w:val="0066FF"/>
          <w:szCs w:val="20"/>
        </w:rPr>
      </w:pPr>
      <w:bookmarkStart w:id="1" w:name="_Hlk206801612"/>
      <w:bookmarkStart w:id="2" w:name="_Hlk209786633"/>
      <w:r w:rsidRPr="00C72133">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72133">
        <w:rPr>
          <w:szCs w:val="20"/>
        </w:rPr>
        <w:t xml:space="preserve"> </w:t>
      </w:r>
      <w:r w:rsidRPr="00C72133">
        <w:rPr>
          <w:noProof/>
          <w:szCs w:val="20"/>
        </w:rPr>
        <w:drawing>
          <wp:inline distT="0" distB="0" distL="0" distR="0" wp14:anchorId="6CC5809D" wp14:editId="3F782A50">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1"/>
    </w:p>
    <w:bookmarkEnd w:id="2"/>
    <w:p w14:paraId="18F98C4A" w14:textId="77777777" w:rsidR="00C72133" w:rsidRPr="00C72133" w:rsidRDefault="00C72133" w:rsidP="00C72133">
      <w:pPr>
        <w:spacing w:after="0" w:line="276" w:lineRule="auto"/>
        <w:rPr>
          <w:b/>
          <w:color w:val="ED7D31"/>
          <w:szCs w:val="20"/>
        </w:rPr>
      </w:pPr>
    </w:p>
    <w:p w14:paraId="3B1A9552" w14:textId="76DF3A1E" w:rsidR="00111779" w:rsidRPr="00C72133" w:rsidRDefault="00111779" w:rsidP="00C72133">
      <w:pPr>
        <w:spacing w:after="0" w:line="240" w:lineRule="auto"/>
        <w:ind w:left="-426" w:right="-850"/>
        <w:rPr>
          <w:color w:val="0066FF"/>
          <w:szCs w:val="20"/>
        </w:rPr>
      </w:pPr>
    </w:p>
    <w:sectPr w:rsidR="00111779" w:rsidRPr="00C72133" w:rsidSect="00034616">
      <w:footerReference w:type="default" r:id="rId24"/>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F2A1C" w14:textId="77777777" w:rsidR="000F76B6" w:rsidRDefault="000F76B6">
      <w:pPr>
        <w:spacing w:after="0" w:line="240" w:lineRule="auto"/>
      </w:pPr>
      <w:r>
        <w:separator/>
      </w:r>
    </w:p>
  </w:endnote>
  <w:endnote w:type="continuationSeparator" w:id="0">
    <w:p w14:paraId="1997789F" w14:textId="77777777" w:rsidR="000F76B6" w:rsidRDefault="000F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C6F41"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932AE" w14:textId="77777777" w:rsidR="000F76B6" w:rsidRDefault="000F76B6">
      <w:pPr>
        <w:spacing w:after="0" w:line="240" w:lineRule="auto"/>
      </w:pPr>
      <w:r>
        <w:separator/>
      </w:r>
    </w:p>
  </w:footnote>
  <w:footnote w:type="continuationSeparator" w:id="0">
    <w:p w14:paraId="01FD8517" w14:textId="77777777" w:rsidR="000F76B6" w:rsidRDefault="000F76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F168D"/>
    <w:rsid w:val="000F76B6"/>
    <w:rsid w:val="00111779"/>
    <w:rsid w:val="0015074B"/>
    <w:rsid w:val="0029639D"/>
    <w:rsid w:val="002F035E"/>
    <w:rsid w:val="00326F90"/>
    <w:rsid w:val="003E4698"/>
    <w:rsid w:val="004063C9"/>
    <w:rsid w:val="006432EB"/>
    <w:rsid w:val="00693743"/>
    <w:rsid w:val="006C538E"/>
    <w:rsid w:val="007E62FC"/>
    <w:rsid w:val="007F3309"/>
    <w:rsid w:val="00905019"/>
    <w:rsid w:val="009D4802"/>
    <w:rsid w:val="00AA1D8D"/>
    <w:rsid w:val="00B47730"/>
    <w:rsid w:val="00B5568C"/>
    <w:rsid w:val="00C032A2"/>
    <w:rsid w:val="00C46020"/>
    <w:rsid w:val="00C72133"/>
    <w:rsid w:val="00C7582C"/>
    <w:rsid w:val="00CB0664"/>
    <w:rsid w:val="00D252E3"/>
    <w:rsid w:val="00FC693F"/>
    <w:rsid w:val="00FD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EF1DF6"/>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690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kitap/12/okul-oncesi-egitim-4-yas-cekirdek-2-ders-kitabi" TargetMode="External"/><Relationship Id="rId13" Type="http://schemas.openxmlformats.org/officeDocument/2006/relationships/hyperlink" Target="https://www.anneninokulu.com/icimde-tik-tik-bir-ses-var-parmak-oyunu/" TargetMode="External"/><Relationship Id="rId18" Type="http://schemas.openxmlformats.org/officeDocument/2006/relationships/hyperlink" Target="https://www.anneninokulu.com/iskelet-yapimiz-okul-oncesi-egiti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nneninokulu.com/solunum-sistemi-nane-ile-limon/" TargetMode="External"/><Relationship Id="rId7" Type="http://schemas.openxmlformats.org/officeDocument/2006/relationships/endnotes" Target="endnotes.xml"/><Relationship Id="rId12" Type="http://schemas.openxmlformats.org/officeDocument/2006/relationships/hyperlink" Target="https://www.anneninokulu.com/vucudumuzdaki-sistemler-flash-kartlari-ve-slayt-gosterisi/" TargetMode="External"/><Relationship Id="rId17" Type="http://schemas.openxmlformats.org/officeDocument/2006/relationships/hyperlink" Target="https://tymm.meb.gov.tr/kitap/12/okul-oncesi-egitim-4-yas-cekirdek-2-ders-kitab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neninokulu.com/vucudum-oyunu/" TargetMode="External"/><Relationship Id="rId20" Type="http://schemas.openxmlformats.org/officeDocument/2006/relationships/hyperlink" Target="https://www.anneninokulu.com/elif-ve-arkadaslari-iskelet-sistem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vucudumu-ogreniyorum-egitici-fil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nneninokulu.com/vucudumuz-sarkisi/" TargetMode="External"/><Relationship Id="rId23" Type="http://schemas.openxmlformats.org/officeDocument/2006/relationships/image" Target="media/image1.png"/><Relationship Id="rId10" Type="http://schemas.openxmlformats.org/officeDocument/2006/relationships/hyperlink" Target="https://www.anneninokulu.com/topla-topla-yerine-koy-sarkisi/" TargetMode="External"/><Relationship Id="rId19" Type="http://schemas.openxmlformats.org/officeDocument/2006/relationships/hyperlink" Target="https://www.anneninokulu.com/ic-organlarimiz-egitici-film/" TargetMode="External"/><Relationship Id="rId4" Type="http://schemas.openxmlformats.org/officeDocument/2006/relationships/settings" Target="settings.xml"/><Relationship Id="rId9" Type="http://schemas.openxmlformats.org/officeDocument/2006/relationships/hyperlink" Target="https://www.anneninokulu.com/bas-omuzlar-diz-ayak-sabah-sporu/" TargetMode="External"/><Relationship Id="rId14" Type="http://schemas.openxmlformats.org/officeDocument/2006/relationships/hyperlink" Target="https://www.anneninokulu.com/organlar-ulkesi-masali/" TargetMode="External"/><Relationship Id="rId22" Type="http://schemas.openxmlformats.org/officeDocument/2006/relationships/hyperlink" Target="https://www.anneninokulu.com/el-maketi-yapi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2442</Words>
  <Characters>13925</Characters>
  <Application>Microsoft Office Word</Application>
  <DocSecurity>0</DocSecurity>
  <Lines>116</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Vücudumuz – 11 Kasım 2026 – 4 Yaş Günlük Plan</vt:lpstr>
      <vt:lpstr/>
    </vt:vector>
  </TitlesOfParts>
  <Manager/>
  <Company/>
  <LinksUpToDate>false</LinksUpToDate>
  <CharactersWithSpaces>16335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Vücudumuz – 11 Kasım 2026 – 4 Yaş Günlük Plan</dc:title>
  <dc:subject>48–60 ay; 4 yaş öğrenme çıktıları ve Çekirdek 2</dc:subject>
  <dc:creator>python-docx</dc:creator>
  <cp:keywords/>
  <dc:description>generated by python-docx</dc:description>
  <cp:lastModifiedBy>Mustafa Aygün</cp:lastModifiedBy>
  <cp:revision>2</cp:revision>
  <cp:lastPrinted>2026-10-28T22:21:00Z</cp:lastPrinted>
  <dcterms:created xsi:type="dcterms:W3CDTF">2026-10-28T22:24:00Z</dcterms:created>
  <dcterms:modified xsi:type="dcterms:W3CDTF">2026-10-28T22:24:00Z</dcterms:modified>
  <cp:category/>
</cp:coreProperties>
</file>