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5E037" w14:textId="77777777" w:rsidR="004841F9" w:rsidRPr="00BC4859" w:rsidRDefault="00003438" w:rsidP="00C87874">
      <w:pPr>
        <w:keepNext/>
        <w:spacing w:after="80"/>
        <w:jc w:val="center"/>
        <w:rPr>
          <w:szCs w:val="20"/>
        </w:rPr>
      </w:pPr>
      <w:r w:rsidRPr="00BC4859">
        <w:rPr>
          <w:b/>
          <w:color w:val="F85883"/>
          <w:szCs w:val="20"/>
        </w:rPr>
        <w:t>GÜNLÜK PLAN</w:t>
      </w:r>
    </w:p>
    <w:p w14:paraId="4C79CC59" w14:textId="77777777" w:rsidR="004841F9" w:rsidRPr="00BC4859" w:rsidRDefault="00003438">
      <w:pPr>
        <w:spacing w:after="80"/>
        <w:rPr>
          <w:szCs w:val="20"/>
        </w:rPr>
      </w:pPr>
      <w:r w:rsidRPr="00BC4859">
        <w:rPr>
          <w:b/>
          <w:color w:val="000000"/>
          <w:szCs w:val="20"/>
        </w:rPr>
        <w:t xml:space="preserve">Okul Adı: </w:t>
      </w:r>
    </w:p>
    <w:p w14:paraId="77A1571C" w14:textId="77777777" w:rsidR="004841F9" w:rsidRPr="00BC4859" w:rsidRDefault="00003438">
      <w:pPr>
        <w:spacing w:after="80"/>
        <w:rPr>
          <w:szCs w:val="20"/>
        </w:rPr>
      </w:pPr>
      <w:r w:rsidRPr="00BC4859">
        <w:rPr>
          <w:b/>
          <w:color w:val="000000"/>
          <w:szCs w:val="20"/>
        </w:rPr>
        <w:t xml:space="preserve">Öğretmen Adı: </w:t>
      </w:r>
    </w:p>
    <w:p w14:paraId="0397B2C7" w14:textId="77777777" w:rsidR="004841F9" w:rsidRPr="00BC4859" w:rsidRDefault="00003438">
      <w:pPr>
        <w:spacing w:after="80"/>
        <w:rPr>
          <w:szCs w:val="20"/>
        </w:rPr>
      </w:pPr>
      <w:r w:rsidRPr="00BC4859">
        <w:rPr>
          <w:b/>
          <w:bCs/>
          <w:szCs w:val="20"/>
        </w:rPr>
        <w:t>Yaş Grubu:</w:t>
      </w:r>
      <w:r w:rsidRPr="00BC4859">
        <w:rPr>
          <w:szCs w:val="20"/>
        </w:rPr>
        <w:t xml:space="preserve"> 48–60 Ay (4 Yaş)</w:t>
      </w:r>
    </w:p>
    <w:p w14:paraId="6DB23B74" w14:textId="6132155C" w:rsidR="004841F9" w:rsidRPr="00BC4859" w:rsidRDefault="00003438">
      <w:pPr>
        <w:spacing w:after="80"/>
        <w:rPr>
          <w:szCs w:val="20"/>
        </w:rPr>
      </w:pPr>
      <w:r w:rsidRPr="00BC4859">
        <w:rPr>
          <w:b/>
          <w:color w:val="000000"/>
          <w:szCs w:val="20"/>
        </w:rPr>
        <w:t xml:space="preserve">Tarih: </w:t>
      </w:r>
      <w:r w:rsidR="00C87874" w:rsidRPr="00BC4859">
        <w:rPr>
          <w:color w:val="000000"/>
          <w:szCs w:val="20"/>
        </w:rPr>
        <w:t>5</w:t>
      </w:r>
      <w:r w:rsidRPr="00BC4859">
        <w:rPr>
          <w:color w:val="000000"/>
          <w:szCs w:val="20"/>
        </w:rPr>
        <w:t xml:space="preserve"> / </w:t>
      </w:r>
      <w:r w:rsidR="00C87874" w:rsidRPr="00BC4859">
        <w:rPr>
          <w:color w:val="000000"/>
          <w:szCs w:val="20"/>
        </w:rPr>
        <w:t>11</w:t>
      </w:r>
      <w:r w:rsidRPr="00BC4859">
        <w:rPr>
          <w:color w:val="000000"/>
          <w:szCs w:val="20"/>
        </w:rPr>
        <w:t xml:space="preserve"> / 2026</w:t>
      </w:r>
    </w:p>
    <w:p w14:paraId="699FD610" w14:textId="77777777" w:rsidR="004841F9" w:rsidRPr="00BC4859" w:rsidRDefault="00003438">
      <w:pPr>
        <w:keepNext/>
        <w:spacing w:after="80"/>
        <w:rPr>
          <w:szCs w:val="20"/>
        </w:rPr>
      </w:pPr>
      <w:r w:rsidRPr="00BC4859">
        <w:rPr>
          <w:b/>
          <w:color w:val="F85883"/>
          <w:szCs w:val="20"/>
        </w:rPr>
        <w:t>ALAN BECERİLERİ, ÖĞRENME ÇIKTILARI VE SÜREÇ BİLEŞENLERİ</w:t>
      </w:r>
    </w:p>
    <w:p w14:paraId="33E406A5" w14:textId="77777777" w:rsidR="004841F9" w:rsidRPr="00BC4859" w:rsidRDefault="00003438">
      <w:pPr>
        <w:keepNext/>
        <w:spacing w:after="80"/>
        <w:rPr>
          <w:szCs w:val="20"/>
        </w:rPr>
      </w:pPr>
      <w:r w:rsidRPr="00BC4859">
        <w:rPr>
          <w:b/>
          <w:color w:val="002060"/>
          <w:szCs w:val="20"/>
        </w:rPr>
        <w:t>Matematik Alanı</w:t>
      </w:r>
    </w:p>
    <w:p w14:paraId="4DDFB1D2" w14:textId="77777777" w:rsidR="004841F9" w:rsidRPr="00BC4859" w:rsidRDefault="00003438">
      <w:pPr>
        <w:spacing w:after="80"/>
        <w:rPr>
          <w:szCs w:val="20"/>
        </w:rPr>
      </w:pPr>
      <w:r w:rsidRPr="00BC4859">
        <w:rPr>
          <w:b/>
          <w:color w:val="000000"/>
          <w:szCs w:val="20"/>
        </w:rPr>
        <w:t>MAB1. Matematiksel Muhakeme</w:t>
      </w:r>
    </w:p>
    <w:p w14:paraId="19B5A2E1" w14:textId="77777777" w:rsidR="004841F9" w:rsidRPr="00BC4859" w:rsidRDefault="00003438">
      <w:pPr>
        <w:keepNext/>
        <w:spacing w:after="80"/>
        <w:rPr>
          <w:szCs w:val="20"/>
        </w:rPr>
      </w:pPr>
      <w:r w:rsidRPr="00BC4859">
        <w:rPr>
          <w:b/>
          <w:color w:val="000000"/>
          <w:szCs w:val="20"/>
        </w:rPr>
        <w:t>MAB.3. Matematikle ilgili durumları yorumlayabilme</w:t>
      </w:r>
    </w:p>
    <w:p w14:paraId="68364031" w14:textId="77777777" w:rsidR="004841F9" w:rsidRPr="00BC4859" w:rsidRDefault="00003438">
      <w:pPr>
        <w:spacing w:after="80"/>
        <w:rPr>
          <w:szCs w:val="20"/>
        </w:rPr>
      </w:pPr>
      <w:r w:rsidRPr="00BC4859">
        <w:rPr>
          <w:color w:val="000000"/>
          <w:szCs w:val="20"/>
        </w:rPr>
        <w:t>MAB.3.a. Matematikle ilgili bir durumu nesne / çizim / sembolle gösterir.</w:t>
      </w:r>
    </w:p>
    <w:p w14:paraId="04498952" w14:textId="77777777" w:rsidR="004841F9" w:rsidRPr="00BC4859" w:rsidRDefault="00003438">
      <w:pPr>
        <w:spacing w:after="80"/>
        <w:rPr>
          <w:szCs w:val="20"/>
        </w:rPr>
      </w:pPr>
      <w:r w:rsidRPr="00BC4859">
        <w:rPr>
          <w:color w:val="000000"/>
          <w:szCs w:val="20"/>
        </w:rPr>
        <w:t>MAB.3.c. Farklı büyüklükte / yönlerde sunulan geometrik şekilleri doğru isimlendirir.</w:t>
      </w:r>
    </w:p>
    <w:p w14:paraId="1425C963" w14:textId="77777777" w:rsidR="004841F9" w:rsidRPr="00BC4859" w:rsidRDefault="00003438">
      <w:pPr>
        <w:keepNext/>
        <w:spacing w:after="80"/>
        <w:rPr>
          <w:szCs w:val="20"/>
        </w:rPr>
      </w:pPr>
      <w:r w:rsidRPr="00BC4859">
        <w:rPr>
          <w:b/>
          <w:color w:val="002060"/>
          <w:szCs w:val="20"/>
        </w:rPr>
        <w:t>Türkçe Alanı</w:t>
      </w:r>
    </w:p>
    <w:p w14:paraId="08AB9018" w14:textId="77777777" w:rsidR="004841F9" w:rsidRPr="00BC4859" w:rsidRDefault="00003438">
      <w:pPr>
        <w:spacing w:after="80"/>
        <w:rPr>
          <w:szCs w:val="20"/>
        </w:rPr>
      </w:pPr>
      <w:r w:rsidRPr="00BC4859">
        <w:rPr>
          <w:b/>
          <w:color w:val="000000"/>
          <w:szCs w:val="20"/>
        </w:rPr>
        <w:t>TAKB. Konuşma</w:t>
      </w:r>
    </w:p>
    <w:p w14:paraId="38C393E1" w14:textId="77777777" w:rsidR="004841F9" w:rsidRPr="00BC4859" w:rsidRDefault="00003438">
      <w:pPr>
        <w:keepNext/>
        <w:spacing w:after="80"/>
        <w:rPr>
          <w:szCs w:val="20"/>
        </w:rPr>
      </w:pPr>
      <w:r w:rsidRPr="00BC4859">
        <w:rPr>
          <w:b/>
          <w:color w:val="000000"/>
          <w:szCs w:val="20"/>
        </w:rPr>
        <w:t>TAKB.3. Konuşma sürecinde Türkçeyi doğru kullanabilme</w:t>
      </w:r>
    </w:p>
    <w:p w14:paraId="420CEA31" w14:textId="77777777" w:rsidR="004841F9" w:rsidRPr="00BC4859" w:rsidRDefault="00003438">
      <w:pPr>
        <w:spacing w:after="80"/>
        <w:rPr>
          <w:szCs w:val="20"/>
        </w:rPr>
      </w:pPr>
      <w:r w:rsidRPr="00BC4859">
        <w:rPr>
          <w:color w:val="000000"/>
          <w:szCs w:val="20"/>
        </w:rPr>
        <w:t>TAKB.3.c. Öğrendiği yeni sözcükleri anlamına uygun kullanır.</w:t>
      </w:r>
    </w:p>
    <w:p w14:paraId="04813046" w14:textId="2C0BB19C" w:rsidR="004841F9" w:rsidRPr="00BC4859" w:rsidRDefault="00003438">
      <w:pPr>
        <w:spacing w:after="80"/>
        <w:rPr>
          <w:color w:val="000000"/>
          <w:szCs w:val="20"/>
        </w:rPr>
      </w:pPr>
      <w:r w:rsidRPr="00BC4859">
        <w:rPr>
          <w:color w:val="000000"/>
          <w:szCs w:val="20"/>
        </w:rPr>
        <w:t>TAKB.3.ç. Söylemek istediklerini açık biçimde ifade eder.</w:t>
      </w:r>
    </w:p>
    <w:p w14:paraId="6B259211" w14:textId="77777777" w:rsidR="004841F9" w:rsidRPr="00BC4859" w:rsidRDefault="00003438">
      <w:pPr>
        <w:keepNext/>
        <w:spacing w:after="80"/>
        <w:rPr>
          <w:szCs w:val="20"/>
        </w:rPr>
      </w:pPr>
      <w:r w:rsidRPr="00BC4859">
        <w:rPr>
          <w:b/>
          <w:color w:val="002060"/>
          <w:szCs w:val="20"/>
        </w:rPr>
        <w:t>Sanat Alanı</w:t>
      </w:r>
    </w:p>
    <w:p w14:paraId="1B618F90" w14:textId="77777777" w:rsidR="004841F9" w:rsidRPr="00BC4859" w:rsidRDefault="00003438">
      <w:pPr>
        <w:spacing w:after="80"/>
        <w:rPr>
          <w:szCs w:val="20"/>
        </w:rPr>
      </w:pPr>
      <w:r w:rsidRPr="00BC4859">
        <w:rPr>
          <w:b/>
          <w:color w:val="000000"/>
          <w:szCs w:val="20"/>
        </w:rPr>
        <w:t>SNAB4. Sanatsal Uygulama Yapma</w:t>
      </w:r>
    </w:p>
    <w:p w14:paraId="08CD44AF" w14:textId="77777777" w:rsidR="004841F9" w:rsidRPr="00BC4859" w:rsidRDefault="00003438">
      <w:pPr>
        <w:keepNext/>
        <w:spacing w:after="80"/>
        <w:rPr>
          <w:szCs w:val="20"/>
        </w:rPr>
      </w:pPr>
      <w:r w:rsidRPr="00BC4859">
        <w:rPr>
          <w:b/>
          <w:color w:val="000000"/>
          <w:szCs w:val="20"/>
        </w:rPr>
        <w:t>SNAB.4. Sanat etkinliği uygulayabilme</w:t>
      </w:r>
    </w:p>
    <w:p w14:paraId="45D097FC" w14:textId="77777777" w:rsidR="004841F9" w:rsidRPr="00BC4859" w:rsidRDefault="00003438">
      <w:pPr>
        <w:spacing w:after="80"/>
        <w:rPr>
          <w:szCs w:val="20"/>
        </w:rPr>
      </w:pPr>
      <w:r w:rsidRPr="00BC4859">
        <w:rPr>
          <w:color w:val="000000"/>
          <w:szCs w:val="20"/>
        </w:rPr>
        <w:t>SNAB.4.b. Sanat etkinliği için gerekli materyalleri seçer.</w:t>
      </w:r>
    </w:p>
    <w:p w14:paraId="6E63710A" w14:textId="77777777" w:rsidR="004841F9" w:rsidRPr="00BC4859" w:rsidRDefault="00003438">
      <w:pPr>
        <w:spacing w:after="80"/>
        <w:rPr>
          <w:szCs w:val="20"/>
        </w:rPr>
      </w:pPr>
      <w:r w:rsidRPr="00BC4859">
        <w:rPr>
          <w:color w:val="000000"/>
          <w:szCs w:val="20"/>
        </w:rPr>
        <w:t>SNAB.4.c. Sanat etkinliklerine aktif olarak katılır.</w:t>
      </w:r>
    </w:p>
    <w:p w14:paraId="77F48C4F" w14:textId="77777777" w:rsidR="004841F9" w:rsidRPr="00BC4859" w:rsidRDefault="00003438">
      <w:pPr>
        <w:spacing w:after="80"/>
        <w:rPr>
          <w:szCs w:val="20"/>
        </w:rPr>
      </w:pPr>
      <w:r w:rsidRPr="00BC4859">
        <w:rPr>
          <w:color w:val="000000"/>
          <w:szCs w:val="20"/>
        </w:rPr>
        <w:t>SNAB.4.ç. Sanat etkinliklerinde özgün ürünler oluşturur.</w:t>
      </w:r>
    </w:p>
    <w:p w14:paraId="4E8E39BD" w14:textId="77777777" w:rsidR="004841F9" w:rsidRPr="00BC4859" w:rsidRDefault="00003438">
      <w:pPr>
        <w:keepNext/>
        <w:spacing w:after="80"/>
        <w:rPr>
          <w:szCs w:val="20"/>
        </w:rPr>
      </w:pPr>
      <w:r w:rsidRPr="00BC4859">
        <w:rPr>
          <w:b/>
          <w:color w:val="002060"/>
          <w:szCs w:val="20"/>
        </w:rPr>
        <w:t>Müzik Alanı</w:t>
      </w:r>
    </w:p>
    <w:p w14:paraId="4149DA4E" w14:textId="77777777" w:rsidR="004841F9" w:rsidRPr="00BC4859" w:rsidRDefault="00003438">
      <w:pPr>
        <w:keepNext/>
        <w:spacing w:after="80"/>
        <w:rPr>
          <w:szCs w:val="20"/>
        </w:rPr>
      </w:pPr>
      <w:r w:rsidRPr="00BC4859">
        <w:rPr>
          <w:b/>
          <w:color w:val="000000"/>
          <w:szCs w:val="20"/>
        </w:rPr>
        <w:t>MHB4. Müziksel Hareket</w:t>
      </w:r>
    </w:p>
    <w:p w14:paraId="4948C996" w14:textId="77777777" w:rsidR="004841F9" w:rsidRPr="00BC4859" w:rsidRDefault="00003438">
      <w:pPr>
        <w:keepNext/>
        <w:spacing w:after="80"/>
        <w:rPr>
          <w:szCs w:val="20"/>
        </w:rPr>
      </w:pPr>
      <w:r w:rsidRPr="00BC4859">
        <w:rPr>
          <w:b/>
          <w:color w:val="000000"/>
          <w:szCs w:val="20"/>
        </w:rPr>
        <w:t>MHB.2. Müzik eserleriyle hareket / dans edebilme</w:t>
      </w:r>
    </w:p>
    <w:p w14:paraId="086A64E0" w14:textId="77777777" w:rsidR="004841F9" w:rsidRPr="00BC4859" w:rsidRDefault="00003438">
      <w:pPr>
        <w:spacing w:after="80"/>
        <w:rPr>
          <w:szCs w:val="20"/>
        </w:rPr>
      </w:pPr>
      <w:r w:rsidRPr="00BC4859">
        <w:rPr>
          <w:color w:val="000000"/>
          <w:szCs w:val="20"/>
        </w:rPr>
        <w:t>MHB.2.a. Müzik eşliğinde grupla birlikte hareket / dans eder.</w:t>
      </w:r>
    </w:p>
    <w:p w14:paraId="74AC8FA2" w14:textId="77777777" w:rsidR="004841F9" w:rsidRPr="00BC4859" w:rsidRDefault="00003438">
      <w:pPr>
        <w:spacing w:after="80"/>
        <w:rPr>
          <w:szCs w:val="20"/>
        </w:rPr>
      </w:pPr>
      <w:r w:rsidRPr="00BC4859">
        <w:rPr>
          <w:color w:val="000000"/>
          <w:szCs w:val="20"/>
        </w:rPr>
        <w:t>MHB.2.b. Doğaçlama / planlı hareket / dans sergiler.</w:t>
      </w:r>
    </w:p>
    <w:p w14:paraId="1B0F24C7" w14:textId="3EC97DCA" w:rsidR="004841F9" w:rsidRPr="00BC4859" w:rsidRDefault="00003438">
      <w:pPr>
        <w:keepNext/>
        <w:spacing w:after="80"/>
        <w:rPr>
          <w:b/>
          <w:color w:val="F85883"/>
          <w:szCs w:val="20"/>
        </w:rPr>
      </w:pPr>
      <w:r w:rsidRPr="00BC4859">
        <w:rPr>
          <w:b/>
          <w:color w:val="F85883"/>
          <w:szCs w:val="20"/>
        </w:rPr>
        <w:t>EĞİLİMLER</w:t>
      </w:r>
    </w:p>
    <w:p w14:paraId="33036B4A" w14:textId="77777777" w:rsidR="00E85247" w:rsidRPr="00BC4859" w:rsidRDefault="00E85247" w:rsidP="00E85247">
      <w:pPr>
        <w:keepNext/>
        <w:spacing w:after="0"/>
        <w:rPr>
          <w:rFonts w:cs="Comic Sans MS"/>
          <w:b/>
          <w:bCs/>
          <w:szCs w:val="20"/>
        </w:rPr>
      </w:pPr>
      <w:r w:rsidRPr="00BC4859">
        <w:rPr>
          <w:rFonts w:cs="Comic Sans MS"/>
          <w:b/>
          <w:bCs/>
          <w:szCs w:val="20"/>
        </w:rPr>
        <w:t>E2. Sosyal Eğilimler</w:t>
      </w:r>
    </w:p>
    <w:p w14:paraId="2537D56B" w14:textId="77777777" w:rsidR="00E85247" w:rsidRPr="00BC4859" w:rsidRDefault="00E85247" w:rsidP="00E85247">
      <w:pPr>
        <w:spacing w:after="0"/>
        <w:rPr>
          <w:rFonts w:cs="Comic Sans MS"/>
          <w:szCs w:val="20"/>
        </w:rPr>
      </w:pPr>
      <w:r w:rsidRPr="00BC4859">
        <w:rPr>
          <w:rFonts w:cs="Comic Sans MS"/>
          <w:szCs w:val="20"/>
        </w:rPr>
        <w:t>E2.5. Oyunseverlik</w:t>
      </w:r>
    </w:p>
    <w:p w14:paraId="2ED93F01" w14:textId="77777777" w:rsidR="00E85247" w:rsidRPr="00BC4859" w:rsidRDefault="00E85247" w:rsidP="00E85247">
      <w:pPr>
        <w:keepNext/>
        <w:spacing w:after="0"/>
        <w:rPr>
          <w:rFonts w:cs="Comic Sans MS"/>
          <w:b/>
          <w:bCs/>
          <w:szCs w:val="20"/>
        </w:rPr>
      </w:pPr>
      <w:r w:rsidRPr="00BC4859">
        <w:rPr>
          <w:rFonts w:cs="Comic Sans MS"/>
          <w:b/>
          <w:bCs/>
          <w:szCs w:val="20"/>
        </w:rPr>
        <w:t xml:space="preserve">E3. Entelektüel Eğilimler </w:t>
      </w:r>
    </w:p>
    <w:p w14:paraId="5F52D244" w14:textId="77777777" w:rsidR="00E85247" w:rsidRPr="00BC4859" w:rsidRDefault="00E85247" w:rsidP="00E85247">
      <w:pPr>
        <w:spacing w:after="0"/>
        <w:rPr>
          <w:rFonts w:cs="Comic Sans MS"/>
          <w:szCs w:val="20"/>
        </w:rPr>
      </w:pPr>
      <w:r w:rsidRPr="00BC4859">
        <w:rPr>
          <w:rFonts w:cs="Comic Sans MS"/>
          <w:szCs w:val="20"/>
        </w:rPr>
        <w:t>E3.2. Odaklanma</w:t>
      </w:r>
    </w:p>
    <w:p w14:paraId="12FCDECB" w14:textId="77777777" w:rsidR="004841F9" w:rsidRPr="00BC4859" w:rsidRDefault="00003438">
      <w:pPr>
        <w:keepNext/>
        <w:spacing w:after="80"/>
        <w:rPr>
          <w:szCs w:val="20"/>
        </w:rPr>
      </w:pPr>
      <w:r w:rsidRPr="00BC4859">
        <w:rPr>
          <w:b/>
          <w:color w:val="F85883"/>
          <w:szCs w:val="20"/>
        </w:rPr>
        <w:t>PROGRAMLAR ARASI BİLEŞENLER</w:t>
      </w:r>
    </w:p>
    <w:p w14:paraId="17AC51B8" w14:textId="77777777" w:rsidR="00C87874" w:rsidRPr="00BC4859" w:rsidRDefault="00C87874" w:rsidP="00C87874">
      <w:pPr>
        <w:spacing w:after="80"/>
        <w:rPr>
          <w:b/>
          <w:color w:val="000000"/>
          <w:szCs w:val="20"/>
        </w:rPr>
      </w:pPr>
      <w:r w:rsidRPr="00BC4859">
        <w:rPr>
          <w:b/>
          <w:color w:val="002060"/>
          <w:szCs w:val="20"/>
        </w:rPr>
        <w:t xml:space="preserve">Sosyal-Duygusal Öğrenme Becerileri: </w:t>
      </w:r>
    </w:p>
    <w:p w14:paraId="48C7CF1E" w14:textId="77777777" w:rsidR="00C87874" w:rsidRPr="00BC4859" w:rsidRDefault="00C87874" w:rsidP="00C87874">
      <w:pPr>
        <w:spacing w:after="80"/>
        <w:rPr>
          <w:color w:val="000000"/>
          <w:szCs w:val="20"/>
        </w:rPr>
      </w:pPr>
      <w:r w:rsidRPr="00BC4859">
        <w:rPr>
          <w:color w:val="000000"/>
          <w:szCs w:val="20"/>
        </w:rPr>
        <w:t>SDB2.1. İletişim</w:t>
      </w:r>
    </w:p>
    <w:p w14:paraId="3461927B" w14:textId="77777777" w:rsidR="00C87874" w:rsidRPr="00BC4859" w:rsidRDefault="00C87874" w:rsidP="00C87874">
      <w:pPr>
        <w:keepNext/>
        <w:spacing w:after="80"/>
        <w:rPr>
          <w:color w:val="000000"/>
          <w:szCs w:val="20"/>
        </w:rPr>
      </w:pPr>
      <w:r w:rsidRPr="00BC4859">
        <w:rPr>
          <w:b/>
          <w:color w:val="002060"/>
          <w:szCs w:val="20"/>
        </w:rPr>
        <w:t>Değerler</w:t>
      </w:r>
    </w:p>
    <w:p w14:paraId="1E3D57B2" w14:textId="77777777" w:rsidR="00C87874" w:rsidRPr="00BC4859" w:rsidRDefault="00C87874" w:rsidP="00C87874">
      <w:pPr>
        <w:spacing w:after="80"/>
        <w:rPr>
          <w:szCs w:val="20"/>
        </w:rPr>
      </w:pPr>
      <w:r w:rsidRPr="00BC4859">
        <w:rPr>
          <w:b/>
          <w:color w:val="000000"/>
          <w:szCs w:val="20"/>
        </w:rPr>
        <w:t>D2. Aile Bütünlüğü</w:t>
      </w:r>
    </w:p>
    <w:p w14:paraId="325A076E" w14:textId="1867BDC6" w:rsidR="00C87874" w:rsidRPr="00BC4859" w:rsidRDefault="00C87874" w:rsidP="00C87874">
      <w:pPr>
        <w:spacing w:after="80"/>
        <w:rPr>
          <w:color w:val="000000"/>
          <w:szCs w:val="20"/>
        </w:rPr>
      </w:pPr>
      <w:r w:rsidRPr="00BC4859">
        <w:rPr>
          <w:color w:val="000000"/>
          <w:szCs w:val="20"/>
        </w:rPr>
        <w:t>D2.3. Aile içi sorumlulukları yerine getirmek</w:t>
      </w:r>
    </w:p>
    <w:p w14:paraId="5EE81B36" w14:textId="10EF3A24" w:rsidR="0095378A" w:rsidRPr="00BC4859" w:rsidRDefault="0095378A" w:rsidP="00C87874">
      <w:pPr>
        <w:spacing w:after="80"/>
        <w:rPr>
          <w:szCs w:val="20"/>
        </w:rPr>
      </w:pPr>
      <w:r w:rsidRPr="00BC4859">
        <w:rPr>
          <w:rStyle w:val="Gl"/>
          <w:szCs w:val="20"/>
        </w:rPr>
        <w:t>Okuryazarlık Becerileri</w:t>
      </w:r>
      <w:r w:rsidRPr="00BC4859">
        <w:rPr>
          <w:szCs w:val="20"/>
        </w:rPr>
        <w:br/>
        <w:t>OB4. Görsel Okuryazarlık</w:t>
      </w:r>
    </w:p>
    <w:p w14:paraId="3FCB2C8C" w14:textId="77777777" w:rsidR="004841F9" w:rsidRPr="00BC4859" w:rsidRDefault="00003438">
      <w:pPr>
        <w:keepNext/>
        <w:spacing w:after="80"/>
        <w:rPr>
          <w:szCs w:val="20"/>
        </w:rPr>
      </w:pPr>
      <w:r w:rsidRPr="00BC4859">
        <w:rPr>
          <w:b/>
          <w:color w:val="F85883"/>
          <w:szCs w:val="20"/>
        </w:rPr>
        <w:t>İÇERİK ÇERÇEVESİ</w:t>
      </w:r>
    </w:p>
    <w:p w14:paraId="7078D591" w14:textId="4712C1FD" w:rsidR="004841F9" w:rsidRPr="00BC4859" w:rsidRDefault="00003438">
      <w:pPr>
        <w:spacing w:after="80"/>
        <w:rPr>
          <w:b/>
          <w:color w:val="323E4F"/>
          <w:szCs w:val="20"/>
        </w:rPr>
      </w:pPr>
      <w:r w:rsidRPr="00BC4859">
        <w:rPr>
          <w:b/>
          <w:color w:val="F85883"/>
          <w:szCs w:val="20"/>
        </w:rPr>
        <w:t xml:space="preserve">Kavramlar: </w:t>
      </w:r>
    </w:p>
    <w:p w14:paraId="2BDCAAC0" w14:textId="77777777" w:rsidR="00C87874" w:rsidRPr="00BC4859" w:rsidRDefault="00C87874" w:rsidP="00C87874">
      <w:pPr>
        <w:spacing w:after="80"/>
        <w:rPr>
          <w:color w:val="000000"/>
          <w:szCs w:val="20"/>
        </w:rPr>
      </w:pPr>
      <w:r w:rsidRPr="00BC4859">
        <w:rPr>
          <w:b/>
          <w:color w:val="002060"/>
          <w:szCs w:val="20"/>
        </w:rPr>
        <w:t xml:space="preserve">Geometrik Şekil: </w:t>
      </w:r>
      <w:r w:rsidRPr="00BC4859">
        <w:rPr>
          <w:color w:val="000000"/>
          <w:szCs w:val="20"/>
        </w:rPr>
        <w:t xml:space="preserve">Üçgen, daire. </w:t>
      </w:r>
    </w:p>
    <w:p w14:paraId="4B8F4CE9" w14:textId="77777777" w:rsidR="00C87874" w:rsidRPr="00BC4859" w:rsidRDefault="00C87874" w:rsidP="00C87874">
      <w:pPr>
        <w:spacing w:after="80"/>
        <w:rPr>
          <w:color w:val="000000"/>
          <w:szCs w:val="20"/>
        </w:rPr>
      </w:pPr>
      <w:r w:rsidRPr="00BC4859">
        <w:rPr>
          <w:b/>
          <w:color w:val="002060"/>
          <w:szCs w:val="20"/>
        </w:rPr>
        <w:lastRenderedPageBreak/>
        <w:t xml:space="preserve">Boyut: </w:t>
      </w:r>
      <w:r w:rsidRPr="00BC4859">
        <w:rPr>
          <w:color w:val="000000"/>
          <w:szCs w:val="20"/>
        </w:rPr>
        <w:t xml:space="preserve">Büyük–küçük. </w:t>
      </w:r>
    </w:p>
    <w:p w14:paraId="35A8E818" w14:textId="53865338" w:rsidR="00C87874" w:rsidRPr="00BC4859" w:rsidRDefault="00C87874" w:rsidP="00C87874">
      <w:pPr>
        <w:spacing w:after="80"/>
        <w:rPr>
          <w:szCs w:val="20"/>
        </w:rPr>
      </w:pPr>
      <w:r w:rsidRPr="00BC4859">
        <w:rPr>
          <w:b/>
          <w:color w:val="002060"/>
          <w:szCs w:val="20"/>
        </w:rPr>
        <w:t xml:space="preserve">Yön / Mekânda Konum: </w:t>
      </w:r>
      <w:r w:rsidRPr="00BC4859">
        <w:rPr>
          <w:color w:val="000000"/>
          <w:szCs w:val="20"/>
        </w:rPr>
        <w:t>Altında–üstünde</w:t>
      </w:r>
    </w:p>
    <w:p w14:paraId="66A60C4A" w14:textId="77777777" w:rsidR="004841F9" w:rsidRPr="00BC4859" w:rsidRDefault="00003438">
      <w:pPr>
        <w:spacing w:after="80"/>
        <w:rPr>
          <w:szCs w:val="20"/>
        </w:rPr>
      </w:pPr>
      <w:r w:rsidRPr="00BC4859">
        <w:rPr>
          <w:b/>
          <w:color w:val="F85883"/>
          <w:szCs w:val="20"/>
        </w:rPr>
        <w:t>Sözcükler:</w:t>
      </w:r>
      <w:r w:rsidRPr="00BC4859">
        <w:rPr>
          <w:szCs w:val="20"/>
        </w:rPr>
        <w:t xml:space="preserve"> Üçgen, kenar, köşe, çatı, oda, mutfak, salon, yatak odası, banyo, aile, akraba.</w:t>
      </w:r>
    </w:p>
    <w:p w14:paraId="0B327363" w14:textId="77777777" w:rsidR="004841F9" w:rsidRPr="00BC4859" w:rsidRDefault="00003438">
      <w:pPr>
        <w:spacing w:after="80"/>
        <w:rPr>
          <w:szCs w:val="20"/>
        </w:rPr>
      </w:pPr>
      <w:r w:rsidRPr="00BC4859">
        <w:rPr>
          <w:b/>
          <w:color w:val="F85883"/>
          <w:szCs w:val="20"/>
        </w:rPr>
        <w:t>Materyaller:</w:t>
      </w:r>
      <w:r w:rsidRPr="00BC4859">
        <w:rPr>
          <w:szCs w:val="20"/>
        </w:rPr>
        <w:t xml:space="preserve"> Yapıştırıcı, boya kalemleri, büyük üçgen ve daire kartları, önceden kesilmiş ev ve çatı parçaları, yırtmak için renkli kâğıtlar, oyun hamuru, evin bölümlerini ve eşyalarını gösteren kartlar, oyuncak bebekler, oyuncak mutfak eşyaları, minder, gizemli kutu, duygu kartları ve mandallar; 4 Yaş Çekirdek 2 kitabı.</w:t>
      </w:r>
    </w:p>
    <w:p w14:paraId="63EBCEB5" w14:textId="619D9866" w:rsidR="004841F9" w:rsidRPr="00BC4859" w:rsidRDefault="00003438">
      <w:pPr>
        <w:spacing w:after="80"/>
        <w:rPr>
          <w:szCs w:val="20"/>
        </w:rPr>
      </w:pPr>
      <w:r w:rsidRPr="00BC4859">
        <w:rPr>
          <w:b/>
          <w:color w:val="F85883"/>
          <w:szCs w:val="20"/>
        </w:rPr>
        <w:t xml:space="preserve">Eğitim/Öğrenme Ortamları: </w:t>
      </w:r>
      <w:r w:rsidRPr="00BC4859">
        <w:rPr>
          <w:color w:val="000000"/>
          <w:szCs w:val="20"/>
        </w:rPr>
        <w:t xml:space="preserve">Matematik merkezine </w:t>
      </w:r>
      <w:hyperlink r:id="rId5">
        <w:r w:rsidRPr="00BC4859">
          <w:rPr>
            <w:color w:val="0563C1"/>
            <w:szCs w:val="20"/>
            <w:u w:val="single"/>
          </w:rPr>
          <w:t>Üçgen Kavramı ile İlgili Kartlar</w:t>
        </w:r>
      </w:hyperlink>
      <w:r w:rsidRPr="00BC4859">
        <w:rPr>
          <w:color w:val="000000"/>
          <w:szCs w:val="20"/>
        </w:rPr>
        <w:t>, kitap merkezine evin bölümleriyle ilgili görseller konur. Dramatik oyun merkezine oyuncak bebekler ve ev eşyaları yerleştirilir. Sanat etkinliği için malzemeler masalara hazırlanır. Bahçede oyun oynanacak alan kontrol edilir.</w:t>
      </w:r>
    </w:p>
    <w:p w14:paraId="6865EBD7" w14:textId="77777777" w:rsidR="004841F9" w:rsidRPr="00BC4859" w:rsidRDefault="00003438">
      <w:pPr>
        <w:keepNext/>
        <w:spacing w:after="80"/>
        <w:rPr>
          <w:szCs w:val="20"/>
        </w:rPr>
      </w:pPr>
      <w:r w:rsidRPr="00BC4859">
        <w:rPr>
          <w:b/>
          <w:color w:val="002060"/>
          <w:szCs w:val="20"/>
        </w:rPr>
        <w:t>ÖĞRENME-ÖĞRETME UYGULAMALARI</w:t>
      </w:r>
    </w:p>
    <w:p w14:paraId="29157B23" w14:textId="77777777" w:rsidR="004841F9" w:rsidRPr="00BC4859" w:rsidRDefault="00003438">
      <w:pPr>
        <w:keepNext/>
        <w:spacing w:after="80"/>
        <w:rPr>
          <w:szCs w:val="20"/>
        </w:rPr>
      </w:pPr>
      <w:r w:rsidRPr="00BC4859">
        <w:rPr>
          <w:b/>
          <w:color w:val="F85883"/>
          <w:szCs w:val="20"/>
        </w:rPr>
        <w:t>GÜNE BAŞLAMA ZAMANI</w:t>
      </w:r>
    </w:p>
    <w:p w14:paraId="3821B400" w14:textId="77777777" w:rsidR="004841F9" w:rsidRPr="00BC4859" w:rsidRDefault="00003438">
      <w:pPr>
        <w:spacing w:after="80"/>
        <w:rPr>
          <w:szCs w:val="20"/>
        </w:rPr>
      </w:pPr>
      <w:r w:rsidRPr="00BC4859">
        <w:rPr>
          <w:color w:val="000000"/>
          <w:szCs w:val="20"/>
        </w:rPr>
        <w:t>Çocuklar gelmeden sınıf hazırlanır. Gelen çocuklar kapıda karşılanır ve selamlanır. Ayakkabılarını yerlerine koymaları ve pandiflerini giymeleri için rehberlik edilir.</w:t>
      </w:r>
    </w:p>
    <w:p w14:paraId="00032604" w14:textId="77777777" w:rsidR="004841F9" w:rsidRPr="00BC4859" w:rsidRDefault="00003438">
      <w:pPr>
        <w:spacing w:after="80"/>
        <w:rPr>
          <w:szCs w:val="20"/>
        </w:rPr>
      </w:pPr>
      <w:r w:rsidRPr="00BC4859">
        <w:rPr>
          <w:color w:val="000000"/>
          <w:szCs w:val="20"/>
        </w:rPr>
        <w:t>Çocuklar “Tık tık tık kim geliyor?” tekerlemesiyle çembere alınır. Gizemli kutu gösterilerek “İçinde ne olabilir?” diye sorulur. Çocukların cevapları dinlenir. Kutunun biraz sonra açılacağı söylenir. Duygu kartlarından isteyen çocuk kendini nasıl hissettiğini gösterir ya da söyler.</w:t>
      </w:r>
    </w:p>
    <w:p w14:paraId="13D61BE8" w14:textId="77777777" w:rsidR="004841F9" w:rsidRPr="00BC4859" w:rsidRDefault="00003438">
      <w:pPr>
        <w:spacing w:after="80"/>
        <w:rPr>
          <w:szCs w:val="20"/>
        </w:rPr>
      </w:pPr>
      <w:r w:rsidRPr="00BC4859">
        <w:rPr>
          <w:color w:val="000000"/>
          <w:szCs w:val="20"/>
        </w:rPr>
        <w:t>O gün okula gelmeyen arkadaşlarının kimler olduğu sorulur. Mandallarla Yoklama Tablosundan yoklama alınır. Daha sonra Mini Nefes Egzersizi yapılır. Çocuklara bir ellerinde çiçek, diğer ellerinde mum olduğunu hayal etmeleri söylenir. “Çiçeği koklayalım, şimdi de mumu yavaşça üfleyelim.” denilerek egzersiz birkaç kez tekrarlanır.</w:t>
      </w:r>
    </w:p>
    <w:p w14:paraId="17F94C75" w14:textId="77777777" w:rsidR="004841F9" w:rsidRPr="00BC4859" w:rsidRDefault="00003438">
      <w:pPr>
        <w:spacing w:after="80"/>
        <w:rPr>
          <w:szCs w:val="20"/>
        </w:rPr>
      </w:pPr>
      <w:r w:rsidRPr="00BC4859">
        <w:rPr>
          <w:color w:val="000000"/>
          <w:szCs w:val="20"/>
        </w:rPr>
        <w:t xml:space="preserve">Güne hareketle başlamak için </w:t>
      </w:r>
      <w:hyperlink r:id="rId6">
        <w:r w:rsidRPr="00BC4859">
          <w:rPr>
            <w:color w:val="0563C1"/>
            <w:szCs w:val="20"/>
            <w:u w:val="single"/>
          </w:rPr>
          <w:t>Level Up 2!</w:t>
        </w:r>
      </w:hyperlink>
      <w:r w:rsidRPr="00BC4859">
        <w:rPr>
          <w:color w:val="000000"/>
          <w:szCs w:val="20"/>
        </w:rPr>
        <w:t xml:space="preserve"> hareketleri birlikte yapılır. Ardından öğrenme merkezlerinde oyuna geçilir.</w:t>
      </w:r>
    </w:p>
    <w:p w14:paraId="51F6D625" w14:textId="77777777" w:rsidR="004841F9" w:rsidRPr="00BC4859" w:rsidRDefault="00003438">
      <w:pPr>
        <w:keepNext/>
        <w:spacing w:after="80"/>
        <w:rPr>
          <w:szCs w:val="20"/>
        </w:rPr>
      </w:pPr>
      <w:r w:rsidRPr="00BC4859">
        <w:rPr>
          <w:b/>
          <w:color w:val="F85883"/>
          <w:szCs w:val="20"/>
        </w:rPr>
        <w:t>ÖĞRENME MERKEZLERİNDE OYUN</w:t>
      </w:r>
    </w:p>
    <w:p w14:paraId="05821D07" w14:textId="77777777" w:rsidR="004841F9" w:rsidRPr="00BC4859" w:rsidRDefault="00003438">
      <w:pPr>
        <w:spacing w:after="80"/>
        <w:rPr>
          <w:szCs w:val="20"/>
        </w:rPr>
      </w:pPr>
      <w:r w:rsidRPr="00BC4859">
        <w:rPr>
          <w:color w:val="000000"/>
          <w:szCs w:val="20"/>
        </w:rPr>
        <w:t>Çocuklar istedikleri öğrenme merkezinde oynar. Bloklarla ev yapmaları ve oyuncaklarla evcilik oynamaları için fırsat verilir. Oyun hamurunu sıkıp yuvarlayan çocuklara eşlik edilir. Oyuna katılmakta zorlanan çocukla birlikte bir ev yapılır ya da oyuncak bebeğe yemek hazırlanır.</w:t>
      </w:r>
    </w:p>
    <w:p w14:paraId="6BA04D96" w14:textId="77777777" w:rsidR="004841F9" w:rsidRPr="00BC4859" w:rsidRDefault="00003438">
      <w:pPr>
        <w:keepNext/>
        <w:spacing w:after="80"/>
        <w:rPr>
          <w:szCs w:val="20"/>
        </w:rPr>
      </w:pPr>
      <w:r w:rsidRPr="00BC4859">
        <w:rPr>
          <w:b/>
          <w:color w:val="F85883"/>
          <w:szCs w:val="20"/>
        </w:rPr>
        <w:t>BESLENME, TOPLANMA, TEMİZLİK</w:t>
      </w:r>
    </w:p>
    <w:p w14:paraId="7FCD6E99" w14:textId="77777777" w:rsidR="004841F9" w:rsidRPr="00BC4859" w:rsidRDefault="00003438">
      <w:pPr>
        <w:spacing w:after="80"/>
        <w:rPr>
          <w:szCs w:val="20"/>
        </w:rPr>
      </w:pPr>
      <w:r w:rsidRPr="00BC4859">
        <w:rPr>
          <w:color w:val="000000"/>
          <w:szCs w:val="20"/>
        </w:rPr>
        <w:t xml:space="preserve">Öğrenme merkezlerinde oyun sonunda </w:t>
      </w:r>
      <w:hyperlink r:id="rId7">
        <w:r w:rsidRPr="00BC4859">
          <w:rPr>
            <w:color w:val="0563C1"/>
            <w:szCs w:val="20"/>
            <w:u w:val="single"/>
          </w:rPr>
          <w:t>Topla Topla Yerine Koy Şarkısı</w:t>
        </w:r>
      </w:hyperlink>
      <w:r w:rsidRPr="00BC4859">
        <w:rPr>
          <w:color w:val="000000"/>
          <w:szCs w:val="20"/>
        </w:rPr>
        <w:t xml:space="preserve"> açılır. Çocuklar şarkı eşliğinde oyuncaklarını yerlerine kaldırır. Şarkı bittiğinde sınıfın düzeni birlikte kontrol edilir.</w:t>
      </w:r>
    </w:p>
    <w:p w14:paraId="0718CE35" w14:textId="77777777" w:rsidR="004841F9" w:rsidRPr="00BC4859" w:rsidRDefault="00003438">
      <w:pPr>
        <w:spacing w:after="80"/>
        <w:rPr>
          <w:szCs w:val="20"/>
        </w:rPr>
      </w:pPr>
      <w:r w:rsidRPr="00BC4859">
        <w:rPr>
          <w:b/>
          <w:bCs/>
          <w:color w:val="000000"/>
          <w:szCs w:val="20"/>
        </w:rPr>
        <w:t>“Bir sağa baktım / Bir sola baktım / Lokomotif yaptım / Cuf cuf cuff.”</w:t>
      </w:r>
      <w:r w:rsidRPr="00BC4859">
        <w:rPr>
          <w:color w:val="000000"/>
          <w:szCs w:val="20"/>
        </w:rPr>
        <w:t xml:space="preserve"> tekerlemesi söylenerek sıra olunur ve elleri yıkamaya gidilir. Kahvaltı öncesinde temizlik ve sofra kuralları hatırlatılır. Kahvaltı yapılır. Kahvaltıdan sonra eller yıkanır ve sınıfa geçilir.</w:t>
      </w:r>
    </w:p>
    <w:p w14:paraId="5DAB8D03" w14:textId="77777777" w:rsidR="004841F9" w:rsidRPr="00BC4859" w:rsidRDefault="00003438">
      <w:pPr>
        <w:keepNext/>
        <w:spacing w:after="80"/>
        <w:rPr>
          <w:szCs w:val="20"/>
        </w:rPr>
      </w:pPr>
      <w:r w:rsidRPr="00BC4859">
        <w:rPr>
          <w:b/>
          <w:color w:val="F85883"/>
          <w:szCs w:val="20"/>
        </w:rPr>
        <w:t>ETKİNLİKLER</w:t>
      </w:r>
    </w:p>
    <w:p w14:paraId="194D8A0D" w14:textId="0BFCA01A" w:rsidR="004841F9" w:rsidRPr="00BC4859" w:rsidRDefault="00003438">
      <w:pPr>
        <w:spacing w:after="80"/>
        <w:rPr>
          <w:szCs w:val="20"/>
        </w:rPr>
      </w:pPr>
      <w:r w:rsidRPr="00BC4859">
        <w:rPr>
          <w:b/>
          <w:color w:val="002060"/>
          <w:szCs w:val="20"/>
        </w:rPr>
        <w:t>Türkçe, Matematik, Sanat, Müzik (Bütünleştirilmiş Büyük Grup, Küçük Grup ve Bireysel Etkinlik)</w:t>
      </w:r>
    </w:p>
    <w:p w14:paraId="33462ABB" w14:textId="77777777" w:rsidR="004841F9" w:rsidRPr="00BC4859" w:rsidRDefault="00003438">
      <w:pPr>
        <w:spacing w:after="80"/>
        <w:rPr>
          <w:szCs w:val="20"/>
        </w:rPr>
      </w:pPr>
      <w:r w:rsidRPr="00BC4859">
        <w:rPr>
          <w:color w:val="000000"/>
          <w:szCs w:val="20"/>
        </w:rPr>
        <w:t>Gizemli kutudan büyük bir üçgen ve ev resmi çıkarılır. “Bu evin çatısına bakalım. Hangi şekle benziyor?” diye sorulur. Üçgenin kenarları parmakla takip edilir. Her köşesine dokunularak birlikte üçe kadar sayılır. Üçgen ve daire yan yana konur. Çocukların iki şekle dokunup aralarındaki farkı görmeleri sağlanır.</w:t>
      </w:r>
    </w:p>
    <w:p w14:paraId="25E20467" w14:textId="32E88D3F" w:rsidR="004841F9" w:rsidRPr="00BC4859" w:rsidRDefault="00BC4859">
      <w:pPr>
        <w:spacing w:after="80"/>
        <w:rPr>
          <w:szCs w:val="20"/>
        </w:rPr>
      </w:pPr>
      <w:hyperlink r:id="rId8">
        <w:r w:rsidR="00003438" w:rsidRPr="00BC4859">
          <w:rPr>
            <w:color w:val="0563C1"/>
            <w:szCs w:val="20"/>
          </w:rPr>
          <w:t>Şekilleri Öğreniyorum</w:t>
        </w:r>
      </w:hyperlink>
      <w:r w:rsidR="00003438" w:rsidRPr="00BC4859">
        <w:rPr>
          <w:color w:val="000000"/>
          <w:szCs w:val="20"/>
        </w:rPr>
        <w:t xml:space="preserve"> eğitici filmi izlenir. “Üçgeni kim göstermek ister?” diye sorulur. </w:t>
      </w:r>
      <w:hyperlink r:id="rId9">
        <w:r w:rsidR="00003438" w:rsidRPr="00BC4859">
          <w:rPr>
            <w:color w:val="0563C1"/>
            <w:szCs w:val="20"/>
          </w:rPr>
          <w:t>Kenar Köşe Kavramı</w:t>
        </w:r>
      </w:hyperlink>
      <w:r w:rsidR="00003438" w:rsidRPr="00BC4859">
        <w:rPr>
          <w:color w:val="000000"/>
          <w:szCs w:val="20"/>
        </w:rPr>
        <w:t xml:space="preserve"> filmi </w:t>
      </w:r>
      <w:r w:rsidR="004E3ADF" w:rsidRPr="00BC4859">
        <w:rPr>
          <w:color w:val="000000"/>
          <w:szCs w:val="20"/>
        </w:rPr>
        <w:t>de izlenir ve kapı, masa vb nesneler üzerinden kenar ve köşe gösterilir. Çocuklarla sınıfta başka kenar köşe var mı diye küçük bir sınıf gezisi yapılır.</w:t>
      </w:r>
    </w:p>
    <w:p w14:paraId="0785D188" w14:textId="77777777" w:rsidR="008014FF" w:rsidRPr="00BC4859" w:rsidRDefault="00BC4859">
      <w:pPr>
        <w:spacing w:after="80"/>
        <w:rPr>
          <w:szCs w:val="20"/>
        </w:rPr>
      </w:pPr>
      <w:hyperlink r:id="rId10">
        <w:r w:rsidR="00003438" w:rsidRPr="00BC4859">
          <w:rPr>
            <w:color w:val="0563C1"/>
            <w:szCs w:val="20"/>
          </w:rPr>
          <w:t>Üçgen Kavramı ile İlgili Flash Kartları ve Slayt Gösterisi</w:t>
        </w:r>
      </w:hyperlink>
      <w:r w:rsidR="00003438" w:rsidRPr="00BC4859">
        <w:rPr>
          <w:color w:val="000000"/>
          <w:szCs w:val="20"/>
        </w:rPr>
        <w:t xml:space="preserve"> açılır. </w:t>
      </w:r>
      <w:r w:rsidR="008014FF" w:rsidRPr="00BC4859">
        <w:rPr>
          <w:szCs w:val="20"/>
        </w:rPr>
        <w:t>Çocukların görselleri dikkatle incelemeleri (E3.1) sağlanır. “Üçgenleri bulabilir misiniz?” diye sorulur. Çocuklar görsellerdeki üçgenleri gösterip adını söyler (MAB.3.c). Üçgenlerin kenarları ve köşeleri birlikte sayılır. Çevremizde üçgene benzeyen nesneler hakkında konuşulur.</w:t>
      </w:r>
    </w:p>
    <w:p w14:paraId="3C381A32" w14:textId="016FC723" w:rsidR="004841F9" w:rsidRPr="00BC4859" w:rsidRDefault="00003438">
      <w:pPr>
        <w:spacing w:after="80"/>
        <w:rPr>
          <w:szCs w:val="20"/>
        </w:rPr>
      </w:pPr>
      <w:r w:rsidRPr="00BC4859">
        <w:rPr>
          <w:color w:val="000000"/>
          <w:szCs w:val="20"/>
        </w:rPr>
        <w:t>Çocuklar “Evimizin Çatısı Üçgen” sanat etkinliği için masalara alınır</w:t>
      </w:r>
      <w:r w:rsidR="008014FF" w:rsidRPr="00BC4859">
        <w:rPr>
          <w:color w:val="000000"/>
          <w:szCs w:val="20"/>
        </w:rPr>
        <w:t>. E</w:t>
      </w:r>
      <w:r w:rsidRPr="00BC4859">
        <w:rPr>
          <w:color w:val="000000"/>
          <w:szCs w:val="20"/>
        </w:rPr>
        <w:t>v ve üçgen çatı parçaları gösterilir. Çocuklar kullanacakları renkli kâğıtları ve boyaları seçer (SNAB.4.b). Kâğıt</w:t>
      </w:r>
      <w:r w:rsidR="008014FF" w:rsidRPr="00BC4859">
        <w:rPr>
          <w:color w:val="000000"/>
          <w:szCs w:val="20"/>
        </w:rPr>
        <w:t>ları keserek</w:t>
      </w:r>
      <w:r w:rsidRPr="00BC4859">
        <w:rPr>
          <w:color w:val="000000"/>
          <w:szCs w:val="20"/>
        </w:rPr>
        <w:t xml:space="preserve"> çatıyı süsler. Evi ve çatısını kâğıda yapıştırırken her çocuğun çalışmaya katılmasına (SNAB.4.c) fırsat verilir. İsteyen çocuk kapı ve pencere yapıştırır, isteyen çiçek ya da ağaç çizer. Çocukların kendi ev resimlerini oluşturmaları (SNAB.4.ç) desteklenir.</w:t>
      </w:r>
    </w:p>
    <w:p w14:paraId="4F51C50F" w14:textId="08E12FB5" w:rsidR="004841F9" w:rsidRPr="00BC4859" w:rsidRDefault="00BC4859">
      <w:pPr>
        <w:spacing w:after="80"/>
        <w:rPr>
          <w:szCs w:val="20"/>
        </w:rPr>
      </w:pPr>
      <w:r w:rsidRPr="00BC4859">
        <w:rPr>
          <w:noProof/>
          <w:szCs w:val="20"/>
        </w:rPr>
        <w:lastRenderedPageBreak/>
        <w:drawing>
          <wp:anchor distT="0" distB="0" distL="114300" distR="114300" simplePos="0" relativeHeight="251659264" behindDoc="0" locked="0" layoutInCell="1" allowOverlap="1" wp14:anchorId="72307F16" wp14:editId="2FB68A37">
            <wp:simplePos x="0" y="0"/>
            <wp:positionH relativeFrom="column">
              <wp:posOffset>4841875</wp:posOffset>
            </wp:positionH>
            <wp:positionV relativeFrom="paragraph">
              <wp:posOffset>78105</wp:posOffset>
            </wp:positionV>
            <wp:extent cx="1752600" cy="247269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2600" cy="2472690"/>
                    </a:xfrm>
                    <a:prstGeom prst="rect">
                      <a:avLst/>
                    </a:prstGeom>
                    <a:noFill/>
                    <a:ln>
                      <a:noFill/>
                    </a:ln>
                  </pic:spPr>
                </pic:pic>
              </a:graphicData>
            </a:graphic>
            <wp14:sizeRelH relativeFrom="page">
              <wp14:pctWidth>0</wp14:pctWidth>
            </wp14:sizeRelH>
            <wp14:sizeRelV relativeFrom="page">
              <wp14:pctHeight>0</wp14:pctHeight>
            </wp14:sizeRelV>
          </wp:anchor>
        </w:drawing>
      </w:r>
      <w:r w:rsidR="00003438" w:rsidRPr="00BC4859">
        <w:rPr>
          <w:color w:val="000000"/>
          <w:szCs w:val="20"/>
        </w:rPr>
        <w:t xml:space="preserve">Çalışma sırasında </w:t>
      </w:r>
      <w:hyperlink r:id="rId12">
        <w:r w:rsidR="00003438" w:rsidRPr="00BC4859">
          <w:rPr>
            <w:color w:val="0563C1"/>
            <w:szCs w:val="20"/>
          </w:rPr>
          <w:t>Üçgen Şarkısı</w:t>
        </w:r>
      </w:hyperlink>
      <w:r w:rsidR="00003438" w:rsidRPr="00BC4859">
        <w:rPr>
          <w:color w:val="000000"/>
          <w:szCs w:val="20"/>
        </w:rPr>
        <w:t xml:space="preserve"> dinlenir. Çocuklar oyun hamurunu avuçlarında ve masada yuvarlayarak üç uzun parça yapar. Parçaları büyük üçgen kartının üzerinde uç uca getirerek üçgen oluşturur (MAB.3.a). “Çatı evin üstünde mi, altında mı?” diye sorulur. Her evin çatısının aynı olmadığı söylenir.</w:t>
      </w:r>
    </w:p>
    <w:p w14:paraId="4CC697E0" w14:textId="62FC6CB8" w:rsidR="004841F9" w:rsidRPr="00BC4859" w:rsidRDefault="00003438">
      <w:pPr>
        <w:spacing w:after="80"/>
        <w:rPr>
          <w:szCs w:val="20"/>
        </w:rPr>
      </w:pPr>
      <w:r w:rsidRPr="00BC4859">
        <w:rPr>
          <w:color w:val="000000"/>
          <w:szCs w:val="20"/>
        </w:rPr>
        <w:t>Çocuklar küçük kaplan gibi sessizce yürüyerek minderlere geçer. Önce ellerini dizlerine koyar, sonra rahatça oturur.</w:t>
      </w:r>
    </w:p>
    <w:p w14:paraId="6D891A28" w14:textId="5BA1E4AD" w:rsidR="004841F9" w:rsidRPr="00BC4859" w:rsidRDefault="00003438">
      <w:pPr>
        <w:spacing w:after="80"/>
        <w:rPr>
          <w:szCs w:val="20"/>
        </w:rPr>
      </w:pPr>
      <w:r w:rsidRPr="00BC4859">
        <w:rPr>
          <w:color w:val="000000"/>
          <w:szCs w:val="20"/>
        </w:rPr>
        <w:t>Ev görseli gösterilir. “Nerede uyuruz? Yemeğimizi nerede hazırlarız? Ellerimizi nerede yıkarız?” diye sorulur. Yatak odası, mutfak, banyo ve salon sırayla gösterilir. Tencere, yatak, havlu ve koltuk kartları çocuklara verilir. Çocuklar kartlarını uygun bölümün yanına koyar. “Yatak, yatak odasında.” gibi kısa cümleler kurmalarına yardımcı olunur. Evlerin bölümlerinin ve eşyalarının farklı olabileceği söylenir.</w:t>
      </w:r>
    </w:p>
    <w:p w14:paraId="3FBD742E" w14:textId="1579FD6F" w:rsidR="004841F9" w:rsidRPr="00BC4859" w:rsidRDefault="00BC4859">
      <w:pPr>
        <w:spacing w:after="80"/>
        <w:rPr>
          <w:color w:val="000000"/>
          <w:szCs w:val="20"/>
        </w:rPr>
      </w:pPr>
      <w:r w:rsidRPr="00BC4859">
        <w:rPr>
          <w:noProof/>
          <w:szCs w:val="20"/>
        </w:rPr>
        <w:drawing>
          <wp:anchor distT="0" distB="0" distL="114300" distR="114300" simplePos="0" relativeHeight="251661312" behindDoc="0" locked="0" layoutInCell="1" allowOverlap="1" wp14:anchorId="6034DC66" wp14:editId="4FCA0DA3">
            <wp:simplePos x="0" y="0"/>
            <wp:positionH relativeFrom="column">
              <wp:posOffset>50800</wp:posOffset>
            </wp:positionH>
            <wp:positionV relativeFrom="paragraph">
              <wp:posOffset>67310</wp:posOffset>
            </wp:positionV>
            <wp:extent cx="2352040" cy="1666875"/>
            <wp:effectExtent l="0" t="0" r="0" b="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2040"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217747" w:rsidRPr="00BC4859">
        <w:rPr>
          <w:color w:val="000000"/>
          <w:szCs w:val="20"/>
        </w:rPr>
        <w:t xml:space="preserve">Aileler çocuklarının yanına oturur. </w:t>
      </w:r>
      <w:r w:rsidR="00217747" w:rsidRPr="00BC4859">
        <w:rPr>
          <w:b/>
          <w:color w:val="000000"/>
          <w:szCs w:val="20"/>
        </w:rPr>
        <w:t>Ailemle Okul Yolu Programı</w:t>
      </w:r>
      <w:r w:rsidR="00217747" w:rsidRPr="00BC4859">
        <w:rPr>
          <w:color w:val="000000"/>
          <w:szCs w:val="20"/>
        </w:rPr>
        <w:t>’nın “</w:t>
      </w:r>
      <w:r w:rsidR="00217747" w:rsidRPr="00BC4859">
        <w:rPr>
          <w:b/>
          <w:color w:val="000000"/>
          <w:szCs w:val="20"/>
        </w:rPr>
        <w:t>Sözcüklerle Oynuyoruz</w:t>
      </w:r>
      <w:r w:rsidR="00217747" w:rsidRPr="00BC4859">
        <w:rPr>
          <w:color w:val="000000"/>
          <w:szCs w:val="20"/>
        </w:rPr>
        <w:t>” çalışması için eşya kartları ortaya konur. Bir aile üyesi “Üzerine otururuz.” diyerek koltuğu tarif eder. Çocuk uygun kartı gösterir ve eşyanın adını söyler. Sonra çocuk bir kart seçip ailesine kısa bir ipucu verir. Yeni öğrendiği sözcükleri kullanmasına (TAKB.3.c) yardımcı olunur.</w:t>
      </w:r>
    </w:p>
    <w:p w14:paraId="396DB517" w14:textId="75C41744" w:rsidR="00842F93" w:rsidRPr="00BC4859" w:rsidRDefault="00842F93">
      <w:pPr>
        <w:spacing w:after="80"/>
        <w:rPr>
          <w:szCs w:val="20"/>
        </w:rPr>
      </w:pPr>
      <w:r w:rsidRPr="00BC4859">
        <w:rPr>
          <w:color w:val="000000"/>
          <w:szCs w:val="20"/>
        </w:rPr>
        <w:t>Kalabalık sınıflarda aileler farklı saatlerde, dört–altı aile–çocuk ikilisinden oluşan gruplar hâlinde katılır. Katılım saatleri önceden paylaşılır. Her ikiliye kısa bir sıra verilir. Bekleyen çocuklar tahmin ederek oyuna katılır.</w:t>
      </w:r>
    </w:p>
    <w:p w14:paraId="621EE818" w14:textId="77777777" w:rsidR="004841F9" w:rsidRPr="00BC4859" w:rsidRDefault="00003438">
      <w:pPr>
        <w:spacing w:after="80"/>
        <w:rPr>
          <w:szCs w:val="20"/>
        </w:rPr>
      </w:pPr>
      <w:r w:rsidRPr="00BC4859">
        <w:rPr>
          <w:b/>
          <w:color w:val="000000"/>
          <w:szCs w:val="20"/>
        </w:rPr>
        <w:t>Dilimizin Zenginlikleri Projesi</w:t>
      </w:r>
      <w:r w:rsidRPr="00BC4859">
        <w:rPr>
          <w:color w:val="000000"/>
          <w:szCs w:val="20"/>
        </w:rPr>
        <w:t>’nin 3.4 faaliyeti kapsamında ailelerle “</w:t>
      </w:r>
      <w:r w:rsidRPr="00BC4859">
        <w:rPr>
          <w:b/>
          <w:color w:val="000000"/>
          <w:szCs w:val="20"/>
        </w:rPr>
        <w:t>Hangi Oda?</w:t>
      </w:r>
      <w:r w:rsidRPr="00BC4859">
        <w:rPr>
          <w:color w:val="000000"/>
          <w:szCs w:val="20"/>
        </w:rPr>
        <w:t>” oyunu oynanır. Her aile–çocuk ikilisi bir oda kartı seçer. Birlikte karta bakıp odada yapılan bir işi belirler. Çocuk uyuma hareketi yaparken aile üyesi “Burada yatak var.” der. Diğer çocuklar odayı bulur. Sonra aile üyesi canlandırır, çocuk kısa bir ipucu verir. Çocuğun söylemek istediğini anlatmasına (TAKB.3.ç) zaman tanınır; zorlanırsa aile üyesi yardımcı olur. Sırası gelen konuşur, diğerleri dinler (SDB2.1).</w:t>
      </w:r>
    </w:p>
    <w:p w14:paraId="56BAC353" w14:textId="77777777" w:rsidR="004841F9" w:rsidRPr="00BC4859" w:rsidRDefault="00003438">
      <w:pPr>
        <w:spacing w:after="80"/>
        <w:rPr>
          <w:szCs w:val="20"/>
        </w:rPr>
      </w:pPr>
      <w:r w:rsidRPr="00BC4859">
        <w:rPr>
          <w:color w:val="000000"/>
          <w:szCs w:val="20"/>
        </w:rPr>
        <w:t>“Evde kimlerle yaşıyorsunuz? Birlikte neler yapıyorsunuz?” diye sorulur. Çocukların kısa cevapları dinlenir. Evde herkesin yapabildiği işlerde birbirine yardım edebileceği anlatılır. “Teyzeniz, dayınız ya da amcanız var mı?” diye sorularak çocukların tanıdığı akrabalarından söz etmelerine fırsat verilir.</w:t>
      </w:r>
    </w:p>
    <w:p w14:paraId="55E4227D" w14:textId="77777777" w:rsidR="004841F9" w:rsidRPr="00BC4859" w:rsidRDefault="00BC4859">
      <w:pPr>
        <w:spacing w:after="80"/>
        <w:rPr>
          <w:szCs w:val="20"/>
        </w:rPr>
      </w:pPr>
      <w:hyperlink r:id="rId14">
        <w:r w:rsidR="00003438" w:rsidRPr="00BC4859">
          <w:rPr>
            <w:color w:val="0563C1"/>
            <w:szCs w:val="20"/>
            <w:u w:val="single"/>
          </w:rPr>
          <w:t>Mırnav Mırnav İki Kedi Tekerlemesi</w:t>
        </w:r>
      </w:hyperlink>
      <w:r w:rsidR="00003438" w:rsidRPr="00BC4859">
        <w:rPr>
          <w:color w:val="000000"/>
          <w:szCs w:val="20"/>
        </w:rPr>
        <w:t xml:space="preserve"> önce öğretmen tarafından söylenir, ardından hareketleriyle birlikte tekrarlanır.</w:t>
      </w:r>
    </w:p>
    <w:p w14:paraId="2C0BFF5C" w14:textId="77777777" w:rsidR="004841F9" w:rsidRPr="00BC4859" w:rsidRDefault="00003438">
      <w:pPr>
        <w:keepNext/>
        <w:spacing w:after="80"/>
        <w:rPr>
          <w:szCs w:val="20"/>
        </w:rPr>
      </w:pPr>
      <w:r w:rsidRPr="00BC4859">
        <w:rPr>
          <w:b/>
          <w:color w:val="FF0000"/>
          <w:szCs w:val="20"/>
        </w:rPr>
        <w:t>MIRNAV MIRNAV İKİ KEDİ</w:t>
      </w:r>
    </w:p>
    <w:p w14:paraId="6350401D" w14:textId="77777777" w:rsidR="004841F9" w:rsidRPr="00BC4859" w:rsidRDefault="00003438">
      <w:pPr>
        <w:spacing w:after="80"/>
        <w:rPr>
          <w:szCs w:val="20"/>
        </w:rPr>
      </w:pPr>
      <w:r w:rsidRPr="00BC4859">
        <w:rPr>
          <w:color w:val="000000"/>
          <w:szCs w:val="20"/>
        </w:rPr>
        <w:t>Mırnav mırnav iki kedi (işaret parmaklar karşılıklı hareket ettirilir.)</w:t>
      </w:r>
      <w:r w:rsidRPr="00BC4859">
        <w:rPr>
          <w:color w:val="000000"/>
          <w:szCs w:val="20"/>
        </w:rPr>
        <w:br/>
        <w:t>Biri çıkmış üst odaya (işaret parmağıyla yukarı çıkma hareketi yapılır)</w:t>
      </w:r>
      <w:r w:rsidRPr="00BC4859">
        <w:rPr>
          <w:color w:val="000000"/>
          <w:szCs w:val="20"/>
        </w:rPr>
        <w:br/>
        <w:t>Biri inmiş alt odaya (diğer elin işaret parmağıyla aşağı inme hareketi yapılır.)</w:t>
      </w:r>
      <w:r w:rsidRPr="00BC4859">
        <w:rPr>
          <w:color w:val="000000"/>
          <w:szCs w:val="20"/>
        </w:rPr>
        <w:br/>
        <w:t>Biraz sonra buluşmuşlar ( parmaklar buluşturulur)</w:t>
      </w:r>
      <w:r w:rsidRPr="00BC4859">
        <w:rPr>
          <w:color w:val="000000"/>
          <w:szCs w:val="20"/>
        </w:rPr>
        <w:br/>
        <w:t>mırıl mırıl konuşmuşlar (parmaklar hareket ettirilir.)</w:t>
      </w:r>
      <w:r w:rsidRPr="00BC4859">
        <w:rPr>
          <w:color w:val="000000"/>
          <w:szCs w:val="20"/>
        </w:rPr>
        <w:br/>
        <w:t>-Ben bir fare yakaladım (sağ elin işaret parmağı hareket ettirilir.)</w:t>
      </w:r>
      <w:r w:rsidRPr="00BC4859">
        <w:rPr>
          <w:color w:val="000000"/>
          <w:szCs w:val="20"/>
        </w:rPr>
        <w:br/>
        <w:t>-Ben tabakları yaladım (sol elin işaret parmağı hareket ettirilir)</w:t>
      </w:r>
      <w:r w:rsidRPr="00BC4859">
        <w:rPr>
          <w:color w:val="000000"/>
          <w:szCs w:val="20"/>
        </w:rPr>
        <w:br/>
        <w:t>Aman demişler çok yorulduk (bir kez el şıklatılır.)</w:t>
      </w:r>
      <w:r w:rsidRPr="00BC4859">
        <w:rPr>
          <w:color w:val="000000"/>
          <w:szCs w:val="20"/>
        </w:rPr>
        <w:br/>
        <w:t>İşte orada bir koltuk ( koltuk...vb gösterilir)</w:t>
      </w:r>
      <w:r w:rsidRPr="00BC4859">
        <w:rPr>
          <w:color w:val="000000"/>
          <w:szCs w:val="20"/>
        </w:rPr>
        <w:br/>
        <w:t>Hemen koşmuşlar oraya( makara sarma hareketi yapılır.)</w:t>
      </w:r>
      <w:r w:rsidRPr="00BC4859">
        <w:rPr>
          <w:color w:val="000000"/>
          <w:szCs w:val="20"/>
        </w:rPr>
        <w:br/>
        <w:t>Uyumuşlar doya doya (uyuma hareketi yapılır.)</w:t>
      </w:r>
      <w:r w:rsidRPr="00BC4859">
        <w:rPr>
          <w:color w:val="000000"/>
          <w:szCs w:val="20"/>
        </w:rPr>
        <w:br/>
        <w:t>Ev sahibi çıkagelmiş,</w:t>
      </w:r>
      <w:r w:rsidRPr="00BC4859">
        <w:rPr>
          <w:color w:val="000000"/>
          <w:szCs w:val="20"/>
        </w:rPr>
        <w:br/>
        <w:t>Kalkın miskin kediler demiş.</w:t>
      </w:r>
    </w:p>
    <w:p w14:paraId="18B8949E" w14:textId="77777777" w:rsidR="004841F9" w:rsidRPr="00BC4859" w:rsidRDefault="00BC4859">
      <w:pPr>
        <w:spacing w:after="80"/>
        <w:rPr>
          <w:szCs w:val="20"/>
        </w:rPr>
      </w:pPr>
      <w:hyperlink r:id="rId15">
        <w:r w:rsidR="00003438" w:rsidRPr="00BC4859">
          <w:rPr>
            <w:color w:val="0563C1"/>
            <w:szCs w:val="20"/>
          </w:rPr>
          <w:t>Benim Küçük Kardeşim Hikâyesi</w:t>
        </w:r>
      </w:hyperlink>
      <w:r w:rsidR="00003438" w:rsidRPr="00BC4859">
        <w:rPr>
          <w:color w:val="000000"/>
          <w:szCs w:val="20"/>
        </w:rPr>
        <w:t xml:space="preserve"> izlenir. “Kardeşine kim yardım etti?” diye sorulur. Çocuklar cevaplarını söyleyebilir ya da görselde gösterebilir.</w:t>
      </w:r>
    </w:p>
    <w:p w14:paraId="7C2A4371" w14:textId="77777777" w:rsidR="004841F9" w:rsidRPr="00BC4859" w:rsidRDefault="00003438">
      <w:pPr>
        <w:spacing w:after="80"/>
        <w:rPr>
          <w:szCs w:val="20"/>
        </w:rPr>
      </w:pPr>
      <w:r w:rsidRPr="00BC4859">
        <w:rPr>
          <w:color w:val="000000"/>
          <w:szCs w:val="20"/>
        </w:rPr>
        <w:lastRenderedPageBreak/>
        <w:t>Çocuklara oyuncak bebekler ve ev eşyaları verilir. Oyuncak bebeği uyutma, sofraya tabak koyma ve oyuncakları toplama işleri kısa kısa canlandırılır. Öğretmen önce örnek olur, çocuklar oyuna katılır. Evde oyuncaklarını toplama gibi küçük sorumluluklar alabilecekleri (D2.3) hatırlatılır.</w:t>
      </w:r>
    </w:p>
    <w:p w14:paraId="44762438" w14:textId="77777777" w:rsidR="00070B4F" w:rsidRPr="00BC4859" w:rsidRDefault="00BC4859">
      <w:pPr>
        <w:spacing w:after="80"/>
        <w:rPr>
          <w:color w:val="000000"/>
          <w:szCs w:val="20"/>
        </w:rPr>
      </w:pPr>
      <w:hyperlink r:id="rId16">
        <w:r w:rsidR="00003438" w:rsidRPr="00BC4859">
          <w:rPr>
            <w:color w:val="0563C1"/>
            <w:szCs w:val="20"/>
            <w:u w:val="single"/>
          </w:rPr>
          <w:t>Teyzem Geldi Şarkısı</w:t>
        </w:r>
      </w:hyperlink>
      <w:r w:rsidR="00003438" w:rsidRPr="00BC4859">
        <w:rPr>
          <w:color w:val="000000"/>
          <w:szCs w:val="20"/>
        </w:rPr>
        <w:t xml:space="preserve"> açılır. Şarkının hareketleri hep birlikte yapılır (MHB.2.a). Şarkı tekrar açıldığında çocuklar istedikleri hareketlerle dans eder (MHB.2.b).</w:t>
      </w:r>
    </w:p>
    <w:p w14:paraId="0B8E4482" w14:textId="77777777" w:rsidR="004841F9" w:rsidRPr="00BC4859" w:rsidRDefault="00003438">
      <w:pPr>
        <w:spacing w:after="80"/>
        <w:rPr>
          <w:szCs w:val="20"/>
        </w:rPr>
      </w:pPr>
      <w:r w:rsidRPr="00BC4859">
        <w:rPr>
          <w:color w:val="000000"/>
          <w:szCs w:val="20"/>
        </w:rPr>
        <w:t>Sıra olunarak bahçeye çıkılır. Güvenli alana bırakılan büyük üçgen ve daire kartları gösterilir. Çocuklar üçgen kartlarını bulup sepete getirir. Kartlar birlikte incelenir. Üçgenlerin köşelerine dokunulur. Oyun kısa bir kez daha tekrarlanarak sınıfa dönülür.</w:t>
      </w:r>
    </w:p>
    <w:p w14:paraId="13322976" w14:textId="086678DB" w:rsidR="004841F9" w:rsidRPr="00BC4859" w:rsidRDefault="00003438">
      <w:pPr>
        <w:keepLines/>
        <w:spacing w:after="80"/>
        <w:rPr>
          <w:szCs w:val="20"/>
        </w:rPr>
      </w:pPr>
      <w:r w:rsidRPr="00BC4859">
        <w:rPr>
          <w:b/>
          <w:szCs w:val="20"/>
        </w:rPr>
        <w:t xml:space="preserve">4 Yaş Çekirdek 2 kitabından </w:t>
      </w:r>
      <w:hyperlink r:id="rId17">
        <w:r w:rsidRPr="00BC4859">
          <w:rPr>
            <w:color w:val="0563C1"/>
            <w:szCs w:val="20"/>
          </w:rPr>
          <w:t>“Merhaba, Üçgen”</w:t>
        </w:r>
      </w:hyperlink>
      <w:r w:rsidRPr="00BC4859">
        <w:rPr>
          <w:szCs w:val="20"/>
        </w:rPr>
        <w:t xml:space="preserve"> çalışması yapılır. Çocuklar görseller arasından üçgene benzeyenleri gösterir ve işaretler. Köpeği kemiğe ulaştıran üçgenler önce parmakla takip edilir, ardından boyanır. Sayfadaki hazır üçgenin çevresine çizgiler ya da şekiller eklenerek bir resim oluşturulur. İsteyen çocuk üçgeni evinin çatısı olarak kullanır. Yönergeler sırayla verilir; boyama ve çizimde yardıma ihtiyaç duyan çocuklara destek olunur.</w:t>
      </w:r>
    </w:p>
    <w:p w14:paraId="51B7435C" w14:textId="77777777" w:rsidR="00362BFA" w:rsidRPr="00BC4859" w:rsidRDefault="00362BFA" w:rsidP="00362BFA">
      <w:pPr>
        <w:spacing w:after="80" w:line="276" w:lineRule="auto"/>
        <w:rPr>
          <w:b/>
          <w:bCs/>
          <w:color w:val="ED7D31"/>
          <w:szCs w:val="20"/>
        </w:rPr>
      </w:pPr>
      <w:r w:rsidRPr="00BC4859">
        <w:rPr>
          <w:color w:val="000000"/>
          <w:szCs w:val="20"/>
        </w:rPr>
        <w:t>Çocuklar ertesi gün görüşmek üzere uğurlanır.</w:t>
      </w:r>
    </w:p>
    <w:p w14:paraId="066D5FEC" w14:textId="78CD6BB1" w:rsidR="004841F9" w:rsidRPr="00BC4859" w:rsidRDefault="00003438">
      <w:pPr>
        <w:keepNext/>
        <w:spacing w:after="80"/>
        <w:rPr>
          <w:b/>
          <w:color w:val="ED7D31"/>
          <w:szCs w:val="20"/>
        </w:rPr>
      </w:pPr>
      <w:r w:rsidRPr="00BC4859">
        <w:rPr>
          <w:b/>
          <w:color w:val="F85883"/>
          <w:szCs w:val="20"/>
        </w:rPr>
        <w:t>GÜNÜ DEĞERLENDİRME</w:t>
      </w:r>
    </w:p>
    <w:p w14:paraId="2CB0774C" w14:textId="77777777" w:rsidR="00C87874" w:rsidRPr="00BC4859" w:rsidRDefault="00C87874" w:rsidP="00C87874">
      <w:pPr>
        <w:suppressAutoHyphens w:val="0"/>
        <w:spacing w:after="80"/>
        <w:rPr>
          <w:szCs w:val="20"/>
        </w:rPr>
      </w:pPr>
      <w:r w:rsidRPr="00BC4859">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D05A239" w14:textId="0D571B85" w:rsidR="004841F9" w:rsidRPr="00BC4859" w:rsidRDefault="00003438" w:rsidP="00842F93">
      <w:pPr>
        <w:pStyle w:val="ListeParagraf"/>
        <w:widowControl/>
        <w:numPr>
          <w:ilvl w:val="0"/>
          <w:numId w:val="3"/>
        </w:numPr>
        <w:spacing w:after="80"/>
        <w:ind w:left="284" w:hanging="284"/>
        <w:rPr>
          <w:szCs w:val="20"/>
        </w:rPr>
      </w:pPr>
      <w:r w:rsidRPr="00BC4859">
        <w:rPr>
          <w:color w:val="000000"/>
          <w:szCs w:val="20"/>
        </w:rPr>
        <w:t>Bugün hangi şekille evimize çatı yaptık?</w:t>
      </w:r>
    </w:p>
    <w:p w14:paraId="4C2D351B" w14:textId="61C7834C" w:rsidR="004841F9" w:rsidRPr="00BC4859" w:rsidRDefault="00003438" w:rsidP="00842F93">
      <w:pPr>
        <w:pStyle w:val="ListeParagraf"/>
        <w:widowControl/>
        <w:numPr>
          <w:ilvl w:val="0"/>
          <w:numId w:val="3"/>
        </w:numPr>
        <w:spacing w:after="80"/>
        <w:ind w:left="284" w:hanging="284"/>
        <w:rPr>
          <w:szCs w:val="20"/>
        </w:rPr>
      </w:pPr>
      <w:r w:rsidRPr="00BC4859">
        <w:rPr>
          <w:color w:val="000000"/>
          <w:szCs w:val="20"/>
        </w:rPr>
        <w:t>Yatağı evin hangi bölümüne koyduk?</w:t>
      </w:r>
    </w:p>
    <w:p w14:paraId="7D5B22D3" w14:textId="3E04ED7A" w:rsidR="004841F9" w:rsidRPr="00BC4859" w:rsidRDefault="00003438" w:rsidP="00842F93">
      <w:pPr>
        <w:pStyle w:val="ListeParagraf"/>
        <w:widowControl/>
        <w:numPr>
          <w:ilvl w:val="0"/>
          <w:numId w:val="3"/>
        </w:numPr>
        <w:spacing w:after="80"/>
        <w:ind w:left="284" w:hanging="284"/>
        <w:rPr>
          <w:szCs w:val="20"/>
        </w:rPr>
      </w:pPr>
      <w:r w:rsidRPr="00BC4859">
        <w:rPr>
          <w:color w:val="000000"/>
          <w:szCs w:val="20"/>
        </w:rPr>
        <w:t>Ailenle oyun oynarken kendini nasıl hissettin?</w:t>
      </w:r>
    </w:p>
    <w:p w14:paraId="2C53E693" w14:textId="5E172641" w:rsidR="004841F9" w:rsidRPr="00BC4859" w:rsidRDefault="00003438" w:rsidP="00842F93">
      <w:pPr>
        <w:pStyle w:val="ListeParagraf"/>
        <w:widowControl/>
        <w:numPr>
          <w:ilvl w:val="0"/>
          <w:numId w:val="3"/>
        </w:numPr>
        <w:spacing w:after="80"/>
        <w:ind w:left="284" w:hanging="284"/>
        <w:rPr>
          <w:szCs w:val="20"/>
        </w:rPr>
      </w:pPr>
      <w:r w:rsidRPr="00BC4859">
        <w:rPr>
          <w:color w:val="000000"/>
          <w:szCs w:val="20"/>
        </w:rPr>
        <w:t>Bu kartlardan hangisi üçgen? Köşelerini gösterebilir misin?</w:t>
      </w:r>
    </w:p>
    <w:p w14:paraId="29C15ADD" w14:textId="37AA5278" w:rsidR="004841F9" w:rsidRPr="00BC4859" w:rsidRDefault="00003438" w:rsidP="00842F93">
      <w:pPr>
        <w:pStyle w:val="ListeParagraf"/>
        <w:widowControl/>
        <w:numPr>
          <w:ilvl w:val="0"/>
          <w:numId w:val="3"/>
        </w:numPr>
        <w:spacing w:after="80"/>
        <w:ind w:left="284" w:hanging="284"/>
        <w:rPr>
          <w:szCs w:val="20"/>
        </w:rPr>
      </w:pPr>
      <w:r w:rsidRPr="00BC4859">
        <w:rPr>
          <w:color w:val="000000"/>
          <w:szCs w:val="20"/>
        </w:rPr>
        <w:t>Evde ailene hangi küçük işte yardım edebilirsin?</w:t>
      </w:r>
    </w:p>
    <w:p w14:paraId="340BF488" w14:textId="4878F247" w:rsidR="00BC4859" w:rsidRPr="00BC4859" w:rsidRDefault="00BC4859" w:rsidP="00BC4859">
      <w:pPr>
        <w:suppressAutoHyphens w:val="0"/>
        <w:spacing w:before="100" w:beforeAutospacing="1" w:after="100" w:afterAutospacing="1" w:line="240" w:lineRule="auto"/>
        <w:rPr>
          <w:rFonts w:eastAsia="Times New Roman"/>
          <w:szCs w:val="20"/>
          <w:lang w:eastAsia="tr-TR"/>
        </w:rPr>
      </w:pPr>
      <w:r w:rsidRPr="00BC4859">
        <w:rPr>
          <w:rFonts w:eastAsia="Times New Roman"/>
          <w:szCs w:val="20"/>
          <w:lang w:eastAsia="tr-TR"/>
        </w:rPr>
        <w:t>Çocuklar üçgenin kenar ve köşelerini gösterdi, ev eşyalarını uygun odalarla eşleştirdi. Aileleriyle sözcük oyunlarına katılarak kısa cümleler kurdu ve kendi ev çalışmalarını oluşturdu.</w:t>
      </w:r>
      <w:r w:rsidRPr="00BC4859">
        <w:rPr>
          <w:rFonts w:eastAsia="Times New Roman"/>
          <w:szCs w:val="20"/>
          <w:lang w:eastAsia="tr-TR"/>
        </w:rPr>
        <w:t xml:space="preserve"> </w:t>
      </w:r>
      <w:r w:rsidRPr="00BC4859">
        <w:rPr>
          <w:rFonts w:eastAsia="Times New Roman"/>
          <w:szCs w:val="20"/>
          <w:lang w:eastAsia="tr-TR"/>
        </w:rPr>
        <w:t>Kısa yönergeler ve somut örneklerle etkinliklere rehberlik edildi. Anlatımda ve sanat çalışmasında zorlanan çocuklara bire bir destek verildi.</w:t>
      </w:r>
      <w:r w:rsidRPr="00BC4859">
        <w:rPr>
          <w:rFonts w:eastAsia="Times New Roman"/>
          <w:szCs w:val="20"/>
          <w:lang w:eastAsia="tr-TR"/>
        </w:rPr>
        <w:t xml:space="preserve"> </w:t>
      </w:r>
      <w:r w:rsidRPr="00BC4859">
        <w:rPr>
          <w:rFonts w:eastAsia="Times New Roman"/>
          <w:szCs w:val="20"/>
          <w:lang w:eastAsia="tr-TR"/>
        </w:rPr>
        <w:t>Üçgen, evin bölümleri ve aile içi sorumluluklar birbiriyle ilişkilendirilerek ele alındı. Oyun, sanat ve aile katılımı çalışmaları öğrenme sürecini destekledi.</w:t>
      </w:r>
    </w:p>
    <w:p w14:paraId="79C7925E" w14:textId="77777777" w:rsidR="004841F9" w:rsidRPr="00BC4859" w:rsidRDefault="00003438">
      <w:pPr>
        <w:keepNext/>
        <w:spacing w:after="80"/>
        <w:rPr>
          <w:szCs w:val="20"/>
        </w:rPr>
      </w:pPr>
      <w:r w:rsidRPr="00BC4859">
        <w:rPr>
          <w:b/>
          <w:color w:val="F85883"/>
          <w:szCs w:val="20"/>
        </w:rPr>
        <w:t>FARKLILAŞTIRMA</w:t>
      </w:r>
    </w:p>
    <w:p w14:paraId="1990B788" w14:textId="77777777" w:rsidR="00BC4859" w:rsidRPr="00BC4859" w:rsidRDefault="00003438">
      <w:pPr>
        <w:spacing w:after="80"/>
        <w:rPr>
          <w:szCs w:val="20"/>
        </w:rPr>
      </w:pPr>
      <w:r w:rsidRPr="00BC4859">
        <w:rPr>
          <w:b/>
          <w:color w:val="002060"/>
          <w:szCs w:val="20"/>
        </w:rPr>
        <w:t>Zenginleştirme:</w:t>
      </w:r>
      <w:r w:rsidRPr="00BC4859">
        <w:rPr>
          <w:szCs w:val="20"/>
        </w:rPr>
        <w:t xml:space="preserve"> </w:t>
      </w:r>
      <w:r w:rsidR="00BC4859" w:rsidRPr="00BC4859">
        <w:rPr>
          <w:szCs w:val="20"/>
        </w:rPr>
        <w:t>Çocuk oyun hamuruyla üçgen oluşturup kenar ve köşelerini gösterebilir. Ev çalışmasına farklı odalar ve eşyalar ekleyerek tasarımını anlatabilir. Seçtiği eşyayı adını söylemeden iki özelliğiyle tarif edebilir. Şarkıya uygun yeni hareketler oluşturabilir.</w:t>
      </w:r>
    </w:p>
    <w:p w14:paraId="1C44A9C8" w14:textId="77777777" w:rsidR="00BC4859" w:rsidRPr="00BC4859" w:rsidRDefault="00003438" w:rsidP="00BC4859">
      <w:pPr>
        <w:spacing w:after="80"/>
        <w:rPr>
          <w:szCs w:val="20"/>
        </w:rPr>
      </w:pPr>
      <w:r w:rsidRPr="00BC4859">
        <w:rPr>
          <w:b/>
          <w:color w:val="002060"/>
          <w:szCs w:val="20"/>
        </w:rPr>
        <w:t>Destekleme:</w:t>
      </w:r>
      <w:r w:rsidRPr="00BC4859">
        <w:rPr>
          <w:szCs w:val="20"/>
        </w:rPr>
        <w:t xml:space="preserve"> </w:t>
      </w:r>
      <w:r w:rsidR="00BC4859" w:rsidRPr="00BC4859">
        <w:rPr>
          <w:szCs w:val="20"/>
        </w:rPr>
        <w:t>Eşleştirme çalışması iki oda ve iki eşya görseliyle sınırlandırılabilir. Sözel anlatımda kısa cümle başlangıçları sunulabilir; çocuk yanıtını işaret ederek veya hareketle gösterebilir. Kesmekte zorlanan çocuğa önceden kesilmiş ev ve çatı parçaları verilebilir. Hamurla üçgen oluşturma ve parçaları yapıştırma sırasında bire bir destek sağlanabilir. Şarkının hareketleri yavaşça gösterilerek birlikte tekrar edilebilir.</w:t>
      </w:r>
    </w:p>
    <w:p w14:paraId="56E01DE5" w14:textId="3118B781" w:rsidR="004841F9" w:rsidRPr="00BC4859" w:rsidRDefault="00003438" w:rsidP="00BC4859">
      <w:pPr>
        <w:spacing w:after="80"/>
        <w:rPr>
          <w:szCs w:val="20"/>
        </w:rPr>
      </w:pPr>
      <w:r w:rsidRPr="00BC4859">
        <w:rPr>
          <w:b/>
          <w:color w:val="F85883"/>
          <w:szCs w:val="20"/>
        </w:rPr>
        <w:t>AİLE VE TOPLUM KATILIMI</w:t>
      </w:r>
    </w:p>
    <w:p w14:paraId="4EF5C5A8" w14:textId="77777777" w:rsidR="00BC4859" w:rsidRPr="00BC4859" w:rsidRDefault="00003438">
      <w:pPr>
        <w:spacing w:after="80"/>
        <w:rPr>
          <w:szCs w:val="20"/>
        </w:rPr>
      </w:pPr>
      <w:r w:rsidRPr="00BC4859">
        <w:rPr>
          <w:b/>
          <w:color w:val="002060"/>
          <w:szCs w:val="20"/>
        </w:rPr>
        <w:t xml:space="preserve">Aile Katılımı: </w:t>
      </w:r>
      <w:r w:rsidR="00BC4859" w:rsidRPr="00BC4859">
        <w:rPr>
          <w:szCs w:val="20"/>
        </w:rPr>
        <w:t>Aileler sınıfta “Sözcüklerle Oynuyoruz” ve “Hangi Oda?” etkinliklerine çocuklarıyla birlikte katılır. Eşyaları tarif etme, ipucu verme ve odalarda yapılan işleri canlandırma oyunları oynanır. Çocukların kendilerini ifade etmelerine zaman tanınır. Evde üçgene benzeyen nesneler bulmaları ve çocuklarına yapabilecekleri küçük sorumluluklar vermeleri önerilir.</w:t>
      </w:r>
    </w:p>
    <w:p w14:paraId="4E67DC0E" w14:textId="05541AEA" w:rsidR="004841F9" w:rsidRPr="00BC4859" w:rsidRDefault="00003438">
      <w:pPr>
        <w:spacing w:after="80"/>
        <w:rPr>
          <w:b/>
          <w:color w:val="002060"/>
          <w:szCs w:val="20"/>
        </w:rPr>
      </w:pPr>
      <w:r w:rsidRPr="00BC4859">
        <w:rPr>
          <w:b/>
          <w:color w:val="002060"/>
          <w:szCs w:val="20"/>
        </w:rPr>
        <w:t xml:space="preserve">Toplum Katılımı: </w:t>
      </w:r>
    </w:p>
    <w:p w14:paraId="413608EA" w14:textId="77777777" w:rsidR="00BC4859" w:rsidRPr="00BC4859" w:rsidRDefault="00BC4859" w:rsidP="00BC4859">
      <w:pPr>
        <w:suppressAutoHyphens w:val="0"/>
        <w:spacing w:after="0" w:line="240" w:lineRule="auto"/>
        <w:rPr>
          <w:rFonts w:eastAsia="Times New Roman"/>
          <w:szCs w:val="20"/>
          <w:lang w:eastAsia="tr-TR"/>
        </w:rPr>
      </w:pPr>
      <w:r w:rsidRPr="00BC4859">
        <w:rPr>
          <w:rFonts w:eastAsia="Times New Roman"/>
          <w:b/>
          <w:bCs/>
          <w:color w:val="002060"/>
          <w:szCs w:val="20"/>
          <w:lang w:eastAsia="tr-TR"/>
        </w:rPr>
        <w:t>AİLE BİLGİ NOTU</w:t>
      </w:r>
      <w:r w:rsidRPr="00BC4859">
        <w:rPr>
          <w:rFonts w:eastAsia="Times New Roman"/>
          <w:szCs w:val="20"/>
          <w:lang w:eastAsia="tr-TR"/>
        </w:rPr>
        <w:br/>
      </w:r>
      <w:r w:rsidRPr="00BC4859">
        <w:rPr>
          <w:rFonts w:eastAsia="Times New Roman"/>
          <w:b/>
          <w:bCs/>
          <w:szCs w:val="20"/>
          <w:lang w:eastAsia="tr-TR"/>
        </w:rPr>
        <w:t xml:space="preserve">Evimizin Çatısı Üçgen </w:t>
      </w:r>
      <w:r w:rsidRPr="00BC4859">
        <w:rPr>
          <w:rFonts w:ascii="Segoe UI Emoji" w:eastAsia="Times New Roman" w:hAnsi="Segoe UI Emoji" w:cs="Segoe UI Emoji"/>
          <w:b/>
          <w:bCs/>
          <w:szCs w:val="20"/>
          <w:lang w:eastAsia="tr-TR"/>
        </w:rPr>
        <w:t>🏠</w:t>
      </w:r>
    </w:p>
    <w:p w14:paraId="5100CEBA" w14:textId="77777777" w:rsidR="00BC4859" w:rsidRPr="00BC4859" w:rsidRDefault="00BC4859" w:rsidP="00BC4859">
      <w:pPr>
        <w:suppressAutoHyphens w:val="0"/>
        <w:spacing w:after="0" w:line="240" w:lineRule="auto"/>
        <w:rPr>
          <w:rFonts w:eastAsia="Times New Roman"/>
          <w:szCs w:val="20"/>
          <w:lang w:eastAsia="tr-TR"/>
        </w:rPr>
      </w:pPr>
      <w:r w:rsidRPr="00BC4859">
        <w:rPr>
          <w:rFonts w:eastAsia="Times New Roman"/>
          <w:szCs w:val="20"/>
          <w:lang w:eastAsia="tr-TR"/>
        </w:rPr>
        <w:t>Değerli Ailemiz,</w:t>
      </w:r>
    </w:p>
    <w:p w14:paraId="2707879E" w14:textId="77777777" w:rsidR="00BC4859" w:rsidRPr="00BC4859" w:rsidRDefault="00BC4859" w:rsidP="00BC4859">
      <w:pPr>
        <w:suppressAutoHyphens w:val="0"/>
        <w:spacing w:after="0" w:line="240" w:lineRule="auto"/>
        <w:rPr>
          <w:rFonts w:eastAsia="Times New Roman"/>
          <w:szCs w:val="20"/>
          <w:lang w:eastAsia="tr-TR"/>
        </w:rPr>
      </w:pPr>
      <w:r w:rsidRPr="00BC4859">
        <w:rPr>
          <w:rFonts w:eastAsia="Times New Roman"/>
          <w:szCs w:val="20"/>
          <w:lang w:eastAsia="tr-TR"/>
        </w:rPr>
        <w:t>Çocuğunuzla evinizin bölümlerini gezerek odaların adları ve bu odalarda yapılan işler hakkında konuşabilirsiniz.</w:t>
      </w:r>
    </w:p>
    <w:p w14:paraId="66EA8E44" w14:textId="77777777" w:rsidR="00BC4859" w:rsidRPr="00BC4859" w:rsidRDefault="00BC4859" w:rsidP="00BC4859">
      <w:pPr>
        <w:suppressAutoHyphens w:val="0"/>
        <w:spacing w:after="0" w:line="240" w:lineRule="auto"/>
        <w:rPr>
          <w:rFonts w:eastAsia="Times New Roman"/>
          <w:szCs w:val="20"/>
          <w:lang w:eastAsia="tr-TR"/>
        </w:rPr>
      </w:pPr>
      <w:r w:rsidRPr="00BC4859">
        <w:rPr>
          <w:rFonts w:eastAsia="Times New Roman"/>
          <w:szCs w:val="20"/>
          <w:lang w:eastAsia="tr-TR"/>
        </w:rPr>
        <w:lastRenderedPageBreak/>
        <w:t xml:space="preserve">Sınıfımızda birlikte oynadığımız </w:t>
      </w:r>
      <w:r w:rsidRPr="00BC4859">
        <w:rPr>
          <w:rFonts w:eastAsia="Times New Roman"/>
          <w:b/>
          <w:bCs/>
          <w:szCs w:val="20"/>
          <w:lang w:eastAsia="tr-TR"/>
        </w:rPr>
        <w:t>sözcük oyununu evde de sürdürebilirsiniz.</w:t>
      </w:r>
      <w:r w:rsidRPr="00BC4859">
        <w:rPr>
          <w:rFonts w:eastAsia="Times New Roman"/>
          <w:szCs w:val="20"/>
          <w:lang w:eastAsia="tr-TR"/>
        </w:rPr>
        <w:t xml:space="preserve"> Bir eşyanın adını söylemeden özelliklerini ve ne işe yaradığını anlatıp çocuğunuzdan bulmasını isteyebilirsiniz. Örneğin, “Üzerine otururuz, bazen uzanıp dinleniriz.” diyerek koltuğu tarif edebilirsiniz. Ardından çocuğunuz bir eşyayı anlatıp, siz tahmin edebilirsiniz.</w:t>
      </w:r>
    </w:p>
    <w:p w14:paraId="4F60A6B0" w14:textId="77777777" w:rsidR="00BC4859" w:rsidRPr="00BC4859" w:rsidRDefault="00BC4859" w:rsidP="00BC4859">
      <w:pPr>
        <w:suppressAutoHyphens w:val="0"/>
        <w:spacing w:after="0" w:line="240" w:lineRule="auto"/>
        <w:rPr>
          <w:rFonts w:eastAsia="Times New Roman"/>
          <w:szCs w:val="20"/>
          <w:lang w:eastAsia="tr-TR"/>
        </w:rPr>
      </w:pPr>
      <w:r w:rsidRPr="00BC4859">
        <w:rPr>
          <w:rFonts w:eastAsia="Times New Roman"/>
          <w:szCs w:val="20"/>
          <w:lang w:eastAsia="tr-TR"/>
        </w:rPr>
        <w:t>Çevrenizde üçgene benzeyen nesneler arayabilir, bulduklarınızın üç kenarını ve üç köşesini birlikte gösterebilirsiniz. Oyuncaklarını toplama ve sofraya peçete koyma gibi küçük sorumluluklarla evdeki işlere katılmasını destekleyebilirsiniz.</w:t>
      </w:r>
    </w:p>
    <w:p w14:paraId="49E77B90" w14:textId="77777777" w:rsidR="00BC4859" w:rsidRPr="00BC4859" w:rsidRDefault="00BC4859" w:rsidP="00BC4859">
      <w:pPr>
        <w:suppressAutoHyphens w:val="0"/>
        <w:spacing w:after="0" w:line="240" w:lineRule="auto"/>
        <w:rPr>
          <w:rFonts w:eastAsia="Times New Roman"/>
          <w:szCs w:val="20"/>
          <w:lang w:eastAsia="tr-TR"/>
        </w:rPr>
      </w:pPr>
      <w:r w:rsidRPr="00BC4859">
        <w:rPr>
          <w:rFonts w:eastAsia="Times New Roman"/>
          <w:szCs w:val="20"/>
          <w:lang w:eastAsia="tr-TR"/>
        </w:rPr>
        <w:t xml:space="preserve">Katılımınız ve desteğiniz için teşekkür ederiz. </w:t>
      </w:r>
      <w:r w:rsidRPr="00BC4859">
        <w:rPr>
          <w:rFonts w:ascii="Segoe UI Emoji" w:eastAsia="Times New Roman" w:hAnsi="Segoe UI Emoji" w:cs="Segoe UI Emoji"/>
          <w:szCs w:val="20"/>
          <w:lang w:eastAsia="tr-TR"/>
        </w:rPr>
        <w:t>🌸</w:t>
      </w:r>
    </w:p>
    <w:p w14:paraId="6F65B9ED" w14:textId="77777777" w:rsidR="00A31CF6" w:rsidRPr="00BC4859" w:rsidRDefault="00A31CF6">
      <w:pPr>
        <w:spacing w:after="20"/>
        <w:rPr>
          <w:szCs w:val="20"/>
        </w:rPr>
      </w:pPr>
    </w:p>
    <w:p w14:paraId="1B43F0E1" w14:textId="1EFF6F48" w:rsidR="004841F9" w:rsidRPr="00BC4859" w:rsidRDefault="00003438">
      <w:pPr>
        <w:keepNext/>
        <w:spacing w:after="80"/>
        <w:rPr>
          <w:b/>
          <w:color w:val="ED7D31"/>
          <w:szCs w:val="20"/>
        </w:rPr>
      </w:pPr>
      <w:r w:rsidRPr="00BC4859">
        <w:rPr>
          <w:b/>
          <w:color w:val="F85883"/>
          <w:szCs w:val="20"/>
        </w:rPr>
        <w:t>ALTERNATİF LİNKLER VE ÖNERİLER</w:t>
      </w:r>
    </w:p>
    <w:p w14:paraId="5CE7AF01" w14:textId="77777777" w:rsidR="00842F93" w:rsidRPr="00BC4859" w:rsidRDefault="00842F93" w:rsidP="00842F93">
      <w:pPr>
        <w:spacing w:after="80"/>
        <w:rPr>
          <w:szCs w:val="20"/>
        </w:rPr>
      </w:pPr>
      <w:r w:rsidRPr="00BC4859">
        <w:rPr>
          <w:szCs w:val="20"/>
        </w:rPr>
        <w:t xml:space="preserve">Zaman kalırsa </w:t>
      </w:r>
      <w:hyperlink r:id="rId18" w:history="1">
        <w:r w:rsidRPr="00BC4859">
          <w:rPr>
            <w:rStyle w:val="Kpr"/>
            <w:szCs w:val="20"/>
          </w:rPr>
          <w:t>“Ailenin Önemi”</w:t>
        </w:r>
      </w:hyperlink>
      <w:r w:rsidRPr="00BC4859">
        <w:rPr>
          <w:szCs w:val="20"/>
        </w:rPr>
        <w:t xml:space="preserve"> Eğitici Filmi izletilebilir.</w:t>
      </w:r>
    </w:p>
    <w:p w14:paraId="3F3194B4" w14:textId="77777777" w:rsidR="00842F93" w:rsidRPr="00BC4859" w:rsidRDefault="00842F93" w:rsidP="00842F93">
      <w:pPr>
        <w:spacing w:after="0"/>
        <w:rPr>
          <w:szCs w:val="20"/>
        </w:rPr>
      </w:pPr>
    </w:p>
    <w:p w14:paraId="6C2280F9" w14:textId="77777777" w:rsidR="00842F93" w:rsidRPr="00BC4859" w:rsidRDefault="00842F93" w:rsidP="00842F93">
      <w:pPr>
        <w:spacing w:after="80" w:line="276" w:lineRule="auto"/>
        <w:rPr>
          <w:rFonts w:eastAsia="Times New Roman"/>
          <w:szCs w:val="20"/>
          <w:lang w:eastAsia="tr-TR"/>
        </w:rPr>
      </w:pPr>
      <w:r w:rsidRPr="00BC4859">
        <w:rPr>
          <w:rFonts w:eastAsia="Times New Roman"/>
          <w:b/>
          <w:bCs/>
          <w:szCs w:val="20"/>
          <w:lang w:eastAsia="tr-TR"/>
        </w:rPr>
        <w:t xml:space="preserve">Sanat Etkinliği Alternatifi: </w:t>
      </w:r>
      <w:r w:rsidRPr="00BC4859">
        <w:rPr>
          <w:rFonts w:eastAsia="Times New Roman"/>
          <w:szCs w:val="20"/>
          <w:lang w:eastAsia="tr-TR"/>
        </w:rPr>
        <w:t>Çocuklara üçgen şeklinde kesilmiş renkli kartonlar dağıtılır. Bu üçgenler çeşitli şekillerde boyanır veya süslenir. Daha sonra öğretmen rehberliğinde bir kağıda yapıştırılır ve grup olarak bir resim oluşturulur (örneğin, ev çatısı, dağ vb. gibi).</w:t>
      </w:r>
    </w:p>
    <w:p w14:paraId="02BACA85" w14:textId="77777777" w:rsidR="00842F93" w:rsidRPr="00BC4859" w:rsidRDefault="00842F93" w:rsidP="00842F93">
      <w:pPr>
        <w:spacing w:after="80" w:line="276" w:lineRule="auto"/>
        <w:rPr>
          <w:rFonts w:eastAsia="Times New Roman"/>
          <w:szCs w:val="20"/>
          <w:lang w:eastAsia="tr-TR"/>
        </w:rPr>
      </w:pPr>
      <w:r w:rsidRPr="00BC4859">
        <w:rPr>
          <w:rFonts w:eastAsia="Times New Roman"/>
          <w:b/>
          <w:bCs/>
          <w:szCs w:val="20"/>
          <w:lang w:eastAsia="tr-TR"/>
        </w:rPr>
        <w:t>Sanat Etkinliği Alternatifi:</w:t>
      </w:r>
      <w:r w:rsidRPr="00BC4859">
        <w:rPr>
          <w:rFonts w:eastAsia="Times New Roman"/>
          <w:szCs w:val="20"/>
          <w:lang w:eastAsia="tr-TR"/>
        </w:rPr>
        <w:t xml:space="preserve"> Her çocuğa boş bir aile ağacı şablonu dağıtılır. Çocuklardan aile üyelerini bu şablona yerleştirmeleri istenir (kendi ailelerine göre şekillendirebilirler). Çizim yapamayan çocuklar için aile üyelerini temsil eden resim çıkartmaları ya da öğretmen rehberliğiyle çizimler yapılır. Çocuklar anne, baba, kardeş vb. üyeleri uygun yerlere yerleştirir. İstedikleri renklere boyayarak aile ağaçlarını süslerler.</w:t>
      </w:r>
    </w:p>
    <w:p w14:paraId="485CDC8C" w14:textId="77777777" w:rsidR="00842F93" w:rsidRPr="00BC4859" w:rsidRDefault="00842F93">
      <w:pPr>
        <w:keepNext/>
        <w:spacing w:after="20"/>
        <w:rPr>
          <w:szCs w:val="20"/>
        </w:rPr>
      </w:pPr>
    </w:p>
    <w:p w14:paraId="029009BC" w14:textId="2ADFF3A9" w:rsidR="004841F9" w:rsidRPr="00BC4859" w:rsidRDefault="004841F9">
      <w:pPr>
        <w:spacing w:after="20"/>
        <w:rPr>
          <w:color w:val="000000"/>
          <w:szCs w:val="20"/>
        </w:rPr>
      </w:pPr>
    </w:p>
    <w:p w14:paraId="6C935D87" w14:textId="6C77FAA7" w:rsidR="00842F93" w:rsidRPr="00BC4859" w:rsidRDefault="00842F93">
      <w:pPr>
        <w:spacing w:after="20"/>
        <w:rPr>
          <w:color w:val="000000"/>
          <w:szCs w:val="20"/>
        </w:rPr>
      </w:pPr>
    </w:p>
    <w:p w14:paraId="73E4B8A3" w14:textId="170F74BA" w:rsidR="00842F93" w:rsidRPr="00BC4859" w:rsidRDefault="00842F93" w:rsidP="00842F93">
      <w:pPr>
        <w:spacing w:after="80" w:line="240" w:lineRule="auto"/>
        <w:ind w:left="-426" w:right="-708"/>
        <w:rPr>
          <w:color w:val="0066FF"/>
          <w:szCs w:val="20"/>
        </w:rPr>
      </w:pPr>
      <w:bookmarkStart w:id="0" w:name="_Hlk206801612"/>
      <w:r w:rsidRPr="00BC4859">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C4859">
        <w:rPr>
          <w:szCs w:val="20"/>
        </w:rPr>
        <w:t xml:space="preserve"> </w:t>
      </w:r>
      <w:r w:rsidR="00BC4859" w:rsidRPr="00BC4859">
        <w:rPr>
          <w:noProof/>
          <w:szCs w:val="20"/>
        </w:rPr>
        <w:drawing>
          <wp:inline distT="0" distB="0" distL="0" distR="0" wp14:anchorId="5E015347" wp14:editId="54A69E30">
            <wp:extent cx="438150" cy="219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bookmarkEnd w:id="0"/>
    <w:p w14:paraId="51D7C730" w14:textId="77777777" w:rsidR="00842F93" w:rsidRPr="00BC4859" w:rsidRDefault="00842F93">
      <w:pPr>
        <w:spacing w:after="20"/>
        <w:rPr>
          <w:szCs w:val="20"/>
        </w:rPr>
      </w:pPr>
    </w:p>
    <w:p w14:paraId="0DB7244B" w14:textId="77777777" w:rsidR="00362BFA" w:rsidRPr="00BC4859" w:rsidRDefault="00362BFA">
      <w:pPr>
        <w:spacing w:after="20"/>
        <w:rPr>
          <w:szCs w:val="20"/>
        </w:rPr>
      </w:pPr>
    </w:p>
    <w:sectPr w:rsidR="00362BFA" w:rsidRPr="00BC4859">
      <w:pgSz w:w="11906" w:h="16838"/>
      <w:pgMar w:top="567" w:right="567" w:bottom="567" w:left="85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F1B32"/>
    <w:multiLevelType w:val="multilevel"/>
    <w:tmpl w:val="12D6DD42"/>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46543CE"/>
    <w:multiLevelType w:val="hybridMultilevel"/>
    <w:tmpl w:val="EFD0B1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DBE7285"/>
    <w:multiLevelType w:val="multilevel"/>
    <w:tmpl w:val="3CEA341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1F9"/>
    <w:rsid w:val="00003438"/>
    <w:rsid w:val="00070B4F"/>
    <w:rsid w:val="00081FD4"/>
    <w:rsid w:val="0013327F"/>
    <w:rsid w:val="00217747"/>
    <w:rsid w:val="00303222"/>
    <w:rsid w:val="00362BFA"/>
    <w:rsid w:val="004841F9"/>
    <w:rsid w:val="004E3ADF"/>
    <w:rsid w:val="005C2F1F"/>
    <w:rsid w:val="008014FF"/>
    <w:rsid w:val="00842F93"/>
    <w:rsid w:val="0095378A"/>
    <w:rsid w:val="00A31CF6"/>
    <w:rsid w:val="00BC4859"/>
    <w:rsid w:val="00C87874"/>
    <w:rsid w:val="00E852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AD92"/>
  <w15:docId w15:val="{5A24FC64-67FE-461B-B312-E41D6BC8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578898">
      <w:bodyDiv w:val="1"/>
      <w:marLeft w:val="0"/>
      <w:marRight w:val="0"/>
      <w:marTop w:val="0"/>
      <w:marBottom w:val="0"/>
      <w:divBdr>
        <w:top w:val="none" w:sz="0" w:space="0" w:color="auto"/>
        <w:left w:val="none" w:sz="0" w:space="0" w:color="auto"/>
        <w:bottom w:val="none" w:sz="0" w:space="0" w:color="auto"/>
        <w:right w:val="none" w:sz="0" w:space="0" w:color="auto"/>
      </w:divBdr>
    </w:div>
    <w:div w:id="1897928749">
      <w:bodyDiv w:val="1"/>
      <w:marLeft w:val="0"/>
      <w:marRight w:val="0"/>
      <w:marTop w:val="0"/>
      <w:marBottom w:val="0"/>
      <w:divBdr>
        <w:top w:val="none" w:sz="0" w:space="0" w:color="auto"/>
        <w:left w:val="none" w:sz="0" w:space="0" w:color="auto"/>
        <w:bottom w:val="none" w:sz="0" w:space="0" w:color="auto"/>
        <w:right w:val="none" w:sz="0" w:space="0" w:color="auto"/>
      </w:divBdr>
    </w:div>
    <w:div w:id="21040622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sekilleri-ogrenelim-ucgen/" TargetMode="External"/><Relationship Id="rId13" Type="http://schemas.openxmlformats.org/officeDocument/2006/relationships/image" Target="media/image2.jpeg"/><Relationship Id="rId18" Type="http://schemas.openxmlformats.org/officeDocument/2006/relationships/hyperlink" Target="https://www.anneninokulu.com/ailenin-onemi-egitici-fil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ucgen-sarkisi/" TargetMode="External"/><Relationship Id="rId17" Type="http://schemas.openxmlformats.org/officeDocument/2006/relationships/hyperlink" Target="https://tymm.meb.gov.tr/assets/pdf/okul-oncesi-4-yas-cekirdek-2-ders-kitabi_20260915_205136_700.pdf" TargetMode="External"/><Relationship Id="rId2" Type="http://schemas.openxmlformats.org/officeDocument/2006/relationships/styles" Target="styles.xml"/><Relationship Id="rId16" Type="http://schemas.openxmlformats.org/officeDocument/2006/relationships/hyperlink" Target="https://www.anneninokulu.com/teyzem-geldi-sarkis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nneninokulu.com/level-up-2-sabah-sporu/" TargetMode="External"/><Relationship Id="rId11" Type="http://schemas.openxmlformats.org/officeDocument/2006/relationships/image" Target="media/image1.jpeg"/><Relationship Id="rId5" Type="http://schemas.openxmlformats.org/officeDocument/2006/relationships/hyperlink" Target="https://www.anneninokulu.com/ucgen-ile-ilgili-flash-kartlari-ve-slayt-gosterisi/" TargetMode="External"/><Relationship Id="rId15" Type="http://schemas.openxmlformats.org/officeDocument/2006/relationships/hyperlink" Target="https://www.anneninokulu.com/benim-kucuk-kardesim-hikayesi/" TargetMode="External"/><Relationship Id="rId10" Type="http://schemas.openxmlformats.org/officeDocument/2006/relationships/hyperlink" Target="https://www.anneninokulu.com/ucgen-ile-ilgili-flash-kartlari-ve-slayt-gosterisi/"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anneninokulu.com/kenar-kose-kavrami-ile-ilgili-egitici-film/" TargetMode="External"/><Relationship Id="rId14" Type="http://schemas.openxmlformats.org/officeDocument/2006/relationships/hyperlink" Target="https://www.anneninokulu.com/mirnav-mirnav-iki-kedi-tekerlem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2220</Words>
  <Characters>12657</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2026-10-24T21:24:00Z</cp:lastPrinted>
  <dcterms:created xsi:type="dcterms:W3CDTF">2026-10-24T21:25:00Z</dcterms:created>
  <dcterms:modified xsi:type="dcterms:W3CDTF">2026-10-24T21:25:00Z</dcterms:modified>
  <dc:language>en-US</dc:language>
</cp:coreProperties>
</file>