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46A5C" w14:textId="77777777" w:rsidR="006B321F" w:rsidRPr="0043438C" w:rsidRDefault="003C1131" w:rsidP="004C7BE0">
      <w:pPr>
        <w:keepNext/>
        <w:spacing w:before="100" w:after="80" w:line="252" w:lineRule="auto"/>
        <w:jc w:val="center"/>
        <w:rPr>
          <w:szCs w:val="20"/>
        </w:rPr>
      </w:pPr>
      <w:r w:rsidRPr="0043438C">
        <w:rPr>
          <w:b/>
          <w:color w:val="F85883"/>
          <w:szCs w:val="20"/>
        </w:rPr>
        <w:t>GÜNLÜK PLAN</w:t>
      </w:r>
    </w:p>
    <w:p w14:paraId="10F9CF7E" w14:textId="77777777" w:rsidR="006B321F" w:rsidRPr="0043438C" w:rsidRDefault="003C1131">
      <w:pPr>
        <w:spacing w:after="80" w:line="252" w:lineRule="auto"/>
        <w:rPr>
          <w:szCs w:val="20"/>
        </w:rPr>
      </w:pPr>
      <w:r w:rsidRPr="0043438C">
        <w:rPr>
          <w:b/>
          <w:color w:val="000000"/>
          <w:szCs w:val="20"/>
        </w:rPr>
        <w:t>Okul Adı:</w:t>
      </w:r>
    </w:p>
    <w:p w14:paraId="5A99C0AE" w14:textId="77777777" w:rsidR="006B321F" w:rsidRPr="0043438C" w:rsidRDefault="003C1131">
      <w:pPr>
        <w:spacing w:after="80" w:line="252" w:lineRule="auto"/>
        <w:rPr>
          <w:szCs w:val="20"/>
        </w:rPr>
      </w:pPr>
      <w:r w:rsidRPr="0043438C">
        <w:rPr>
          <w:b/>
          <w:color w:val="000000"/>
          <w:szCs w:val="20"/>
        </w:rPr>
        <w:t>Öğretmen Adı:</w:t>
      </w:r>
    </w:p>
    <w:p w14:paraId="5781BDFC" w14:textId="77777777" w:rsidR="006B321F" w:rsidRPr="0043438C" w:rsidRDefault="003C1131">
      <w:pPr>
        <w:spacing w:after="80" w:line="252" w:lineRule="auto"/>
        <w:rPr>
          <w:szCs w:val="20"/>
        </w:rPr>
      </w:pPr>
      <w:r w:rsidRPr="0043438C">
        <w:rPr>
          <w:b/>
          <w:color w:val="000000"/>
          <w:szCs w:val="20"/>
        </w:rPr>
        <w:t>Yaş Grubu:</w:t>
      </w:r>
      <w:r w:rsidRPr="0043438C">
        <w:rPr>
          <w:color w:val="000000"/>
          <w:szCs w:val="20"/>
        </w:rPr>
        <w:t xml:space="preserve"> 48–60 Ay (4 Yaş)</w:t>
      </w:r>
    </w:p>
    <w:p w14:paraId="2762402B" w14:textId="77777777" w:rsidR="006B321F" w:rsidRPr="0043438C" w:rsidRDefault="003C1131">
      <w:pPr>
        <w:spacing w:after="80" w:line="252" w:lineRule="auto"/>
        <w:rPr>
          <w:szCs w:val="20"/>
        </w:rPr>
      </w:pPr>
      <w:r w:rsidRPr="0043438C">
        <w:rPr>
          <w:b/>
          <w:color w:val="000000"/>
          <w:szCs w:val="20"/>
        </w:rPr>
        <w:t>Tarih:</w:t>
      </w:r>
      <w:r w:rsidRPr="0043438C">
        <w:rPr>
          <w:color w:val="000000"/>
          <w:szCs w:val="20"/>
        </w:rPr>
        <w:t xml:space="preserve"> 30.10.2026 Cuma</w:t>
      </w:r>
    </w:p>
    <w:p w14:paraId="7F44805E" w14:textId="77777777" w:rsidR="006B321F" w:rsidRPr="0043438C" w:rsidRDefault="003C1131">
      <w:pPr>
        <w:keepNext/>
        <w:spacing w:before="100" w:after="80" w:line="252" w:lineRule="auto"/>
        <w:rPr>
          <w:szCs w:val="20"/>
        </w:rPr>
      </w:pPr>
      <w:r w:rsidRPr="0043438C">
        <w:rPr>
          <w:b/>
          <w:color w:val="F85883"/>
          <w:szCs w:val="20"/>
        </w:rPr>
        <w:t>ALAN BECERİLERİ, ÖĞRENME ÇIKTILARI VE SÜREÇ BİLEŞENLERİ</w:t>
      </w:r>
    </w:p>
    <w:p w14:paraId="01FD92AF" w14:textId="77777777" w:rsidR="006B321F" w:rsidRPr="0043438C" w:rsidRDefault="003C1131">
      <w:pPr>
        <w:keepNext/>
        <w:spacing w:before="100" w:after="80" w:line="252" w:lineRule="auto"/>
        <w:rPr>
          <w:szCs w:val="20"/>
        </w:rPr>
      </w:pPr>
      <w:r w:rsidRPr="0043438C">
        <w:rPr>
          <w:b/>
          <w:color w:val="002060"/>
          <w:szCs w:val="20"/>
        </w:rPr>
        <w:t>TÜRKÇE ALANI</w:t>
      </w:r>
    </w:p>
    <w:p w14:paraId="77F0F2DA" w14:textId="77777777" w:rsidR="006B321F" w:rsidRPr="0043438C" w:rsidRDefault="003C1131">
      <w:pPr>
        <w:spacing w:after="80" w:line="252" w:lineRule="auto"/>
        <w:rPr>
          <w:szCs w:val="20"/>
        </w:rPr>
      </w:pPr>
      <w:r w:rsidRPr="0043438C">
        <w:rPr>
          <w:b/>
          <w:color w:val="000000"/>
          <w:szCs w:val="20"/>
        </w:rPr>
        <w:t>TADB. Dinleme / İzleme</w:t>
      </w:r>
    </w:p>
    <w:p w14:paraId="755F03BD" w14:textId="77777777" w:rsidR="006B321F" w:rsidRPr="0043438C" w:rsidRDefault="003C1131">
      <w:pPr>
        <w:spacing w:after="80" w:line="252" w:lineRule="auto"/>
        <w:rPr>
          <w:szCs w:val="20"/>
        </w:rPr>
      </w:pPr>
      <w:r w:rsidRPr="0043438C">
        <w:rPr>
          <w:b/>
          <w:color w:val="000000"/>
          <w:szCs w:val="20"/>
        </w:rPr>
        <w:t>TADB.4. Dinledikleri / izledikleri şiir, hikâye, tekerleme, video, tiyatro, animasyon gibi materyalleri değerlendi</w:t>
      </w:r>
      <w:r w:rsidRPr="0043438C">
        <w:rPr>
          <w:b/>
          <w:color w:val="000000"/>
          <w:szCs w:val="20"/>
        </w:rPr>
        <w:t>rebilme</w:t>
      </w:r>
    </w:p>
    <w:p w14:paraId="591F64D7" w14:textId="77777777" w:rsidR="006B321F" w:rsidRPr="0043438C" w:rsidRDefault="003C1131">
      <w:pPr>
        <w:spacing w:after="80" w:line="252" w:lineRule="auto"/>
        <w:rPr>
          <w:szCs w:val="20"/>
        </w:rPr>
      </w:pPr>
      <w:r w:rsidRPr="0043438C">
        <w:rPr>
          <w:color w:val="000000"/>
          <w:szCs w:val="20"/>
        </w:rPr>
        <w:t>TADB.4.a. Dinledikleri / izledikleri materyallere ilişkin duygu ve düşüncelerini ifade eder.</w:t>
      </w:r>
    </w:p>
    <w:p w14:paraId="246C7DA0" w14:textId="77777777" w:rsidR="006B321F" w:rsidRPr="0043438C" w:rsidRDefault="003C1131">
      <w:pPr>
        <w:spacing w:after="80" w:line="252" w:lineRule="auto"/>
        <w:rPr>
          <w:szCs w:val="20"/>
        </w:rPr>
      </w:pPr>
      <w:r w:rsidRPr="0043438C">
        <w:rPr>
          <w:b/>
          <w:color w:val="000000"/>
          <w:szCs w:val="20"/>
        </w:rPr>
        <w:t>TAKB. Konuşma</w:t>
      </w:r>
    </w:p>
    <w:p w14:paraId="2C99497A" w14:textId="77777777" w:rsidR="006B321F" w:rsidRPr="0043438C" w:rsidRDefault="003C1131">
      <w:pPr>
        <w:spacing w:after="80" w:line="252" w:lineRule="auto"/>
        <w:rPr>
          <w:szCs w:val="20"/>
        </w:rPr>
      </w:pPr>
      <w:r w:rsidRPr="0043438C">
        <w:rPr>
          <w:b/>
          <w:color w:val="000000"/>
          <w:szCs w:val="20"/>
        </w:rPr>
        <w:t>TAKB.2. Konuşma sürecinin içeriğini oluşturabilme</w:t>
      </w:r>
    </w:p>
    <w:p w14:paraId="0FA49FBF" w14:textId="77777777" w:rsidR="006B321F" w:rsidRPr="0043438C" w:rsidRDefault="003C1131">
      <w:pPr>
        <w:spacing w:after="80" w:line="252" w:lineRule="auto"/>
        <w:rPr>
          <w:szCs w:val="20"/>
        </w:rPr>
      </w:pPr>
      <w:r w:rsidRPr="0043438C">
        <w:rPr>
          <w:color w:val="000000"/>
          <w:szCs w:val="20"/>
        </w:rPr>
        <w:t>T</w:t>
      </w:r>
      <w:r w:rsidRPr="0043438C">
        <w:rPr>
          <w:color w:val="000000"/>
          <w:szCs w:val="20"/>
        </w:rPr>
        <w:t>AKB.2.d. Bir konuyu basit cümlelerle yeniden ifade eder.</w:t>
      </w:r>
    </w:p>
    <w:p w14:paraId="39910E5F" w14:textId="77777777" w:rsidR="006B321F" w:rsidRPr="0043438C" w:rsidRDefault="003C1131">
      <w:pPr>
        <w:keepNext/>
        <w:spacing w:before="100" w:after="80" w:line="252" w:lineRule="auto"/>
        <w:rPr>
          <w:szCs w:val="20"/>
        </w:rPr>
      </w:pPr>
      <w:r w:rsidRPr="0043438C">
        <w:rPr>
          <w:b/>
          <w:color w:val="002060"/>
          <w:szCs w:val="20"/>
        </w:rPr>
        <w:t>MATEMATİK ALANI</w:t>
      </w:r>
    </w:p>
    <w:p w14:paraId="0CE11DE5" w14:textId="77777777" w:rsidR="006B321F" w:rsidRPr="0043438C" w:rsidRDefault="003C1131">
      <w:pPr>
        <w:spacing w:after="80" w:line="252" w:lineRule="auto"/>
        <w:rPr>
          <w:szCs w:val="20"/>
        </w:rPr>
      </w:pPr>
      <w:r w:rsidRPr="0043438C">
        <w:rPr>
          <w:b/>
          <w:color w:val="000000"/>
          <w:szCs w:val="20"/>
        </w:rPr>
        <w:t>MAB6. Sayma</w:t>
      </w:r>
    </w:p>
    <w:p w14:paraId="33448354" w14:textId="77777777" w:rsidR="006B321F" w:rsidRPr="0043438C" w:rsidRDefault="003C1131">
      <w:pPr>
        <w:spacing w:after="80" w:line="252" w:lineRule="auto"/>
        <w:rPr>
          <w:szCs w:val="20"/>
        </w:rPr>
      </w:pPr>
      <w:r w:rsidRPr="0043438C">
        <w:rPr>
          <w:b/>
          <w:color w:val="000000"/>
          <w:szCs w:val="20"/>
        </w:rPr>
        <w:t>MAB.1. Sayıları farklı durumlarda doğru kullanabilme</w:t>
      </w:r>
    </w:p>
    <w:p w14:paraId="666EFCA3" w14:textId="77777777" w:rsidR="006B321F" w:rsidRPr="0043438C" w:rsidRDefault="003C1131">
      <w:pPr>
        <w:spacing w:after="80" w:line="252" w:lineRule="auto"/>
        <w:rPr>
          <w:szCs w:val="20"/>
        </w:rPr>
      </w:pPr>
      <w:r w:rsidRPr="0043438C">
        <w:rPr>
          <w:color w:val="000000"/>
          <w:szCs w:val="20"/>
        </w:rPr>
        <w:t>MAB.1.ç. 1 ile 10 arasındaki nesne / varlık miktarını sayarak belirler.</w:t>
      </w:r>
    </w:p>
    <w:p w14:paraId="4ADEF239" w14:textId="77777777" w:rsidR="006B321F" w:rsidRPr="0043438C" w:rsidRDefault="003C1131">
      <w:pPr>
        <w:spacing w:after="80" w:line="252" w:lineRule="auto"/>
        <w:rPr>
          <w:szCs w:val="20"/>
        </w:rPr>
      </w:pPr>
      <w:r w:rsidRPr="0043438C">
        <w:rPr>
          <w:b/>
          <w:color w:val="000000"/>
          <w:szCs w:val="20"/>
        </w:rPr>
        <w:t>MAB1. Matematiksel Muhakeme</w:t>
      </w:r>
    </w:p>
    <w:p w14:paraId="65FF5BF5" w14:textId="77777777" w:rsidR="006B321F" w:rsidRPr="0043438C" w:rsidRDefault="003C1131">
      <w:pPr>
        <w:spacing w:after="80" w:line="252" w:lineRule="auto"/>
        <w:rPr>
          <w:szCs w:val="20"/>
        </w:rPr>
      </w:pPr>
      <w:r w:rsidRPr="0043438C">
        <w:rPr>
          <w:b/>
          <w:color w:val="000000"/>
          <w:szCs w:val="20"/>
        </w:rPr>
        <w:t>MAB.3. Matematikle</w:t>
      </w:r>
      <w:r w:rsidRPr="0043438C">
        <w:rPr>
          <w:b/>
          <w:color w:val="000000"/>
          <w:szCs w:val="20"/>
        </w:rPr>
        <w:t xml:space="preserve"> ilgili durumları yorumlayabilme</w:t>
      </w:r>
    </w:p>
    <w:p w14:paraId="1077AB63" w14:textId="77777777" w:rsidR="006B321F" w:rsidRPr="0043438C" w:rsidRDefault="003C1131">
      <w:pPr>
        <w:spacing w:after="80" w:line="252" w:lineRule="auto"/>
        <w:rPr>
          <w:szCs w:val="20"/>
        </w:rPr>
      </w:pPr>
      <w:r w:rsidRPr="0043438C">
        <w:rPr>
          <w:color w:val="000000"/>
          <w:szCs w:val="20"/>
        </w:rPr>
        <w:t>MAB.3.b. Sayıları nesne / çizim / rakam kullanarak gösterir.</w:t>
      </w:r>
    </w:p>
    <w:p w14:paraId="59F69F39" w14:textId="77777777" w:rsidR="006B321F" w:rsidRPr="0043438C" w:rsidRDefault="003C1131">
      <w:pPr>
        <w:keepNext/>
        <w:spacing w:before="100" w:after="80" w:line="252" w:lineRule="auto"/>
        <w:rPr>
          <w:szCs w:val="20"/>
        </w:rPr>
      </w:pPr>
      <w:r w:rsidRPr="0043438C">
        <w:rPr>
          <w:b/>
          <w:color w:val="002060"/>
          <w:szCs w:val="20"/>
        </w:rPr>
        <w:t>SANAT ALANI</w:t>
      </w:r>
    </w:p>
    <w:p w14:paraId="654738A1" w14:textId="77777777" w:rsidR="006B321F" w:rsidRPr="0043438C" w:rsidRDefault="003C1131">
      <w:pPr>
        <w:spacing w:after="80" w:line="252" w:lineRule="auto"/>
        <w:rPr>
          <w:szCs w:val="20"/>
        </w:rPr>
      </w:pPr>
      <w:r w:rsidRPr="0043438C">
        <w:rPr>
          <w:b/>
          <w:color w:val="000000"/>
          <w:szCs w:val="20"/>
        </w:rPr>
        <w:t>SNAB4. Sanatsal Uygulama Yapma</w:t>
      </w:r>
    </w:p>
    <w:p w14:paraId="78545A0B" w14:textId="77777777" w:rsidR="006B321F" w:rsidRPr="0043438C" w:rsidRDefault="003C1131">
      <w:pPr>
        <w:spacing w:after="80" w:line="252" w:lineRule="auto"/>
        <w:rPr>
          <w:szCs w:val="20"/>
        </w:rPr>
      </w:pPr>
      <w:r w:rsidRPr="0043438C">
        <w:rPr>
          <w:b/>
          <w:color w:val="000000"/>
          <w:szCs w:val="20"/>
        </w:rPr>
        <w:t>SNAB.4. Sanat etkinliği uygulayabilme</w:t>
      </w:r>
    </w:p>
    <w:p w14:paraId="570F44DE" w14:textId="77777777" w:rsidR="006B321F" w:rsidRPr="0043438C" w:rsidRDefault="003C1131">
      <w:pPr>
        <w:spacing w:after="80" w:line="252" w:lineRule="auto"/>
        <w:rPr>
          <w:szCs w:val="20"/>
        </w:rPr>
      </w:pPr>
      <w:r w:rsidRPr="0043438C">
        <w:rPr>
          <w:color w:val="000000"/>
          <w:szCs w:val="20"/>
        </w:rPr>
        <w:t>SNAB.4.c. Sanat etkinliklerine aktif olarak katılır.</w:t>
      </w:r>
    </w:p>
    <w:p w14:paraId="7FD1CFA3" w14:textId="77777777" w:rsidR="006B321F" w:rsidRPr="0043438C" w:rsidRDefault="003C1131">
      <w:pPr>
        <w:spacing w:after="80" w:line="252" w:lineRule="auto"/>
        <w:rPr>
          <w:szCs w:val="20"/>
        </w:rPr>
      </w:pPr>
      <w:r w:rsidRPr="0043438C">
        <w:rPr>
          <w:color w:val="000000"/>
          <w:szCs w:val="20"/>
        </w:rPr>
        <w:t xml:space="preserve">SNAB.4.ç. Sanat </w:t>
      </w:r>
      <w:r w:rsidRPr="0043438C">
        <w:rPr>
          <w:color w:val="000000"/>
          <w:szCs w:val="20"/>
        </w:rPr>
        <w:t>etkinliklerinde özgün ürünler oluşturur.</w:t>
      </w:r>
    </w:p>
    <w:p w14:paraId="2F179BFF" w14:textId="77777777" w:rsidR="006B321F" w:rsidRPr="0043438C" w:rsidRDefault="003C1131">
      <w:pPr>
        <w:keepNext/>
        <w:spacing w:before="100" w:after="80" w:line="252" w:lineRule="auto"/>
        <w:rPr>
          <w:szCs w:val="20"/>
        </w:rPr>
      </w:pPr>
      <w:r w:rsidRPr="0043438C">
        <w:rPr>
          <w:b/>
          <w:color w:val="002060"/>
          <w:szCs w:val="20"/>
        </w:rPr>
        <w:t>HAREKET VE SAĞLIK ALANI</w:t>
      </w:r>
    </w:p>
    <w:p w14:paraId="37C8622D" w14:textId="77777777" w:rsidR="006B321F" w:rsidRPr="0043438C" w:rsidRDefault="003C1131">
      <w:pPr>
        <w:spacing w:after="80" w:line="252" w:lineRule="auto"/>
        <w:rPr>
          <w:szCs w:val="20"/>
        </w:rPr>
      </w:pPr>
      <w:r w:rsidRPr="0043438C">
        <w:rPr>
          <w:b/>
          <w:color w:val="000000"/>
          <w:szCs w:val="20"/>
        </w:rPr>
        <w:t>HSAB1. Aktif Yaşam İçin Motor Beceriler</w:t>
      </w:r>
    </w:p>
    <w:p w14:paraId="1D6B1857" w14:textId="77777777" w:rsidR="006B321F" w:rsidRPr="0043438C" w:rsidRDefault="003C1131">
      <w:pPr>
        <w:spacing w:after="80" w:line="252" w:lineRule="auto"/>
        <w:rPr>
          <w:szCs w:val="20"/>
        </w:rPr>
      </w:pPr>
      <w:r w:rsidRPr="0043438C">
        <w:rPr>
          <w:b/>
          <w:color w:val="000000"/>
          <w:szCs w:val="20"/>
        </w:rPr>
        <w:t>HSAB.1. Farklı çevre ve fiziksel etkinliklerde temel hareket becerilerini sergileyebilme</w:t>
      </w:r>
    </w:p>
    <w:p w14:paraId="309179BA" w14:textId="77777777" w:rsidR="006B321F" w:rsidRPr="0043438C" w:rsidRDefault="003C1131">
      <w:pPr>
        <w:spacing w:after="80" w:line="252" w:lineRule="auto"/>
        <w:rPr>
          <w:szCs w:val="20"/>
        </w:rPr>
      </w:pPr>
      <w:r w:rsidRPr="0043438C">
        <w:rPr>
          <w:color w:val="000000"/>
          <w:szCs w:val="20"/>
        </w:rPr>
        <w:t>HSAB.1.a. Basit yönergeler doğrultusunda yer değiştirme hareke</w:t>
      </w:r>
      <w:r w:rsidRPr="0043438C">
        <w:rPr>
          <w:color w:val="000000"/>
          <w:szCs w:val="20"/>
        </w:rPr>
        <w:t>tleri yapar.</w:t>
      </w:r>
    </w:p>
    <w:p w14:paraId="57F7B048" w14:textId="77777777" w:rsidR="006B321F" w:rsidRPr="0043438C" w:rsidRDefault="003C1131">
      <w:pPr>
        <w:spacing w:after="80" w:line="252" w:lineRule="auto"/>
        <w:rPr>
          <w:szCs w:val="20"/>
        </w:rPr>
      </w:pPr>
      <w:r w:rsidRPr="0043438C">
        <w:rPr>
          <w:b/>
          <w:color w:val="000000"/>
          <w:szCs w:val="20"/>
        </w:rPr>
        <w:t>HSAB.5. Kişisel ve genel alanın farkında olarak hareket edebilme</w:t>
      </w:r>
    </w:p>
    <w:p w14:paraId="5432A095" w14:textId="77777777" w:rsidR="006B321F" w:rsidRPr="0043438C" w:rsidRDefault="003C1131">
      <w:pPr>
        <w:spacing w:after="80" w:line="252" w:lineRule="auto"/>
        <w:rPr>
          <w:szCs w:val="20"/>
        </w:rPr>
      </w:pPr>
      <w:r w:rsidRPr="0043438C">
        <w:rPr>
          <w:color w:val="000000"/>
          <w:szCs w:val="20"/>
        </w:rPr>
        <w:t>HSAB.5.b. Genel alan içerisinde kişisel alanını korur.</w:t>
      </w:r>
    </w:p>
    <w:p w14:paraId="35475995" w14:textId="77777777" w:rsidR="006B321F" w:rsidRPr="0043438C" w:rsidRDefault="003C1131">
      <w:pPr>
        <w:keepNext/>
        <w:spacing w:before="100" w:after="80" w:line="252" w:lineRule="auto"/>
        <w:rPr>
          <w:szCs w:val="20"/>
        </w:rPr>
      </w:pPr>
      <w:r w:rsidRPr="0043438C">
        <w:rPr>
          <w:b/>
          <w:color w:val="F85883"/>
          <w:szCs w:val="20"/>
        </w:rPr>
        <w:t>EĞİLİMLER</w:t>
      </w:r>
    </w:p>
    <w:p w14:paraId="147EC666" w14:textId="77777777" w:rsidR="004C7BE0" w:rsidRPr="0043438C" w:rsidRDefault="003C1131">
      <w:pPr>
        <w:spacing w:after="80" w:line="252" w:lineRule="auto"/>
        <w:rPr>
          <w:b/>
          <w:color w:val="000000"/>
          <w:szCs w:val="20"/>
        </w:rPr>
      </w:pPr>
      <w:r w:rsidRPr="0043438C">
        <w:rPr>
          <w:b/>
          <w:color w:val="000000"/>
          <w:szCs w:val="20"/>
        </w:rPr>
        <w:t>E2. Sosyal Eğilimler</w:t>
      </w:r>
    </w:p>
    <w:p w14:paraId="106176BA" w14:textId="77777777" w:rsidR="004C7BE0" w:rsidRPr="0043438C" w:rsidRDefault="003C1131">
      <w:pPr>
        <w:spacing w:after="80" w:line="252" w:lineRule="auto"/>
        <w:rPr>
          <w:b/>
          <w:color w:val="000000"/>
          <w:szCs w:val="20"/>
        </w:rPr>
      </w:pPr>
      <w:r w:rsidRPr="0043438C">
        <w:rPr>
          <w:color w:val="000000"/>
          <w:szCs w:val="20"/>
        </w:rPr>
        <w:t>E2.5. Oyunseverlik</w:t>
      </w:r>
      <w:r w:rsidRPr="0043438C">
        <w:rPr>
          <w:color w:val="000000"/>
          <w:szCs w:val="20"/>
        </w:rPr>
        <w:br/>
      </w:r>
      <w:r w:rsidRPr="0043438C">
        <w:rPr>
          <w:b/>
          <w:color w:val="000000"/>
          <w:szCs w:val="20"/>
        </w:rPr>
        <w:t>E3. Entelektüel Eğilimler</w:t>
      </w:r>
    </w:p>
    <w:p w14:paraId="0D4480B9" w14:textId="068AA826" w:rsidR="006B321F" w:rsidRPr="0043438C" w:rsidRDefault="003C1131">
      <w:pPr>
        <w:spacing w:after="80" w:line="252" w:lineRule="auto"/>
        <w:rPr>
          <w:szCs w:val="20"/>
        </w:rPr>
      </w:pPr>
      <w:r w:rsidRPr="0043438C">
        <w:rPr>
          <w:color w:val="000000"/>
          <w:szCs w:val="20"/>
        </w:rPr>
        <w:t>E3.3. Yaratıcılık</w:t>
      </w:r>
    </w:p>
    <w:p w14:paraId="180AF9A6" w14:textId="77777777" w:rsidR="006B321F" w:rsidRPr="0043438C" w:rsidRDefault="003C1131">
      <w:pPr>
        <w:keepNext/>
        <w:spacing w:before="100" w:after="80" w:line="252" w:lineRule="auto"/>
        <w:rPr>
          <w:szCs w:val="20"/>
        </w:rPr>
      </w:pPr>
      <w:r w:rsidRPr="0043438C">
        <w:rPr>
          <w:b/>
          <w:color w:val="F85883"/>
          <w:szCs w:val="20"/>
        </w:rPr>
        <w:t xml:space="preserve">PROGRAMLAR ARASI </w:t>
      </w:r>
      <w:r w:rsidRPr="0043438C">
        <w:rPr>
          <w:b/>
          <w:color w:val="F85883"/>
          <w:szCs w:val="20"/>
        </w:rPr>
        <w:t>BİLEŞENLER</w:t>
      </w:r>
    </w:p>
    <w:p w14:paraId="781810DF" w14:textId="77777777" w:rsidR="006B321F" w:rsidRPr="0043438C" w:rsidRDefault="003C1131">
      <w:pPr>
        <w:keepNext/>
        <w:spacing w:before="100" w:after="80" w:line="252" w:lineRule="auto"/>
        <w:rPr>
          <w:szCs w:val="20"/>
        </w:rPr>
      </w:pPr>
      <w:r w:rsidRPr="0043438C">
        <w:rPr>
          <w:b/>
          <w:color w:val="002060"/>
          <w:szCs w:val="20"/>
        </w:rPr>
        <w:t>SOSYAL-DUYGUSAL ÖĞRENME BECERİLERİ</w:t>
      </w:r>
    </w:p>
    <w:p w14:paraId="4E4C245C" w14:textId="77777777" w:rsidR="006B321F" w:rsidRPr="0043438C" w:rsidRDefault="003C1131">
      <w:pPr>
        <w:spacing w:after="80" w:line="252" w:lineRule="auto"/>
        <w:rPr>
          <w:szCs w:val="20"/>
        </w:rPr>
      </w:pPr>
      <w:r w:rsidRPr="0043438C">
        <w:rPr>
          <w:color w:val="000000"/>
          <w:szCs w:val="20"/>
        </w:rPr>
        <w:t>SDB1.2. Kendini Düzenleme (Öz Düzenleme)</w:t>
      </w:r>
      <w:r w:rsidRPr="0043438C">
        <w:rPr>
          <w:color w:val="000000"/>
          <w:szCs w:val="20"/>
        </w:rPr>
        <w:br/>
        <w:t>SDB2.1. İletişim</w:t>
      </w:r>
      <w:r w:rsidRPr="0043438C">
        <w:rPr>
          <w:color w:val="000000"/>
          <w:szCs w:val="20"/>
        </w:rPr>
        <w:br/>
        <w:t>SDB2.2. İş Birliği</w:t>
      </w:r>
    </w:p>
    <w:p w14:paraId="5A1BC63F" w14:textId="77777777" w:rsidR="006B321F" w:rsidRPr="0043438C" w:rsidRDefault="003C1131">
      <w:pPr>
        <w:keepNext/>
        <w:spacing w:before="100" w:after="80" w:line="252" w:lineRule="auto"/>
        <w:rPr>
          <w:szCs w:val="20"/>
        </w:rPr>
      </w:pPr>
      <w:r w:rsidRPr="0043438C">
        <w:rPr>
          <w:b/>
          <w:color w:val="002060"/>
          <w:szCs w:val="20"/>
        </w:rPr>
        <w:lastRenderedPageBreak/>
        <w:t>DEĞERLER</w:t>
      </w:r>
    </w:p>
    <w:p w14:paraId="76913D25" w14:textId="77777777" w:rsidR="006B321F" w:rsidRPr="0043438C" w:rsidRDefault="003C1131">
      <w:pPr>
        <w:spacing w:after="80" w:line="252" w:lineRule="auto"/>
        <w:rPr>
          <w:szCs w:val="20"/>
        </w:rPr>
      </w:pPr>
      <w:r w:rsidRPr="0043438C">
        <w:rPr>
          <w:b/>
          <w:color w:val="000000"/>
          <w:szCs w:val="20"/>
        </w:rPr>
        <w:t>D20. Yardımseverlik</w:t>
      </w:r>
      <w:r w:rsidRPr="0043438C">
        <w:rPr>
          <w:color w:val="000000"/>
          <w:szCs w:val="20"/>
        </w:rPr>
        <w:br/>
        <w:t>D20.3. İyiliksever olmak</w:t>
      </w:r>
    </w:p>
    <w:p w14:paraId="3CE3A19D" w14:textId="77777777" w:rsidR="006B321F" w:rsidRPr="0043438C" w:rsidRDefault="003C1131">
      <w:pPr>
        <w:keepNext/>
        <w:spacing w:before="100" w:after="80" w:line="252" w:lineRule="auto"/>
        <w:rPr>
          <w:szCs w:val="20"/>
        </w:rPr>
      </w:pPr>
      <w:r w:rsidRPr="0043438C">
        <w:rPr>
          <w:b/>
          <w:color w:val="002060"/>
          <w:szCs w:val="20"/>
        </w:rPr>
        <w:t>OKURYAZARLIK BECERİLERİ</w:t>
      </w:r>
    </w:p>
    <w:p w14:paraId="03BBD08A" w14:textId="77777777" w:rsidR="006B321F" w:rsidRPr="0043438C" w:rsidRDefault="003C1131">
      <w:pPr>
        <w:spacing w:after="80" w:line="252" w:lineRule="auto"/>
        <w:rPr>
          <w:szCs w:val="20"/>
        </w:rPr>
      </w:pPr>
      <w:r w:rsidRPr="0043438C">
        <w:rPr>
          <w:color w:val="000000"/>
          <w:szCs w:val="20"/>
        </w:rPr>
        <w:t>OB4. Görsel Okuryazarlık</w:t>
      </w:r>
    </w:p>
    <w:p w14:paraId="2A4B83C9" w14:textId="77777777" w:rsidR="004C7BE0" w:rsidRPr="0043438C" w:rsidRDefault="004C7BE0" w:rsidP="004C7BE0">
      <w:pPr>
        <w:spacing w:after="20"/>
        <w:rPr>
          <w:color w:val="000000"/>
          <w:szCs w:val="20"/>
        </w:rPr>
      </w:pPr>
      <w:r w:rsidRPr="0043438C">
        <w:rPr>
          <w:b/>
          <w:color w:val="F85883"/>
          <w:szCs w:val="20"/>
        </w:rPr>
        <w:t>Kavramlar:</w:t>
      </w:r>
      <w:r w:rsidRPr="0043438C">
        <w:rPr>
          <w:color w:val="000000"/>
          <w:szCs w:val="20"/>
        </w:rPr>
        <w:t xml:space="preserve"> </w:t>
      </w:r>
    </w:p>
    <w:p w14:paraId="03007EFA" w14:textId="77777777" w:rsidR="004C7BE0" w:rsidRPr="0043438C" w:rsidRDefault="003C1131">
      <w:pPr>
        <w:spacing w:after="80" w:line="252" w:lineRule="auto"/>
        <w:rPr>
          <w:color w:val="000000"/>
          <w:szCs w:val="20"/>
        </w:rPr>
      </w:pPr>
      <w:r w:rsidRPr="0043438C">
        <w:rPr>
          <w:b/>
          <w:bCs/>
          <w:color w:val="002060"/>
          <w:szCs w:val="20"/>
        </w:rPr>
        <w:t>Sayı:</w:t>
      </w:r>
      <w:r w:rsidRPr="0043438C">
        <w:rPr>
          <w:color w:val="002060"/>
          <w:szCs w:val="20"/>
        </w:rPr>
        <w:t xml:space="preserve"> </w:t>
      </w:r>
      <w:r w:rsidRPr="0043438C">
        <w:rPr>
          <w:color w:val="000000"/>
          <w:szCs w:val="20"/>
        </w:rPr>
        <w:t xml:space="preserve">1–2–3. </w:t>
      </w:r>
    </w:p>
    <w:p w14:paraId="573C0311" w14:textId="64679683" w:rsidR="006B321F" w:rsidRPr="0043438C" w:rsidRDefault="003C1131">
      <w:pPr>
        <w:spacing w:after="80" w:line="252" w:lineRule="auto"/>
        <w:rPr>
          <w:szCs w:val="20"/>
        </w:rPr>
      </w:pPr>
      <w:r w:rsidRPr="0043438C">
        <w:rPr>
          <w:b/>
          <w:bCs/>
          <w:color w:val="002060"/>
          <w:szCs w:val="20"/>
        </w:rPr>
        <w:t>Zaman:</w:t>
      </w:r>
      <w:r w:rsidRPr="0043438C">
        <w:rPr>
          <w:color w:val="002060"/>
          <w:szCs w:val="20"/>
        </w:rPr>
        <w:t xml:space="preserve"> </w:t>
      </w:r>
      <w:r w:rsidRPr="0043438C">
        <w:rPr>
          <w:color w:val="000000"/>
          <w:szCs w:val="20"/>
        </w:rPr>
        <w:t xml:space="preserve">Önce–sonra. </w:t>
      </w:r>
      <w:r w:rsidRPr="0043438C">
        <w:rPr>
          <w:color w:val="000000"/>
          <w:szCs w:val="20"/>
        </w:rPr>
        <w:br/>
      </w:r>
      <w:r w:rsidR="004C7BE0" w:rsidRPr="0043438C">
        <w:rPr>
          <w:b/>
          <w:color w:val="F85883"/>
          <w:szCs w:val="20"/>
        </w:rPr>
        <w:t>Sözcükler:</w:t>
      </w:r>
      <w:r w:rsidR="004C7BE0" w:rsidRPr="0043438C">
        <w:rPr>
          <w:color w:val="000000"/>
          <w:szCs w:val="20"/>
        </w:rPr>
        <w:t xml:space="preserve"> </w:t>
      </w:r>
      <w:r w:rsidRPr="0043438C">
        <w:rPr>
          <w:color w:val="000000"/>
          <w:szCs w:val="20"/>
        </w:rPr>
        <w:t>Hatırlamak, anlatmak, dinlemek, yardım etmek, yansıma.</w:t>
      </w:r>
    </w:p>
    <w:p w14:paraId="344E8136" w14:textId="26C52C44" w:rsidR="006B321F" w:rsidRPr="0043438C" w:rsidRDefault="004C7BE0">
      <w:pPr>
        <w:spacing w:after="80" w:line="252" w:lineRule="auto"/>
        <w:rPr>
          <w:szCs w:val="20"/>
        </w:rPr>
      </w:pPr>
      <w:r w:rsidRPr="0043438C">
        <w:rPr>
          <w:b/>
          <w:color w:val="F85883"/>
          <w:szCs w:val="20"/>
        </w:rPr>
        <w:t>Materyaller:</w:t>
      </w:r>
      <w:r w:rsidRPr="0043438C">
        <w:rPr>
          <w:color w:val="000000"/>
          <w:szCs w:val="20"/>
        </w:rPr>
        <w:t xml:space="preserve"> </w:t>
      </w:r>
      <w:r w:rsidR="003C1131" w:rsidRPr="0043438C">
        <w:rPr>
          <w:color w:val="000000"/>
          <w:szCs w:val="20"/>
        </w:rPr>
        <w:t>Ekim ayında gerçekten yapılan çalışmalardan ürün ve fotoğraflar, 1–2</w:t>
      </w:r>
      <w:r w:rsidR="003C1131" w:rsidRPr="0043438C">
        <w:rPr>
          <w:color w:val="000000"/>
          <w:szCs w:val="20"/>
        </w:rPr>
        <w:t>–3 rakam kartları ve aynı miktarlarda nokta kartları, büyük bloklar, yumuşak hamur, geniş fare ve peynir kalıpları, sarı kâğıt, pastel boyalar, küt uçlu makas, yapıştırıcı, büyük kâğıt, kırılmaz el aynaları ve kenarları düzgün parlak kaşıklar, hikâye görse</w:t>
      </w:r>
      <w:r w:rsidR="003C1131" w:rsidRPr="0043438C">
        <w:rPr>
          <w:color w:val="000000"/>
          <w:szCs w:val="20"/>
        </w:rPr>
        <w:t>lleri, iki duba, kaymayan yer işaretleri, aile gözlem notları için kâğıt ve kalem, 4 Yaş Çekirdek 2 kitabı, ekran.</w:t>
      </w:r>
    </w:p>
    <w:p w14:paraId="42BFCCE2" w14:textId="5FA7AAC4" w:rsidR="006B321F" w:rsidRPr="0043438C" w:rsidRDefault="004C7BE0">
      <w:pPr>
        <w:spacing w:after="80" w:line="252" w:lineRule="auto"/>
        <w:rPr>
          <w:szCs w:val="20"/>
        </w:rPr>
      </w:pPr>
      <w:r w:rsidRPr="0043438C">
        <w:rPr>
          <w:b/>
          <w:color w:val="F85883"/>
          <w:szCs w:val="20"/>
        </w:rPr>
        <w:t>Eğitim/Öğrenme Ortamları:</w:t>
      </w:r>
      <w:r w:rsidRPr="0043438C">
        <w:rPr>
          <w:color w:val="000000"/>
          <w:szCs w:val="20"/>
        </w:rPr>
        <w:t xml:space="preserve"> </w:t>
      </w:r>
      <w:r w:rsidR="003C1131" w:rsidRPr="0043438C">
        <w:rPr>
          <w:color w:val="000000"/>
          <w:szCs w:val="20"/>
        </w:rPr>
        <w:t>Ayın ürünlerinden az sayıda örnek çocukların erişebileceği masaya yerleştirilir; hepsi aynı anda çıkarılmaz. Sana</w:t>
      </w:r>
      <w:r w:rsidR="003C1131" w:rsidRPr="0043438C">
        <w:rPr>
          <w:color w:val="000000"/>
          <w:szCs w:val="20"/>
        </w:rPr>
        <w:t>t masaları küçük gruplara göre hazırlanır. Hikâye için minderli çember, ailelerin çocukların önünü kapatmadan oturabileceği arka bölüm düzenlenir. Hareket alanında yolları kesişmeyen iki kısa parkur kurulur. Sakin köşe açık tutulur.</w:t>
      </w:r>
    </w:p>
    <w:p w14:paraId="5323D2E4" w14:textId="77777777" w:rsidR="006B321F" w:rsidRPr="0043438C" w:rsidRDefault="003C1131" w:rsidP="004C7BE0">
      <w:pPr>
        <w:keepNext/>
        <w:spacing w:before="100" w:after="80" w:line="252" w:lineRule="auto"/>
        <w:jc w:val="center"/>
        <w:rPr>
          <w:color w:val="002060"/>
          <w:szCs w:val="20"/>
        </w:rPr>
      </w:pPr>
      <w:r w:rsidRPr="0043438C">
        <w:rPr>
          <w:b/>
          <w:color w:val="002060"/>
          <w:szCs w:val="20"/>
        </w:rPr>
        <w:t>ÖĞRENME-ÖĞRETME UYGULAM</w:t>
      </w:r>
      <w:r w:rsidRPr="0043438C">
        <w:rPr>
          <w:b/>
          <w:color w:val="002060"/>
          <w:szCs w:val="20"/>
        </w:rPr>
        <w:t>ALARI</w:t>
      </w:r>
    </w:p>
    <w:p w14:paraId="4E7D6F13" w14:textId="77777777" w:rsidR="004C7BE0" w:rsidRPr="0043438C" w:rsidRDefault="004C7BE0" w:rsidP="004C7BE0">
      <w:pPr>
        <w:keepNext/>
        <w:spacing w:after="20"/>
        <w:rPr>
          <w:szCs w:val="20"/>
        </w:rPr>
      </w:pPr>
      <w:r w:rsidRPr="0043438C">
        <w:rPr>
          <w:b/>
          <w:color w:val="F85883"/>
          <w:szCs w:val="20"/>
        </w:rPr>
        <w:t>Güne Başlama Zamanı</w:t>
      </w:r>
    </w:p>
    <w:p w14:paraId="53755861" w14:textId="5880C0E6" w:rsidR="00584730" w:rsidRPr="00B33B6F" w:rsidRDefault="003C1131" w:rsidP="00584730">
      <w:pPr>
        <w:spacing w:after="80" w:line="252" w:lineRule="auto"/>
        <w:rPr>
          <w:szCs w:val="20"/>
        </w:rPr>
      </w:pPr>
      <w:r w:rsidRPr="0043438C">
        <w:rPr>
          <w:color w:val="000000"/>
          <w:szCs w:val="20"/>
        </w:rPr>
        <w:t>Çocuklar kapıda karşılanır, eşyalarını yerleştirir. İsteyen çocuk Cumhuriyet Bayramı’nda gördüğü veya yaptığı bir şeyi paylaşır. Öğretmen anlatımı kısa sorularla sürdürür; her çocuğun kutlamaya katılmış olduğunu varsaymaz. Duygu k</w:t>
      </w:r>
      <w:r w:rsidRPr="0043438C">
        <w:rPr>
          <w:color w:val="000000"/>
          <w:szCs w:val="20"/>
        </w:rPr>
        <w:t>artlarıyla o sabah nasıl hissettikleri konuşulur. Takvim ve hava durumuna bakılır. “Bugün bu ay yaptıklarımızı hatırlayacağız, bir hikâye dinleyeceğiz ve sayı oyunu oynayacağız.” denir. Ailelerin günün bir bölümünde dinlemeye geleceği açıklanır.</w:t>
      </w:r>
      <w:r w:rsidR="00584730">
        <w:rPr>
          <w:color w:val="000000"/>
          <w:szCs w:val="20"/>
        </w:rPr>
        <w:t xml:space="preserve"> </w:t>
      </w:r>
      <w:hyperlink r:id="rId6">
        <w:r w:rsidR="00584730" w:rsidRPr="00B33B6F">
          <w:rPr>
            <w:color w:val="0563C1"/>
            <w:szCs w:val="20"/>
            <w:u w:val="single"/>
          </w:rPr>
          <w:t>Çocuklar İçin Zumba</w:t>
        </w:r>
      </w:hyperlink>
      <w:r w:rsidR="00584730" w:rsidRPr="00B33B6F">
        <w:rPr>
          <w:color w:val="000000"/>
          <w:szCs w:val="20"/>
        </w:rPr>
        <w:t xml:space="preserve"> eşliğinde kısa hareketlerle güne başlanır. Ardından öğrenme merkezlerine geçilir.</w:t>
      </w:r>
    </w:p>
    <w:p w14:paraId="4F36ED06" w14:textId="77777777" w:rsidR="004C7BE0" w:rsidRPr="0043438C" w:rsidRDefault="004C7BE0" w:rsidP="004C7BE0">
      <w:pPr>
        <w:keepNext/>
        <w:spacing w:after="20"/>
        <w:rPr>
          <w:szCs w:val="20"/>
        </w:rPr>
      </w:pPr>
      <w:r w:rsidRPr="0043438C">
        <w:rPr>
          <w:b/>
          <w:color w:val="F85883"/>
          <w:szCs w:val="20"/>
        </w:rPr>
        <w:t>Öğrenme Merkezlerinde Oyun</w:t>
      </w:r>
    </w:p>
    <w:p w14:paraId="6E627E6D" w14:textId="77777777" w:rsidR="006B321F" w:rsidRPr="0043438C" w:rsidRDefault="003C1131">
      <w:pPr>
        <w:spacing w:after="80" w:line="252" w:lineRule="auto"/>
        <w:rPr>
          <w:szCs w:val="20"/>
        </w:rPr>
      </w:pPr>
      <w:r w:rsidRPr="0043438C">
        <w:rPr>
          <w:color w:val="000000"/>
          <w:szCs w:val="20"/>
        </w:rPr>
        <w:t>Çocuklar istedikleri merkezlerde oyun kurar. İnceleme masasında kendi çalışmasını bulan çocuk onu arkadaşına gösterebilir. Matematik merkezinde büyük bloklar ve 1–2–3 kartları, kitap merkezinde ay içinde birlikte incelenen kitaplar bulunu</w:t>
      </w:r>
      <w:r w:rsidRPr="0043438C">
        <w:rPr>
          <w:color w:val="000000"/>
          <w:szCs w:val="20"/>
        </w:rPr>
        <w:t>r. Öğretmen malzeme isteyen çocuğa “Bana da verir misin?” demesi için örnek olur; arkadaşının yanıtını beklemesine yardımcı olur.</w:t>
      </w:r>
    </w:p>
    <w:p w14:paraId="0DD8CD25" w14:textId="77777777" w:rsidR="004C7BE0" w:rsidRPr="0043438C" w:rsidRDefault="004C7BE0" w:rsidP="004C7BE0">
      <w:pPr>
        <w:keepNext/>
        <w:spacing w:after="20"/>
        <w:rPr>
          <w:szCs w:val="20"/>
        </w:rPr>
      </w:pPr>
      <w:r w:rsidRPr="0043438C">
        <w:rPr>
          <w:b/>
          <w:color w:val="F85883"/>
          <w:szCs w:val="20"/>
        </w:rPr>
        <w:t>Toplanma, Temizlik ve Beslenme</w:t>
      </w:r>
    </w:p>
    <w:p w14:paraId="7B1DB5B0" w14:textId="0EFA631B" w:rsidR="006B321F" w:rsidRPr="0043438C" w:rsidRDefault="003C1131">
      <w:pPr>
        <w:spacing w:after="80" w:line="252" w:lineRule="auto"/>
        <w:rPr>
          <w:szCs w:val="20"/>
        </w:rPr>
      </w:pPr>
      <w:r w:rsidRPr="0043438C">
        <w:rPr>
          <w:color w:val="000000"/>
          <w:szCs w:val="20"/>
        </w:rPr>
        <w:t>Toplanma zamanı yaklaşınca çocuklara haber ve</w:t>
      </w:r>
      <w:r w:rsidRPr="0043438C">
        <w:rPr>
          <w:color w:val="000000"/>
          <w:szCs w:val="20"/>
        </w:rPr>
        <w:t xml:space="preserve">rilir. </w:t>
      </w:r>
      <w:hyperlink r:id="rId7" w:history="1">
        <w:r w:rsidR="004C7BE0" w:rsidRPr="0043438C">
          <w:rPr>
            <w:rStyle w:val="Kpr"/>
            <w:szCs w:val="20"/>
          </w:rPr>
          <w:t>“Topla Topla Yerine Koy”</w:t>
        </w:r>
      </w:hyperlink>
      <w:r w:rsidR="004C7BE0" w:rsidRPr="0043438C">
        <w:rPr>
          <w:szCs w:val="20"/>
        </w:rPr>
        <w:t xml:space="preserve"> </w:t>
      </w:r>
      <w:r w:rsidRPr="0043438C">
        <w:rPr>
          <w:color w:val="000000"/>
          <w:szCs w:val="20"/>
        </w:rPr>
        <w:t>şarkısı eşliğinde kullanılan malzemeler yerlerine kaldırılır. Öğretmen toplamaya katılır; nereden başlayacağını bilemeyen çocuğa “Sen boyaları kut</w:t>
      </w:r>
      <w:r w:rsidRPr="0043438C">
        <w:rPr>
          <w:color w:val="000000"/>
          <w:szCs w:val="20"/>
        </w:rPr>
        <w:t>uya koy, ben de kâğıtları toplayayım.” diyerek tek bir iş verir.</w:t>
      </w:r>
    </w:p>
    <w:p w14:paraId="3DD02496" w14:textId="77777777" w:rsidR="006B321F" w:rsidRPr="0043438C" w:rsidRDefault="003C1131">
      <w:pPr>
        <w:keepLines/>
        <w:spacing w:after="80" w:line="252" w:lineRule="auto"/>
        <w:rPr>
          <w:szCs w:val="20"/>
        </w:rPr>
      </w:pPr>
      <w:r w:rsidRPr="0043438C">
        <w:rPr>
          <w:bCs/>
          <w:color w:val="FF0000"/>
          <w:szCs w:val="20"/>
        </w:rPr>
        <w:t>TOPLA TOPLA YERİNE KOY</w:t>
      </w:r>
      <w:r w:rsidRPr="0043438C">
        <w:rPr>
          <w:color w:val="000000"/>
          <w:szCs w:val="20"/>
        </w:rPr>
        <w:br/>
        <w:t>Topla topla yerine koy</w:t>
      </w:r>
      <w:r w:rsidRPr="0043438C">
        <w:rPr>
          <w:color w:val="000000"/>
          <w:szCs w:val="20"/>
        </w:rPr>
        <w:br/>
        <w:t>Oyuncaklar mutlu olsun</w:t>
      </w:r>
      <w:r w:rsidRPr="0043438C">
        <w:rPr>
          <w:color w:val="000000"/>
          <w:szCs w:val="20"/>
        </w:rPr>
        <w:br/>
        <w:t>Arkadaşın da oynasın</w:t>
      </w:r>
      <w:r w:rsidRPr="0043438C">
        <w:rPr>
          <w:color w:val="000000"/>
          <w:szCs w:val="20"/>
        </w:rPr>
        <w:br/>
        <w:t>Sınıfımız güzel olsun.</w:t>
      </w:r>
    </w:p>
    <w:p w14:paraId="75186DDF" w14:textId="77777777" w:rsidR="006B321F" w:rsidRPr="0043438C" w:rsidRDefault="003C1131">
      <w:pPr>
        <w:spacing w:after="80" w:line="252" w:lineRule="auto"/>
        <w:rPr>
          <w:szCs w:val="20"/>
        </w:rPr>
      </w:pPr>
      <w:r w:rsidRPr="0043438C">
        <w:rPr>
          <w:color w:val="000000"/>
          <w:szCs w:val="20"/>
        </w:rPr>
        <w:t>Sınıf birlikte gözden geçirilir. “Bir sağa baktım, bir sola baktım / Lokomotif</w:t>
      </w:r>
      <w:r w:rsidRPr="0043438C">
        <w:rPr>
          <w:color w:val="000000"/>
          <w:szCs w:val="20"/>
        </w:rPr>
        <w:t xml:space="preserve"> yaptım, çuf çuf çuf.” tekerlemesiyle lavaboya geçilir. Çocuklar ellerini su ve sabunla yıkar. Beslenme malzemelerini yerleştirmeyi ve kaplarını açmayı önce kendileri dener; gerektiğinde yardım ister. Beslenmenin ardından çöpler uygun kutuya atılır, eller </w:t>
      </w:r>
      <w:r w:rsidRPr="0043438C">
        <w:rPr>
          <w:color w:val="000000"/>
          <w:szCs w:val="20"/>
        </w:rPr>
        <w:t>ve masalar temizlenir.</w:t>
      </w:r>
    </w:p>
    <w:p w14:paraId="453C0CFB" w14:textId="77777777" w:rsidR="006B321F" w:rsidRPr="0043438C" w:rsidRDefault="003C1131">
      <w:pPr>
        <w:keepNext/>
        <w:spacing w:before="100" w:after="80" w:line="252" w:lineRule="auto"/>
        <w:rPr>
          <w:szCs w:val="20"/>
        </w:rPr>
      </w:pPr>
      <w:r w:rsidRPr="0043438C">
        <w:rPr>
          <w:b/>
          <w:color w:val="F85883"/>
          <w:szCs w:val="20"/>
        </w:rPr>
        <w:t>ETKİNLİKLER</w:t>
      </w:r>
    </w:p>
    <w:p w14:paraId="1F47DC44" w14:textId="343FDC88" w:rsidR="006B321F" w:rsidRPr="0043438C" w:rsidRDefault="003C1131">
      <w:pPr>
        <w:spacing w:after="80" w:line="252" w:lineRule="auto"/>
        <w:rPr>
          <w:color w:val="002060"/>
          <w:szCs w:val="20"/>
        </w:rPr>
      </w:pPr>
      <w:r w:rsidRPr="0043438C">
        <w:rPr>
          <w:b/>
          <w:color w:val="002060"/>
          <w:szCs w:val="20"/>
        </w:rPr>
        <w:t xml:space="preserve">Sanat ve Matematik </w:t>
      </w:r>
      <w:r w:rsidR="004C7BE0" w:rsidRPr="0043438C">
        <w:rPr>
          <w:b/>
          <w:color w:val="002060"/>
          <w:szCs w:val="20"/>
        </w:rPr>
        <w:t>(</w:t>
      </w:r>
      <w:r w:rsidRPr="0043438C">
        <w:rPr>
          <w:b/>
          <w:color w:val="002060"/>
          <w:szCs w:val="20"/>
        </w:rPr>
        <w:t>Bütünleştirilmiş Küçük Grup ve Bireysel Etkinlik</w:t>
      </w:r>
      <w:r w:rsidR="004C7BE0" w:rsidRPr="0043438C">
        <w:rPr>
          <w:b/>
          <w:color w:val="002060"/>
          <w:szCs w:val="20"/>
        </w:rPr>
        <w:t>)</w:t>
      </w:r>
    </w:p>
    <w:p w14:paraId="22D9F066" w14:textId="77777777" w:rsidR="006B321F" w:rsidRPr="0043438C" w:rsidRDefault="003C1131">
      <w:pPr>
        <w:spacing w:after="80" w:line="252" w:lineRule="auto"/>
        <w:rPr>
          <w:szCs w:val="20"/>
        </w:rPr>
      </w:pPr>
      <w:r w:rsidRPr="0043438C">
        <w:rPr>
          <w:color w:val="000000"/>
          <w:szCs w:val="20"/>
        </w:rPr>
        <w:t>Öğretmen fare ve peynir görsellerini masaya koyar. Çocuklar büyük sarı kâğıt parçalarını yırtarak peynirin yüzeyine ya</w:t>
      </w:r>
      <w:r w:rsidRPr="0043438C">
        <w:rPr>
          <w:color w:val="000000"/>
          <w:szCs w:val="20"/>
        </w:rPr>
        <w:t xml:space="preserve">pıştırır. Fare için gövde ve kulak parçaları geniş hazırlanır; çocuk parçaları yerleştirir, gözlerini ve bıyıklarını çizer. Makas kullanmaya hazır çocuk, ayrı bir geniş şeridi kısa kesiklerle parçalara ayırabilir. </w:t>
      </w:r>
      <w:r w:rsidRPr="0043438C">
        <w:rPr>
          <w:color w:val="000000"/>
          <w:szCs w:val="20"/>
        </w:rPr>
        <w:lastRenderedPageBreak/>
        <w:t>Öğretmen kâğıdı tutarak veya kesilecek yer</w:t>
      </w:r>
      <w:r w:rsidRPr="0043438C">
        <w:rPr>
          <w:color w:val="000000"/>
          <w:szCs w:val="20"/>
        </w:rPr>
        <w:t>i göstererek yardımcı olur. Her çocuk kendi yapabildiği işleri üstlenir (SNAB.4.c).</w:t>
      </w:r>
    </w:p>
    <w:p w14:paraId="1DE84EC6" w14:textId="5E751956" w:rsidR="006B321F" w:rsidRPr="0043438C" w:rsidRDefault="003C1131">
      <w:pPr>
        <w:spacing w:after="80" w:line="252" w:lineRule="auto"/>
        <w:rPr>
          <w:szCs w:val="20"/>
        </w:rPr>
      </w:pPr>
      <w:r w:rsidRPr="0043438C">
        <w:rPr>
          <w:color w:val="000000"/>
          <w:szCs w:val="20"/>
        </w:rPr>
        <w:t xml:space="preserve">Çocuklar farenin yanına bir yuva, yol veya düşündükleri başka ayrıntılar ekler (SNAB.4.ç, E3.3). Hamurla çalışan çocuk da kendi faresini ya da peynirini biçimlendirebilir. </w:t>
      </w:r>
      <w:r w:rsidRPr="0043438C">
        <w:rPr>
          <w:color w:val="000000"/>
          <w:szCs w:val="20"/>
        </w:rPr>
        <w:t>Malzeme isteyen arkadaşına kâğıt uzatma ve ortak boya kabını paylaşma gibi küçük yardımlara fırsat verilir (SDB2.2).</w:t>
      </w:r>
    </w:p>
    <w:p w14:paraId="7422D3F9" w14:textId="4D59D3A7" w:rsidR="006B321F" w:rsidRPr="0043438C" w:rsidRDefault="003C1131">
      <w:pPr>
        <w:spacing w:after="80" w:line="252" w:lineRule="auto"/>
        <w:rPr>
          <w:szCs w:val="20"/>
        </w:rPr>
      </w:pPr>
      <w:r w:rsidRPr="0043438C">
        <w:rPr>
          <w:color w:val="000000"/>
          <w:szCs w:val="20"/>
        </w:rPr>
        <w:t>Çalışmanın ardından her çocuğun önüne bir, iki ve üç büyük bloktan oluşan küçük gruplar konur. “Faremizi</w:t>
      </w:r>
      <w:r w:rsidRPr="0043438C">
        <w:rPr>
          <w:color w:val="000000"/>
          <w:szCs w:val="20"/>
        </w:rPr>
        <w:t>n yanına iki parça peynir hazırlayalım.” denir; bloklar oyunda peynir yerine kullanılır. Çocuk nesneleri tek tek dokunarak sayar ve istenen miktarı ayırır (MAB.1.ç). Öğretmen 1–2–3 kartlarını gösterir; çocuk saydığı grubun yanına uygun kartı koyar veya ayn</w:t>
      </w:r>
      <w:r w:rsidRPr="0043438C">
        <w:rPr>
          <w:color w:val="000000"/>
          <w:szCs w:val="20"/>
        </w:rPr>
        <w:t>ı miktarı hamur parçalarıyla gösterir (MAB.3.b). Sayma çalışması bu</w:t>
      </w:r>
      <w:r w:rsidRPr="0043438C">
        <w:rPr>
          <w:color w:val="000000"/>
          <w:szCs w:val="20"/>
        </w:rPr>
        <w:t>gün 1–3 aralığında tutulur. İki nesneyi sayarken aynı nesneye yeniden dokunan çocuğa saydığı bloğu yana kaydırması gösterilir; yeniden denemesine zaman tanınır.</w:t>
      </w:r>
    </w:p>
    <w:p w14:paraId="45D38712" w14:textId="3EA46961" w:rsidR="006B321F" w:rsidRPr="0043438C" w:rsidRDefault="003C1131">
      <w:pPr>
        <w:spacing w:after="80" w:line="252" w:lineRule="auto"/>
        <w:rPr>
          <w:color w:val="002060"/>
          <w:szCs w:val="20"/>
        </w:rPr>
      </w:pPr>
      <w:r w:rsidRPr="0043438C">
        <w:rPr>
          <w:b/>
          <w:color w:val="002060"/>
          <w:szCs w:val="20"/>
        </w:rPr>
        <w:t xml:space="preserve">Türkçe </w:t>
      </w:r>
      <w:r w:rsidR="004C7BE0" w:rsidRPr="0043438C">
        <w:rPr>
          <w:b/>
          <w:color w:val="002060"/>
          <w:szCs w:val="20"/>
        </w:rPr>
        <w:t>(</w:t>
      </w:r>
      <w:r w:rsidRPr="0043438C">
        <w:rPr>
          <w:b/>
          <w:color w:val="002060"/>
          <w:szCs w:val="20"/>
        </w:rPr>
        <w:t>Büyük Grup ve Bireysel Etkinlik</w:t>
      </w:r>
      <w:r w:rsidR="004C7BE0" w:rsidRPr="0043438C">
        <w:rPr>
          <w:b/>
          <w:color w:val="002060"/>
          <w:szCs w:val="20"/>
        </w:rPr>
        <w:t>)</w:t>
      </w:r>
    </w:p>
    <w:p w14:paraId="116EC94F" w14:textId="77777777" w:rsidR="00584730" w:rsidRPr="008415F9" w:rsidRDefault="00584730" w:rsidP="00584730">
      <w:pPr>
        <w:keepNext/>
        <w:rPr>
          <w:szCs w:val="20"/>
        </w:rPr>
      </w:pPr>
      <w:bookmarkStart w:id="0" w:name="_Hlk242917431"/>
      <w:r w:rsidRPr="008415F9">
        <w:rPr>
          <w:szCs w:val="20"/>
        </w:rPr>
        <w:t>Çocuklar aşağıdaki tekerleme hareketlerle söylenerek çembere davet edilir.</w:t>
      </w:r>
    </w:p>
    <w:p w14:paraId="622D8535" w14:textId="77777777" w:rsidR="00584730" w:rsidRPr="008415F9" w:rsidRDefault="00584730" w:rsidP="00584730">
      <w:pPr>
        <w:keepNext/>
        <w:rPr>
          <w:szCs w:val="20"/>
        </w:rPr>
      </w:pPr>
      <w:r w:rsidRPr="008415F9">
        <w:rPr>
          <w:b/>
          <w:szCs w:val="20"/>
        </w:rPr>
        <w:t xml:space="preserve">Tık tık tık kim geliyor? </w:t>
      </w:r>
      <w:r w:rsidRPr="00047573">
        <w:rPr>
          <w:bCs/>
          <w:szCs w:val="20"/>
        </w:rPr>
        <w:t>(Parmaklar sırayla yere vurulur.)</w:t>
      </w:r>
    </w:p>
    <w:p w14:paraId="075C3439" w14:textId="77777777" w:rsidR="00584730" w:rsidRPr="008415F9" w:rsidRDefault="00584730" w:rsidP="00584730">
      <w:pPr>
        <w:keepNext/>
        <w:rPr>
          <w:szCs w:val="20"/>
        </w:rPr>
      </w:pPr>
      <w:r w:rsidRPr="008415F9">
        <w:rPr>
          <w:b/>
          <w:szCs w:val="20"/>
        </w:rPr>
        <w:t xml:space="preserve">Kanatları renkli bir kelebek geliyor! </w:t>
      </w:r>
      <w:r w:rsidRPr="00047573">
        <w:rPr>
          <w:bCs/>
          <w:szCs w:val="20"/>
        </w:rPr>
        <w:t>(Kollar göğüste çapraz yapılıp kanat gibi sallanır.)</w:t>
      </w:r>
    </w:p>
    <w:p w14:paraId="774C2CBF" w14:textId="77777777" w:rsidR="00584730" w:rsidRPr="008415F9" w:rsidRDefault="00584730" w:rsidP="00584730">
      <w:pPr>
        <w:keepNext/>
        <w:rPr>
          <w:szCs w:val="20"/>
        </w:rPr>
      </w:pPr>
      <w:r w:rsidRPr="008415F9">
        <w:rPr>
          <w:b/>
          <w:szCs w:val="20"/>
        </w:rPr>
        <w:t xml:space="preserve">Sessizce çiçeğine konanı, </w:t>
      </w:r>
      <w:r w:rsidRPr="00047573">
        <w:rPr>
          <w:bCs/>
          <w:szCs w:val="20"/>
        </w:rPr>
        <w:t>(Minder kastedilir.)</w:t>
      </w:r>
    </w:p>
    <w:p w14:paraId="405D8483" w14:textId="77777777" w:rsidR="00584730" w:rsidRPr="008415F9" w:rsidRDefault="00584730" w:rsidP="00584730">
      <w:pPr>
        <w:keepNext/>
        <w:rPr>
          <w:szCs w:val="20"/>
        </w:rPr>
      </w:pPr>
      <w:r w:rsidRPr="008415F9">
        <w:rPr>
          <w:b/>
          <w:szCs w:val="20"/>
        </w:rPr>
        <w:t>Renkli Kelebek çok seviyor! Şşşt...</w:t>
      </w:r>
    </w:p>
    <w:p w14:paraId="5EB1696F" w14:textId="77777777" w:rsidR="00584730" w:rsidRPr="008415F9" w:rsidRDefault="00584730" w:rsidP="00584730">
      <w:pPr>
        <w:keepNext/>
        <w:rPr>
          <w:szCs w:val="20"/>
        </w:rPr>
      </w:pPr>
      <w:r w:rsidRPr="008415F9">
        <w:rPr>
          <w:b/>
          <w:szCs w:val="20"/>
        </w:rPr>
        <w:t xml:space="preserve">Kelebek şimdi uyuyor! </w:t>
      </w:r>
      <w:r w:rsidRPr="00047573">
        <w:rPr>
          <w:bCs/>
          <w:szCs w:val="20"/>
        </w:rPr>
        <w:t>(Sessizlik sağlanır.)</w:t>
      </w:r>
    </w:p>
    <w:bookmarkEnd w:id="0"/>
    <w:p w14:paraId="6B3FF268" w14:textId="281082DB" w:rsidR="006B321F" w:rsidRPr="0043438C" w:rsidRDefault="003C1131">
      <w:pPr>
        <w:spacing w:after="80" w:line="252" w:lineRule="auto"/>
        <w:rPr>
          <w:szCs w:val="20"/>
        </w:rPr>
      </w:pPr>
      <w:r w:rsidRPr="0043438C">
        <w:rPr>
          <w:color w:val="0070C0"/>
          <w:szCs w:val="20"/>
        </w:rPr>
        <w:fldChar w:fldCharType="begin"/>
      </w:r>
      <w:r w:rsidRPr="0043438C">
        <w:rPr>
          <w:color w:val="0070C0"/>
          <w:szCs w:val="20"/>
        </w:rPr>
        <w:instrText xml:space="preserve"> HYPERLINK "https://www.anneninokulu.com/iyilik-sever-cocuklar-egitici-film/" \h </w:instrText>
      </w:r>
      <w:r w:rsidRPr="0043438C">
        <w:rPr>
          <w:color w:val="0070C0"/>
          <w:szCs w:val="20"/>
        </w:rPr>
        <w:fldChar w:fldCharType="separate"/>
      </w:r>
      <w:r w:rsidRPr="0043438C">
        <w:rPr>
          <w:color w:val="0070C0"/>
          <w:szCs w:val="20"/>
          <w:u w:val="single"/>
        </w:rPr>
        <w:t>İyilik Sever Çocuklar Eğitici</w:t>
      </w:r>
      <w:r w:rsidRPr="0043438C">
        <w:rPr>
          <w:color w:val="0070C0"/>
          <w:szCs w:val="20"/>
          <w:u w:val="single"/>
        </w:rPr>
        <w:t xml:space="preserve"> Film</w:t>
      </w:r>
      <w:r w:rsidRPr="0043438C">
        <w:rPr>
          <w:color w:val="0070C0"/>
          <w:szCs w:val="20"/>
          <w:u w:val="single"/>
        </w:rPr>
        <w:fldChar w:fldCharType="end"/>
      </w:r>
      <w:r w:rsidR="00584730">
        <w:rPr>
          <w:color w:val="000000"/>
          <w:szCs w:val="20"/>
        </w:rPr>
        <w:t xml:space="preserve"> </w:t>
      </w:r>
      <w:r w:rsidRPr="0043438C">
        <w:rPr>
          <w:color w:val="000000"/>
          <w:szCs w:val="20"/>
        </w:rPr>
        <w:t>izlenir</w:t>
      </w:r>
      <w:r w:rsidR="00584730">
        <w:rPr>
          <w:color w:val="000000"/>
          <w:szCs w:val="20"/>
        </w:rPr>
        <w:t>.</w:t>
      </w:r>
      <w:r w:rsidRPr="0043438C">
        <w:rPr>
          <w:color w:val="000000"/>
          <w:szCs w:val="20"/>
        </w:rPr>
        <w:t>“Çocuk arkadaşına nasıl yardım etti? Sen bugün kime yardım edebilirsin?” sorularıyla sohbet edilir. Çocukların söyledikleri dinlenir; düşen boyayı uzatmak, bir parçayı tutmak</w:t>
      </w:r>
      <w:r w:rsidRPr="0043438C">
        <w:rPr>
          <w:color w:val="000000"/>
          <w:szCs w:val="20"/>
        </w:rPr>
        <w:t xml:space="preserve"> veya arkadaşına yer açmak gibi sınıf içindeki yardımlar hatırlanır (D20.3).</w:t>
      </w:r>
    </w:p>
    <w:p w14:paraId="0F437D70" w14:textId="7D99D363" w:rsidR="006B321F" w:rsidRPr="0043438C" w:rsidRDefault="003C1131">
      <w:pPr>
        <w:spacing w:after="80" w:line="252" w:lineRule="auto"/>
        <w:rPr>
          <w:szCs w:val="20"/>
        </w:rPr>
      </w:pPr>
      <w:r w:rsidRPr="0043438C">
        <w:rPr>
          <w:color w:val="000000"/>
          <w:szCs w:val="20"/>
        </w:rPr>
        <w:t>Ay içinde yapılan çalışmalardan birkaç ürün veya fotoğraf çemberin ortasına konur. Her çocuk tanıdığı bir çalışmayı seçer. Konuşmak isteyen çocuk söz alır</w:t>
      </w:r>
      <w:r w:rsidR="00584730">
        <w:rPr>
          <w:color w:val="000000"/>
          <w:szCs w:val="20"/>
        </w:rPr>
        <w:t xml:space="preserve">, </w:t>
      </w:r>
      <w:r w:rsidRPr="0043438C">
        <w:rPr>
          <w:color w:val="000000"/>
          <w:szCs w:val="20"/>
        </w:rPr>
        <w:t>o gün ne yap</w:t>
      </w:r>
      <w:r w:rsidRPr="0043438C">
        <w:rPr>
          <w:color w:val="000000"/>
          <w:szCs w:val="20"/>
        </w:rPr>
        <w:t xml:space="preserve">tığını kısa cümlelerle anlatır (TAKB.2.d). Öğretmen “Burada ne yapmıştın?” diye sorar, yanıt için bekler. Gerektiğinde “Ben … yaptım.” başlangıcını verir. </w:t>
      </w:r>
      <w:r w:rsidRPr="0043438C">
        <w:rPr>
          <w:color w:val="000000"/>
          <w:szCs w:val="20"/>
        </w:rPr>
        <w:t xml:space="preserve">Paylaşım birkaç kısa turla sürer. </w:t>
      </w:r>
    </w:p>
    <w:p w14:paraId="6AFDE552" w14:textId="237A8287" w:rsidR="006B321F" w:rsidRPr="0043438C" w:rsidRDefault="003C1131">
      <w:pPr>
        <w:spacing w:after="80" w:line="252" w:lineRule="auto"/>
        <w:rPr>
          <w:color w:val="002060"/>
          <w:szCs w:val="20"/>
        </w:rPr>
      </w:pPr>
      <w:r w:rsidRPr="0043438C">
        <w:rPr>
          <w:b/>
          <w:color w:val="002060"/>
          <w:szCs w:val="20"/>
        </w:rPr>
        <w:t xml:space="preserve">Türkçe </w:t>
      </w:r>
      <w:r w:rsidR="004C7BE0" w:rsidRPr="0043438C">
        <w:rPr>
          <w:b/>
          <w:color w:val="002060"/>
          <w:szCs w:val="20"/>
        </w:rPr>
        <w:t>(</w:t>
      </w:r>
      <w:r w:rsidRPr="0043438C">
        <w:rPr>
          <w:b/>
          <w:color w:val="002060"/>
          <w:szCs w:val="20"/>
        </w:rPr>
        <w:t>Büyük Grup ve Bireysel Etkinlik</w:t>
      </w:r>
      <w:r w:rsidR="004C7BE0" w:rsidRPr="0043438C">
        <w:rPr>
          <w:b/>
          <w:color w:val="002060"/>
          <w:szCs w:val="20"/>
        </w:rPr>
        <w:t>)</w:t>
      </w:r>
    </w:p>
    <w:p w14:paraId="29535E85" w14:textId="77777777" w:rsidR="006B321F" w:rsidRPr="0043438C" w:rsidRDefault="003C1131">
      <w:pPr>
        <w:spacing w:after="80" w:line="252" w:lineRule="auto"/>
        <w:rPr>
          <w:color w:val="002060"/>
          <w:szCs w:val="20"/>
        </w:rPr>
      </w:pPr>
      <w:r w:rsidRPr="0043438C">
        <w:rPr>
          <w:b/>
          <w:color w:val="002060"/>
          <w:szCs w:val="20"/>
        </w:rPr>
        <w:t>Dilimizin Zenginlikleri Projesi — Aile Buluşmaları</w:t>
      </w:r>
    </w:p>
    <w:p w14:paraId="7E5DE529" w14:textId="16056987" w:rsidR="006B321F" w:rsidRPr="0043438C" w:rsidRDefault="003C1131">
      <w:pPr>
        <w:spacing w:after="80" w:line="252" w:lineRule="auto"/>
        <w:rPr>
          <w:szCs w:val="20"/>
        </w:rPr>
      </w:pPr>
      <w:r w:rsidRPr="0043438C">
        <w:rPr>
          <w:color w:val="000000"/>
          <w:szCs w:val="20"/>
        </w:rPr>
        <w:t>Önce</w:t>
      </w:r>
      <w:r w:rsidRPr="0043438C">
        <w:rPr>
          <w:color w:val="000000"/>
          <w:szCs w:val="20"/>
        </w:rPr>
        <w:t>den bilgilendirilen aileler çemberin gerisine oturur. Öğretmen kısa bir açıklama yapar: “Bugün çocuklarımızı dinleyeceğiz. Yanıtlarını kendilerinin bulması için bekleyelim.” Ailelerden çocukların cümlelerini tamamlamamaları ve başka çocuklarla karşılaştırm</w:t>
      </w:r>
      <w:r w:rsidRPr="0043438C">
        <w:rPr>
          <w:color w:val="000000"/>
          <w:szCs w:val="20"/>
        </w:rPr>
        <w:t xml:space="preserve">amaları istenir. </w:t>
      </w:r>
    </w:p>
    <w:p w14:paraId="732D55B8" w14:textId="77777777" w:rsidR="006B321F" w:rsidRPr="0043438C" w:rsidRDefault="003C1131">
      <w:pPr>
        <w:spacing w:after="80" w:line="252" w:lineRule="auto"/>
        <w:rPr>
          <w:szCs w:val="20"/>
        </w:rPr>
      </w:pPr>
      <w:hyperlink r:id="rId8">
        <w:r w:rsidRPr="0043438C">
          <w:rPr>
            <w:color w:val="0070C0"/>
            <w:szCs w:val="20"/>
            <w:u w:val="single"/>
          </w:rPr>
          <w:t>Parmak Ailesi Duygular Parmak Oyunu</w:t>
        </w:r>
      </w:hyperlink>
      <w:r w:rsidRPr="0043438C">
        <w:rPr>
          <w:color w:val="0070C0"/>
          <w:szCs w:val="20"/>
        </w:rPr>
        <w:t xml:space="preserve"> </w:t>
      </w:r>
      <w:r w:rsidRPr="0043438C">
        <w:rPr>
          <w:color w:val="000000"/>
          <w:szCs w:val="20"/>
        </w:rPr>
        <w:t>kısa bir hazırlık olarak uygulanır. Çocuklar</w:t>
      </w:r>
      <w:r w:rsidRPr="0043438C">
        <w:rPr>
          <w:color w:val="000000"/>
          <w:szCs w:val="20"/>
        </w:rPr>
        <w:t xml:space="preserve"> parmaklarını sırayla hareket ettirir; mutlu ve şaşkın yüz ifadelerini dener. </w:t>
      </w:r>
      <w:hyperlink r:id="rId9">
        <w:r w:rsidRPr="0043438C">
          <w:rPr>
            <w:color w:val="0070C0"/>
            <w:szCs w:val="20"/>
            <w:u w:val="single"/>
          </w:rPr>
          <w:t>Mırnav Mırnav İki Kedi</w:t>
        </w:r>
      </w:hyperlink>
      <w:r w:rsidRPr="0043438C">
        <w:rPr>
          <w:color w:val="0070C0"/>
          <w:szCs w:val="20"/>
        </w:rPr>
        <w:t xml:space="preserve"> </w:t>
      </w:r>
      <w:r w:rsidRPr="0043438C">
        <w:rPr>
          <w:color w:val="000000"/>
          <w:szCs w:val="20"/>
        </w:rPr>
        <w:t>tekerlemesinin hatırlanan bölümü söylenir. Öğretmen hareketleri yavaş g</w:t>
      </w:r>
      <w:r w:rsidRPr="0043438C">
        <w:rPr>
          <w:color w:val="000000"/>
          <w:szCs w:val="20"/>
        </w:rPr>
        <w:t>österir; yalnız hareketle katılan çocuklar da oyunda kalır.</w:t>
      </w:r>
    </w:p>
    <w:p w14:paraId="2D3E6F8D" w14:textId="4AC37955" w:rsidR="006B321F" w:rsidRPr="0043438C" w:rsidRDefault="003C1131">
      <w:pPr>
        <w:spacing w:after="80" w:line="252" w:lineRule="auto"/>
        <w:rPr>
          <w:szCs w:val="20"/>
        </w:rPr>
      </w:pPr>
      <w:hyperlink r:id="rId10">
        <w:r w:rsidRPr="0043438C">
          <w:rPr>
            <w:color w:val="0070C0"/>
            <w:szCs w:val="20"/>
            <w:u w:val="single"/>
          </w:rPr>
          <w:t>Eğlenceli Aynalar Hikâyesi</w:t>
        </w:r>
      </w:hyperlink>
      <w:r w:rsidRPr="0043438C">
        <w:rPr>
          <w:color w:val="0070C0"/>
          <w:szCs w:val="20"/>
        </w:rPr>
        <w:t xml:space="preserve"> </w:t>
      </w:r>
      <w:r w:rsidRPr="0043438C">
        <w:rPr>
          <w:color w:val="000000"/>
          <w:szCs w:val="20"/>
        </w:rPr>
        <w:t>öğretmen tarafından görseller gösterilerek okunur</w:t>
      </w:r>
      <w:r w:rsidR="00584730">
        <w:rPr>
          <w:color w:val="000000"/>
          <w:szCs w:val="20"/>
        </w:rPr>
        <w:t xml:space="preserve">. </w:t>
      </w:r>
      <w:r w:rsidRPr="0043438C">
        <w:rPr>
          <w:color w:val="000000"/>
          <w:szCs w:val="20"/>
        </w:rPr>
        <w:t>Hikâ</w:t>
      </w:r>
      <w:r w:rsidRPr="0043438C">
        <w:rPr>
          <w:color w:val="000000"/>
          <w:szCs w:val="20"/>
        </w:rPr>
        <w:t>ye</w:t>
      </w:r>
      <w:r w:rsidRPr="0043438C">
        <w:rPr>
          <w:color w:val="000000"/>
          <w:szCs w:val="20"/>
        </w:rPr>
        <w:t xml:space="preserve"> </w:t>
      </w:r>
      <w:r w:rsidR="00BE6B13">
        <w:rPr>
          <w:color w:val="000000"/>
          <w:szCs w:val="20"/>
        </w:rPr>
        <w:t>s</w:t>
      </w:r>
      <w:r w:rsidRPr="0043438C">
        <w:rPr>
          <w:color w:val="000000"/>
          <w:szCs w:val="20"/>
        </w:rPr>
        <w:t>onunda “Hikâyede aklında ne kaldı?” ve “Hangi bölüm hoşuna gitti?” soruları yöneltilir. Çocuklar duygu ve düşüncelerini söyler (TADB.4.a).</w:t>
      </w:r>
    </w:p>
    <w:p w14:paraId="21412F7B" w14:textId="77777777" w:rsidR="00BE6B13" w:rsidRPr="00BE6B13" w:rsidRDefault="00BE6B13" w:rsidP="00BE6B13">
      <w:pPr>
        <w:suppressAutoHyphens w:val="0"/>
        <w:spacing w:before="100" w:beforeAutospacing="1" w:after="100" w:afterAutospacing="1"/>
        <w:rPr>
          <w:rFonts w:ascii="Times New Roman" w:eastAsia="Times New Roman" w:hAnsi="Times New Roman"/>
          <w:sz w:val="24"/>
          <w:szCs w:val="24"/>
          <w:lang w:eastAsia="tr-TR"/>
        </w:rPr>
      </w:pPr>
      <w:r w:rsidRPr="00BE6B13">
        <w:rPr>
          <w:rFonts w:ascii="Times New Roman" w:eastAsia="Times New Roman" w:hAnsi="Times New Roman"/>
          <w:sz w:val="24"/>
          <w:szCs w:val="24"/>
          <w:lang w:eastAsia="tr-TR"/>
        </w:rPr>
        <w:t>İki hikâye görseli çocukların görebileceği yere konur. Anlatmak isteyen çocuk söz alır ve seçtiği görsele bakarak hikâyeden hatırladığı bölümü basit cümlelerle yeniden anlatır (TAKB.2.d, OB4). Diğer çocuklar arkadaşlarını dinler, söylemek istediklerini arkadaşlarının konuşması bittikten sonra paylaşır (SDB2.1).</w:t>
      </w:r>
    </w:p>
    <w:p w14:paraId="6CE24307" w14:textId="77777777" w:rsidR="00BE6B13" w:rsidRPr="00BE6B13" w:rsidRDefault="00BE6B13" w:rsidP="00BE6B13">
      <w:pPr>
        <w:suppressAutoHyphens w:val="0"/>
        <w:spacing w:before="100" w:beforeAutospacing="1" w:after="100" w:afterAutospacing="1"/>
        <w:rPr>
          <w:rFonts w:ascii="Times New Roman" w:eastAsia="Times New Roman" w:hAnsi="Times New Roman"/>
          <w:sz w:val="24"/>
          <w:szCs w:val="24"/>
          <w:lang w:eastAsia="tr-TR"/>
        </w:rPr>
      </w:pPr>
      <w:r w:rsidRPr="00BE6B13">
        <w:rPr>
          <w:rFonts w:ascii="Times New Roman" w:eastAsia="Times New Roman" w:hAnsi="Times New Roman"/>
          <w:sz w:val="24"/>
          <w:szCs w:val="24"/>
          <w:lang w:eastAsia="tr-TR"/>
        </w:rPr>
        <w:t>Çocuklara ve ailelerine kenarları düzgün, parlak kaşıklar ve kırılmaz aynalar dağıtılır. Birlikte önce aynaya, sonra kaşığın iç ve dış yüzeyine bakarlar. “Kaşıkta yüzünüz nasıl görünüyor? Aynadakiyle aynı mı?” soruları üzerine sohbet edilir. Çocuklar kaşığı yavaşça çevirerek kendi yüzlerini ve ailelerinin yüzlerini inceler, gördüklerini birbirlerine anlatır. Öğretmen “Aynada ve kaşıkta yüzümüzün yansımasını görüyoruz.” der. Etkinlik sonunda ailelere katılımları için teşekkür edilir.</w:t>
      </w:r>
    </w:p>
    <w:p w14:paraId="183A3CF8" w14:textId="77777777" w:rsidR="006B321F" w:rsidRPr="0043438C" w:rsidRDefault="003C1131">
      <w:pPr>
        <w:spacing w:after="80" w:line="252" w:lineRule="auto"/>
        <w:rPr>
          <w:color w:val="002060"/>
          <w:szCs w:val="20"/>
        </w:rPr>
      </w:pPr>
      <w:r w:rsidRPr="0043438C">
        <w:rPr>
          <w:b/>
          <w:color w:val="002060"/>
          <w:szCs w:val="20"/>
        </w:rPr>
        <w:t>Hareket ve Sağlık ile Matematik — Bütünleştirilmiş Küçük Grup Etkinliği</w:t>
      </w:r>
    </w:p>
    <w:p w14:paraId="0D41C0F3" w14:textId="362B1360" w:rsidR="006B321F" w:rsidRPr="0043438C" w:rsidRDefault="003C1131">
      <w:pPr>
        <w:spacing w:after="80" w:line="252" w:lineRule="auto"/>
        <w:rPr>
          <w:szCs w:val="20"/>
        </w:rPr>
      </w:pPr>
      <w:hyperlink r:id="rId11">
        <w:r w:rsidRPr="0043438C">
          <w:rPr>
            <w:color w:val="0070C0"/>
            <w:szCs w:val="20"/>
            <w:u w:val="single"/>
          </w:rPr>
          <w:t>Günaydın Saatim Çaldı Bip Bip Bip</w:t>
        </w:r>
      </w:hyperlink>
      <w:r w:rsidRPr="0043438C">
        <w:rPr>
          <w:color w:val="0070C0"/>
          <w:szCs w:val="20"/>
        </w:rPr>
        <w:t xml:space="preserve"> </w:t>
      </w:r>
      <w:r w:rsidRPr="0043438C">
        <w:rPr>
          <w:color w:val="000000"/>
          <w:szCs w:val="20"/>
        </w:rPr>
        <w:t xml:space="preserve">şarkılı rondunun kısa bir bölümüyle yerinde yürüme ve kol hareketleri yapılır. </w:t>
      </w:r>
    </w:p>
    <w:p w14:paraId="2E93EF5D" w14:textId="4197F47E" w:rsidR="006B321F" w:rsidRPr="0043438C" w:rsidRDefault="003F621A">
      <w:pPr>
        <w:spacing w:after="80" w:line="252" w:lineRule="auto"/>
        <w:rPr>
          <w:szCs w:val="20"/>
        </w:rPr>
      </w:pPr>
      <w:r w:rsidRPr="0043438C">
        <w:rPr>
          <w:noProof/>
          <w:szCs w:val="20"/>
        </w:rPr>
        <w:lastRenderedPageBreak/>
        <w:drawing>
          <wp:anchor distT="0" distB="0" distL="114300" distR="114300" simplePos="0" relativeHeight="251658240" behindDoc="0" locked="0" layoutInCell="1" allowOverlap="1" wp14:anchorId="5E152712" wp14:editId="08C5EF6E">
            <wp:simplePos x="0" y="0"/>
            <wp:positionH relativeFrom="column">
              <wp:posOffset>4351655</wp:posOffset>
            </wp:positionH>
            <wp:positionV relativeFrom="paragraph">
              <wp:posOffset>53340</wp:posOffset>
            </wp:positionV>
            <wp:extent cx="2346325" cy="33051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2">
                      <a:extLst>
                        <a:ext uri="{28A0092B-C50C-407E-A947-70E740481C1C}">
                          <a14:useLocalDpi xmlns:a14="http://schemas.microsoft.com/office/drawing/2010/main" val="0"/>
                        </a:ext>
                      </a:extLst>
                    </a:blip>
                    <a:stretch>
                      <a:fillRect/>
                    </a:stretch>
                  </pic:blipFill>
                  <pic:spPr>
                    <a:xfrm>
                      <a:off x="0" y="0"/>
                      <a:ext cx="2346325" cy="3305175"/>
                    </a:xfrm>
                    <a:prstGeom prst="rect">
                      <a:avLst/>
                    </a:prstGeom>
                  </pic:spPr>
                </pic:pic>
              </a:graphicData>
            </a:graphic>
            <wp14:sizeRelH relativeFrom="page">
              <wp14:pctWidth>0</wp14:pctWidth>
            </wp14:sizeRelH>
            <wp14:sizeRelV relativeFrom="page">
              <wp14:pctHeight>0</wp14:pctHeight>
            </wp14:sizeRelV>
          </wp:anchor>
        </w:drawing>
      </w:r>
      <w:r w:rsidR="003C1131" w:rsidRPr="0043438C">
        <w:rPr>
          <w:b/>
          <w:color w:val="002060"/>
          <w:szCs w:val="20"/>
        </w:rPr>
        <w:t>Maarifin Kalbinde Oyun — Dön ve Sayıyı Kap, 4 yaş uyarlaması:</w:t>
      </w:r>
      <w:r w:rsidR="003C1131" w:rsidRPr="0043438C">
        <w:rPr>
          <w:color w:val="002060"/>
          <w:szCs w:val="20"/>
        </w:rPr>
        <w:t xml:space="preserve"> </w:t>
      </w:r>
      <w:r w:rsidR="003C1131" w:rsidRPr="0043438C">
        <w:rPr>
          <w:color w:val="000000"/>
          <w:szCs w:val="20"/>
        </w:rPr>
        <w:t>Bültenin özgün oyunundaki 1–9 sayıları ve rakip alana geçme kuralı yerine bu gün 1–2–3 rakamla</w:t>
      </w:r>
      <w:r w:rsidR="003C1131" w:rsidRPr="0043438C">
        <w:rPr>
          <w:color w:val="000000"/>
          <w:szCs w:val="20"/>
        </w:rPr>
        <w:t>rı ile birbirine geçmeyen kısa yollar kullanılır. Rakamların yanında aynı miktarı gösteren büyük noktalar bulunur. İlk denemede yalnız 1 ve 2 kartları açılır; çocuklar oyunu kavradığında 3 kartı da eklenir.</w:t>
      </w:r>
    </w:p>
    <w:p w14:paraId="7C528864" w14:textId="793433F6" w:rsidR="006B321F" w:rsidRPr="0043438C" w:rsidRDefault="003C1131">
      <w:pPr>
        <w:spacing w:after="80" w:line="252" w:lineRule="auto"/>
        <w:rPr>
          <w:szCs w:val="20"/>
        </w:rPr>
      </w:pPr>
      <w:r w:rsidRPr="0043438C">
        <w:rPr>
          <w:color w:val="000000"/>
          <w:szCs w:val="20"/>
        </w:rPr>
        <w:t>Öğretmen bir dubanın etrafından yavaşça yürüyüp b</w:t>
      </w:r>
      <w:r w:rsidRPr="0043438C">
        <w:rPr>
          <w:color w:val="000000"/>
          <w:szCs w:val="20"/>
        </w:rPr>
        <w:t>aşlangıç noktasına döner. “Dubanın çevresinden yürü. Şimdi iki noktalı kartı bul.” yönergelerini ayrı ayrı verir. Çocukların alanı tanımasından sonra iki küçük grup oluşturulur. Alan uygunsa her gruba bir kısa parkur ayrılır; yer darsa tek parkurda sırayla</w:t>
      </w:r>
      <w:r w:rsidRPr="0043438C">
        <w:rPr>
          <w:color w:val="000000"/>
          <w:szCs w:val="20"/>
        </w:rPr>
        <w:t xml:space="preserve"> oynanır. Her turda bir çocuk kendi dubasının çevresinden yürür (HSAB.1.a) ve söylenen sayının kartının yanında durur. Kartın üzerine atlama veya kartı arkadaşından kapma yapılmaz.</w:t>
      </w:r>
    </w:p>
    <w:p w14:paraId="58659E23" w14:textId="0120CBF9" w:rsidR="003F621A" w:rsidRDefault="003C1131" w:rsidP="003F621A">
      <w:pPr>
        <w:spacing w:after="80" w:line="252" w:lineRule="auto"/>
        <w:rPr>
          <w:color w:val="000000"/>
          <w:szCs w:val="20"/>
        </w:rPr>
      </w:pPr>
      <w:r w:rsidRPr="0043438C">
        <w:rPr>
          <w:color w:val="000000"/>
          <w:szCs w:val="20"/>
        </w:rPr>
        <w:t xml:space="preserve">Çocuk noktalara tek tek dokunarak miktarı kontrol eder (MAB.1.ç). Ardından </w:t>
      </w:r>
      <w:r w:rsidRPr="0043438C">
        <w:rPr>
          <w:color w:val="000000"/>
          <w:szCs w:val="20"/>
        </w:rPr>
        <w:t>sepetteki büyük bloklardan aynı sayıda alıp kartın yanına dizer (MAB.3.b). Yanlış karta giden çocuğa “Birlikte noktalara bakalım.” denir; geri dönüp yeniden denemesi için zaman verilir. Diğer çocuk kendi işaretinde bekler, arkadaşının yoluna girmez (HSAB.5</w:t>
      </w:r>
      <w:r w:rsidRPr="0043438C">
        <w:rPr>
          <w:color w:val="000000"/>
          <w:szCs w:val="20"/>
        </w:rPr>
        <w:t>.b, SDB1.2). Hız yarışı, puan ve eleme olmadan herkes oyuna katılır (E2.5).</w:t>
      </w:r>
    </w:p>
    <w:p w14:paraId="785D661F" w14:textId="77777777" w:rsidR="003C1131" w:rsidRPr="008415F9" w:rsidRDefault="003C1131" w:rsidP="003C1131">
      <w:pPr>
        <w:spacing w:after="20"/>
        <w:rPr>
          <w:szCs w:val="20"/>
        </w:rPr>
      </w:pPr>
      <w:r w:rsidRPr="008415F9">
        <w:rPr>
          <w:color w:val="000000"/>
          <w:szCs w:val="20"/>
        </w:rPr>
        <w:t>Çocuklar çalışmalarını ve kişisel eşyalarını toplar; arkadaşlarıyla vedalaşarak ailelerine teslim edilir.</w:t>
      </w:r>
    </w:p>
    <w:p w14:paraId="771837E9" w14:textId="1DF4EE45" w:rsidR="006B321F" w:rsidRPr="0043438C" w:rsidRDefault="003C1131" w:rsidP="003F621A">
      <w:pPr>
        <w:spacing w:after="80" w:line="252" w:lineRule="auto"/>
        <w:rPr>
          <w:szCs w:val="20"/>
        </w:rPr>
      </w:pPr>
      <w:r w:rsidRPr="0043438C">
        <w:rPr>
          <w:b/>
          <w:color w:val="F85883"/>
          <w:szCs w:val="20"/>
        </w:rPr>
        <w:t>GÜNÜ DEĞERLENDİRME</w:t>
      </w:r>
    </w:p>
    <w:p w14:paraId="7725DDAD" w14:textId="77777777" w:rsidR="006B321F" w:rsidRPr="0043438C" w:rsidRDefault="003C1131">
      <w:pPr>
        <w:spacing w:after="80" w:line="252" w:lineRule="auto"/>
        <w:rPr>
          <w:szCs w:val="20"/>
        </w:rPr>
      </w:pPr>
      <w:r w:rsidRPr="0043438C">
        <w:rPr>
          <w:color w:val="000000"/>
          <w:szCs w:val="20"/>
        </w:rPr>
        <w:t>Çocuklar kısa bir değerlen</w:t>
      </w:r>
      <w:r w:rsidRPr="0043438C">
        <w:rPr>
          <w:color w:val="000000"/>
          <w:szCs w:val="20"/>
        </w:rPr>
        <w:t>dirme çemberinde yaptıklarını hatırlar. Yanıtlarını söyleyebilir, gösterebilir veya çalışmalarından yararlanabilir. Sorular sohbet içinde sorulur; her çocuğun bütün sorulara yanıt vermesi beklenmez.</w:t>
      </w:r>
    </w:p>
    <w:p w14:paraId="02B635C1" w14:textId="74C2E302" w:rsidR="006B321F" w:rsidRPr="0043438C" w:rsidRDefault="003C1131">
      <w:pPr>
        <w:spacing w:after="80" w:line="252" w:lineRule="auto"/>
        <w:rPr>
          <w:szCs w:val="20"/>
        </w:rPr>
      </w:pPr>
      <w:r w:rsidRPr="0043438C">
        <w:rPr>
          <w:color w:val="000000"/>
          <w:szCs w:val="20"/>
        </w:rPr>
        <w:t xml:space="preserve">• Bugün hangi çalışmanı arkadaşlarına anlattın? </w:t>
      </w:r>
    </w:p>
    <w:p w14:paraId="2338E2FD" w14:textId="4F1BB385" w:rsidR="006B321F" w:rsidRPr="0043438C" w:rsidRDefault="003C1131">
      <w:pPr>
        <w:spacing w:after="80" w:line="252" w:lineRule="auto"/>
        <w:rPr>
          <w:szCs w:val="20"/>
        </w:rPr>
      </w:pPr>
      <w:r w:rsidRPr="0043438C">
        <w:rPr>
          <w:color w:val="000000"/>
          <w:szCs w:val="20"/>
        </w:rPr>
        <w:t xml:space="preserve">• Dön ve Sayıyı Kap oyununda kartını nasıl buldun? </w:t>
      </w:r>
    </w:p>
    <w:p w14:paraId="5868CE64" w14:textId="3F5586A8" w:rsidR="006B321F" w:rsidRPr="0043438C" w:rsidRDefault="003C1131">
      <w:pPr>
        <w:spacing w:after="80" w:line="252" w:lineRule="auto"/>
        <w:rPr>
          <w:szCs w:val="20"/>
        </w:rPr>
      </w:pPr>
      <w:r w:rsidRPr="0043438C">
        <w:rPr>
          <w:color w:val="000000"/>
          <w:szCs w:val="20"/>
        </w:rPr>
        <w:t xml:space="preserve">• Arkadaşların seni dinlerken kendini nasıl hissettin? </w:t>
      </w:r>
    </w:p>
    <w:p w14:paraId="47C2B1F0" w14:textId="1D5775F9" w:rsidR="006B321F" w:rsidRPr="0043438C" w:rsidRDefault="003C1131">
      <w:pPr>
        <w:spacing w:after="80" w:line="252" w:lineRule="auto"/>
        <w:rPr>
          <w:szCs w:val="20"/>
        </w:rPr>
      </w:pPr>
      <w:r w:rsidRPr="0043438C">
        <w:rPr>
          <w:color w:val="000000"/>
          <w:szCs w:val="20"/>
        </w:rPr>
        <w:t xml:space="preserve">• Evde birine hangi küçük işte yardım edebilirsin? </w:t>
      </w:r>
    </w:p>
    <w:p w14:paraId="13311557" w14:textId="27D123CF" w:rsidR="006B321F" w:rsidRPr="0043438C" w:rsidRDefault="003C1131">
      <w:pPr>
        <w:spacing w:after="80" w:line="252" w:lineRule="auto"/>
        <w:rPr>
          <w:szCs w:val="20"/>
        </w:rPr>
      </w:pPr>
      <w:r w:rsidRPr="0043438C">
        <w:rPr>
          <w:color w:val="000000"/>
          <w:szCs w:val="20"/>
        </w:rPr>
        <w:t>• Bugün hangi işi yardım almad</w:t>
      </w:r>
      <w:r w:rsidRPr="0043438C">
        <w:rPr>
          <w:color w:val="000000"/>
          <w:szCs w:val="20"/>
        </w:rPr>
        <w:t>an yapabildin</w:t>
      </w:r>
    </w:p>
    <w:p w14:paraId="3541E5E1" w14:textId="77777777" w:rsidR="00821508" w:rsidRPr="00821508" w:rsidRDefault="003C1131" w:rsidP="00821508">
      <w:pPr>
        <w:pStyle w:val="NormalWeb"/>
        <w:spacing w:before="0" w:after="0"/>
        <w:rPr>
          <w:lang w:eastAsia="tr-TR"/>
        </w:rPr>
      </w:pPr>
      <w:r w:rsidRPr="0043438C">
        <w:rPr>
          <w:rFonts w:ascii="Comic Sans MS" w:hAnsi="Comic Sans MS"/>
          <w:b/>
          <w:color w:val="002060"/>
          <w:sz w:val="20"/>
          <w:szCs w:val="20"/>
        </w:rPr>
        <w:t>Genel Değerlendirme:</w:t>
      </w:r>
      <w:r w:rsidRPr="0043438C">
        <w:rPr>
          <w:rFonts w:ascii="Comic Sans MS" w:hAnsi="Comic Sans MS"/>
          <w:color w:val="002060"/>
          <w:sz w:val="20"/>
          <w:szCs w:val="20"/>
        </w:rPr>
        <w:t xml:space="preserve"> </w:t>
      </w:r>
      <w:r w:rsidR="00821508" w:rsidRPr="00821508">
        <w:rPr>
          <w:lang w:eastAsia="tr-TR"/>
        </w:rPr>
        <w:t>Çocuklar hikâyede hatırladıkları bölümleri ve ay boyunca yaptıkları çalışmaları kısa cümlelerle anlattı. Aileleriyle aynadaki ve kaşıktaki görüntüleri hakkında konuştu. Sayı oyununda 1–3 arasındaki nesneleri sayıp uygun kartlarla eşleştirdi. Anlatırken ve sayarken zorlanan çocuklara destek verildi.</w:t>
      </w:r>
    </w:p>
    <w:p w14:paraId="2AC8F238" w14:textId="49EABEA3" w:rsidR="006B321F" w:rsidRPr="0043438C" w:rsidRDefault="003C1131" w:rsidP="003F621A">
      <w:pPr>
        <w:spacing w:after="80" w:line="252" w:lineRule="auto"/>
        <w:rPr>
          <w:szCs w:val="20"/>
        </w:rPr>
      </w:pPr>
      <w:r w:rsidRPr="0043438C">
        <w:rPr>
          <w:b/>
          <w:color w:val="F85883"/>
          <w:szCs w:val="20"/>
        </w:rPr>
        <w:t>FARKLILAŞTIRMA</w:t>
      </w:r>
    </w:p>
    <w:p w14:paraId="7A010C9B" w14:textId="77777777" w:rsidR="006B321F" w:rsidRPr="0043438C" w:rsidRDefault="003C1131">
      <w:pPr>
        <w:spacing w:after="80" w:line="252" w:lineRule="auto"/>
        <w:rPr>
          <w:szCs w:val="20"/>
        </w:rPr>
      </w:pPr>
      <w:r w:rsidRPr="0043438C">
        <w:rPr>
          <w:b/>
          <w:color w:val="002060"/>
          <w:szCs w:val="20"/>
        </w:rPr>
        <w:t>Zenginleştirme:</w:t>
      </w:r>
      <w:r w:rsidRPr="0043438C">
        <w:rPr>
          <w:color w:val="002060"/>
          <w:szCs w:val="20"/>
        </w:rPr>
        <w:t xml:space="preserve"> </w:t>
      </w:r>
      <w:r w:rsidRPr="0043438C">
        <w:rPr>
          <w:color w:val="000000"/>
          <w:szCs w:val="20"/>
        </w:rPr>
        <w:t>Çocuk hikâyeden hatırladığı iki olayı önce–sonra sırasıyla anlatabilir. Kendi fare çalışmasına bir ortam çizip ne yaptığını açıklaya</w:t>
      </w:r>
      <w:r w:rsidRPr="0043438C">
        <w:rPr>
          <w:color w:val="000000"/>
          <w:szCs w:val="20"/>
        </w:rPr>
        <w:t>bilir. Sayı oyununun bir turunda arkadaşına yönerge verebilir; söylediği sayı kadar bloğu kartla eşleştirebilir.</w:t>
      </w:r>
    </w:p>
    <w:p w14:paraId="154D9457" w14:textId="77777777" w:rsidR="006B321F" w:rsidRPr="0043438C" w:rsidRDefault="003C1131">
      <w:pPr>
        <w:spacing w:after="80" w:line="252" w:lineRule="auto"/>
        <w:rPr>
          <w:szCs w:val="20"/>
        </w:rPr>
      </w:pPr>
      <w:r w:rsidRPr="0043438C">
        <w:rPr>
          <w:b/>
          <w:color w:val="002060"/>
          <w:szCs w:val="20"/>
        </w:rPr>
        <w:t>Destekleme:</w:t>
      </w:r>
      <w:r w:rsidRPr="0043438C">
        <w:rPr>
          <w:color w:val="002060"/>
          <w:szCs w:val="20"/>
        </w:rPr>
        <w:t xml:space="preserve"> </w:t>
      </w:r>
      <w:r w:rsidRPr="0043438C">
        <w:rPr>
          <w:color w:val="000000"/>
          <w:szCs w:val="20"/>
        </w:rPr>
        <w:t xml:space="preserve">Sanatta büyük ve hazır kesilmiş parçalar, kalın boyalar ve az miktarda yapıştırıcı sunulabilir. Hikâye kısa bölümlerle okunabilir; </w:t>
      </w:r>
      <w:r w:rsidRPr="0043438C">
        <w:rPr>
          <w:color w:val="000000"/>
          <w:szCs w:val="20"/>
        </w:rPr>
        <w:t>çocuğun bir görseli göstererek veya tek sözcükle katılması kabul edilebilir. “Ben … yaptım.” ve “Hikâyede … vardı.” başlangıçlarından yararlanılabilir. Çocuğa düşünmesi için ek süre tanınabilir. Sayı oyununa 1 ve 2 kartlarıyla başlanabilir; rakamın yanında</w:t>
      </w:r>
      <w:r w:rsidRPr="0043438C">
        <w:rPr>
          <w:color w:val="000000"/>
          <w:szCs w:val="20"/>
        </w:rPr>
        <w:t>ki noktalardan yararlanılabilir. Parkur kısaltılabilir ve öğretmenle birlikte yürünebilir. Ailelerin bulunduğu ortamda zorlanan çocuk öğretmenine yakın oturabilir; sakin köşede kısa bir mola verebilir.</w:t>
      </w:r>
    </w:p>
    <w:p w14:paraId="5C409529" w14:textId="77777777" w:rsidR="006B321F" w:rsidRPr="0043438C" w:rsidRDefault="003C1131">
      <w:pPr>
        <w:keepNext/>
        <w:spacing w:before="100" w:after="80" w:line="252" w:lineRule="auto"/>
        <w:rPr>
          <w:szCs w:val="20"/>
        </w:rPr>
      </w:pPr>
      <w:r w:rsidRPr="0043438C">
        <w:rPr>
          <w:b/>
          <w:color w:val="F85883"/>
          <w:szCs w:val="20"/>
        </w:rPr>
        <w:t>AİLE / TOPLUM KATILIMI</w:t>
      </w:r>
    </w:p>
    <w:p w14:paraId="503FB231" w14:textId="77777777" w:rsidR="00584730" w:rsidRPr="00B33B6F" w:rsidRDefault="003C1131" w:rsidP="00584730">
      <w:pPr>
        <w:spacing w:after="60"/>
        <w:rPr>
          <w:color w:val="000000" w:themeColor="text1"/>
          <w:szCs w:val="20"/>
        </w:rPr>
      </w:pPr>
      <w:r w:rsidRPr="0043438C">
        <w:rPr>
          <w:b/>
          <w:color w:val="002060"/>
          <w:szCs w:val="20"/>
        </w:rPr>
        <w:t>Aile Katılımı:</w:t>
      </w:r>
      <w:r w:rsidRPr="0043438C">
        <w:rPr>
          <w:color w:val="002060"/>
          <w:szCs w:val="20"/>
        </w:rPr>
        <w:t xml:space="preserve"> </w:t>
      </w:r>
      <w:r w:rsidR="00584730" w:rsidRPr="00B33B6F">
        <w:rPr>
          <w:color w:val="000000" w:themeColor="text1"/>
          <w:szCs w:val="20"/>
        </w:rPr>
        <w:t>Dilimizin Zenginlikleri Projesi “Aile Buluşmaları” kapsamında aileler sözel dil etkinliğine gözlemci olarak davet edilir. Katılım saati ve gözlem sırasında dikkat edilecek noktalar önceden paylaşılır. Etkinlik sonunda ailelerin kısa gözlem notları alınır; katılamayan ailelere kısa bilgilendirme yapılır. Aşağıdaki bilgi notu ailelerle paylaşılır.</w:t>
      </w:r>
    </w:p>
    <w:p w14:paraId="34A731A4" w14:textId="456AA88E" w:rsidR="006B321F" w:rsidRPr="0043438C" w:rsidRDefault="003C1131">
      <w:pPr>
        <w:spacing w:after="80" w:line="252" w:lineRule="auto"/>
        <w:rPr>
          <w:szCs w:val="20"/>
        </w:rPr>
      </w:pPr>
      <w:r w:rsidRPr="0043438C">
        <w:rPr>
          <w:b/>
          <w:color w:val="002060"/>
          <w:szCs w:val="20"/>
        </w:rPr>
        <w:lastRenderedPageBreak/>
        <w:t>Toplum Katılımı:</w:t>
      </w:r>
      <w:r w:rsidRPr="0043438C">
        <w:rPr>
          <w:color w:val="002060"/>
          <w:szCs w:val="20"/>
        </w:rPr>
        <w:t xml:space="preserve"> </w:t>
      </w:r>
    </w:p>
    <w:p w14:paraId="0D284210" w14:textId="77777777" w:rsidR="006B321F" w:rsidRPr="0043438C" w:rsidRDefault="003C1131">
      <w:pPr>
        <w:keepNext/>
        <w:spacing w:before="100" w:after="80" w:line="252" w:lineRule="auto"/>
        <w:rPr>
          <w:szCs w:val="20"/>
        </w:rPr>
      </w:pPr>
      <w:bookmarkStart w:id="1" w:name="_Hlk242919745"/>
      <w:r w:rsidRPr="0043438C">
        <w:rPr>
          <w:b/>
          <w:color w:val="002060"/>
          <w:szCs w:val="20"/>
        </w:rPr>
        <w:t>AİLEYE BİLGİ NOTU</w:t>
      </w:r>
    </w:p>
    <w:p w14:paraId="1F9CF442" w14:textId="77777777" w:rsidR="0043438C" w:rsidRPr="0043438C" w:rsidRDefault="0043438C" w:rsidP="0043438C">
      <w:pPr>
        <w:suppressAutoHyphens w:val="0"/>
        <w:rPr>
          <w:rFonts w:eastAsia="Times New Roman"/>
          <w:szCs w:val="20"/>
          <w:lang w:eastAsia="tr-TR"/>
        </w:rPr>
      </w:pPr>
      <w:r w:rsidRPr="0043438C">
        <w:rPr>
          <w:rFonts w:eastAsia="Times New Roman"/>
          <w:b/>
          <w:bCs/>
          <w:szCs w:val="20"/>
          <w:lang w:eastAsia="tr-TR"/>
        </w:rPr>
        <w:t>Sevgili Ailemiz,</w:t>
      </w:r>
    </w:p>
    <w:p w14:paraId="635359F2" w14:textId="77777777" w:rsidR="0043438C" w:rsidRPr="0043438C" w:rsidRDefault="0043438C" w:rsidP="0043438C">
      <w:pPr>
        <w:suppressAutoHyphens w:val="0"/>
        <w:rPr>
          <w:rFonts w:eastAsia="Times New Roman"/>
          <w:szCs w:val="20"/>
          <w:lang w:eastAsia="tr-TR"/>
        </w:rPr>
      </w:pPr>
      <w:r w:rsidRPr="0043438C">
        <w:rPr>
          <w:rFonts w:eastAsia="Times New Roman"/>
          <w:szCs w:val="20"/>
          <w:lang w:eastAsia="tr-TR"/>
        </w:rPr>
        <w:t xml:space="preserve">Bugün </w:t>
      </w:r>
      <w:r w:rsidRPr="0043438C">
        <w:rPr>
          <w:rFonts w:eastAsia="Times New Roman"/>
          <w:b/>
          <w:bCs/>
          <w:szCs w:val="20"/>
          <w:lang w:eastAsia="tr-TR"/>
        </w:rPr>
        <w:t>Dilimizin Zenginlikleri Projesi Aile Buluşmaları</w:t>
      </w:r>
      <w:r w:rsidRPr="0043438C">
        <w:rPr>
          <w:rFonts w:eastAsia="Times New Roman"/>
          <w:szCs w:val="20"/>
          <w:lang w:eastAsia="tr-TR"/>
        </w:rPr>
        <w:t xml:space="preserve"> kapsamında “Dinliyorum, Düşünüyorum, Anlatıyorum” etkinliğimizi gerçekleştirdik. Aramızda bulunan ailelerimize katılımları için teşekkür ederiz. Katılamayan ailelerimizle de etkinlikten paylaşımlarımızı ileteceğiz.</w:t>
      </w:r>
    </w:p>
    <w:p w14:paraId="36913874" w14:textId="77777777" w:rsidR="0043438C" w:rsidRPr="0043438C" w:rsidRDefault="0043438C" w:rsidP="0043438C">
      <w:pPr>
        <w:suppressAutoHyphens w:val="0"/>
        <w:rPr>
          <w:rFonts w:eastAsia="Times New Roman"/>
          <w:szCs w:val="20"/>
          <w:lang w:eastAsia="tr-TR"/>
        </w:rPr>
      </w:pPr>
      <w:r w:rsidRPr="0043438C">
        <w:rPr>
          <w:rFonts w:eastAsia="Times New Roman"/>
          <w:szCs w:val="20"/>
          <w:lang w:eastAsia="tr-TR"/>
        </w:rPr>
        <w:t>Evde çocuğunuzla bu ay sınıfta yaptığı çalışmalara bakabilir, en sevdiği çalışmayı size anlatmasını isteyebilirsiniz. Cümlesini tamamlamadan, anlatacaklarını bitirmesini bekleyerek onu dinleyebilirsiniz.</w:t>
      </w:r>
    </w:p>
    <w:p w14:paraId="7C2F8763" w14:textId="77777777" w:rsidR="0043438C" w:rsidRPr="0043438C" w:rsidRDefault="0043438C" w:rsidP="0043438C">
      <w:pPr>
        <w:suppressAutoHyphens w:val="0"/>
        <w:rPr>
          <w:rFonts w:eastAsia="Times New Roman"/>
          <w:szCs w:val="20"/>
          <w:lang w:eastAsia="tr-TR"/>
        </w:rPr>
      </w:pPr>
      <w:r w:rsidRPr="0043438C">
        <w:rPr>
          <w:rFonts w:eastAsia="Times New Roman"/>
          <w:szCs w:val="20"/>
          <w:lang w:eastAsia="tr-TR"/>
        </w:rPr>
        <w:t>İlginiz ve desteğiniz için teşekkür ederiz.</w:t>
      </w:r>
    </w:p>
    <w:p w14:paraId="419C39F6" w14:textId="77777777" w:rsidR="0043438C" w:rsidRDefault="0043438C" w:rsidP="0043438C">
      <w:pPr>
        <w:suppressAutoHyphens w:val="0"/>
        <w:spacing w:after="100" w:afterAutospacing="1"/>
        <w:rPr>
          <w:rFonts w:eastAsia="Times New Roman"/>
          <w:b/>
          <w:bCs/>
          <w:szCs w:val="20"/>
          <w:lang w:eastAsia="tr-TR"/>
        </w:rPr>
      </w:pPr>
      <w:r w:rsidRPr="0043438C">
        <w:rPr>
          <w:rFonts w:eastAsia="Times New Roman"/>
          <w:b/>
          <w:bCs/>
          <w:szCs w:val="20"/>
          <w:lang w:eastAsia="tr-TR"/>
        </w:rPr>
        <w:t>Sınıf Öğretmeni</w:t>
      </w:r>
    </w:p>
    <w:bookmarkEnd w:id="1"/>
    <w:p w14:paraId="60E972D7" w14:textId="168684AA" w:rsidR="006B321F" w:rsidRPr="0043438C" w:rsidRDefault="003C1131" w:rsidP="00821508">
      <w:pPr>
        <w:suppressAutoHyphens w:val="0"/>
        <w:spacing w:before="100" w:beforeAutospacing="1"/>
        <w:rPr>
          <w:szCs w:val="20"/>
        </w:rPr>
      </w:pPr>
      <w:r w:rsidRPr="0043438C">
        <w:rPr>
          <w:b/>
          <w:color w:val="F85883"/>
          <w:szCs w:val="20"/>
        </w:rPr>
        <w:t>ALTERNATİF LİNKLER / ÖNERİLER</w:t>
      </w:r>
    </w:p>
    <w:p w14:paraId="73003473" w14:textId="77777777" w:rsidR="0043438C" w:rsidRPr="00B33B6F" w:rsidRDefault="0043438C" w:rsidP="00821508">
      <w:pPr>
        <w:keepNext/>
        <w:rPr>
          <w:bCs/>
          <w:color w:val="000000" w:themeColor="text1"/>
          <w:szCs w:val="20"/>
        </w:rPr>
      </w:pPr>
      <w:hyperlink r:id="rId13" w:history="1">
        <w:r w:rsidRPr="00B33B6F">
          <w:rPr>
            <w:rStyle w:val="Kpr"/>
            <w:szCs w:val="20"/>
            <w:shd w:val="clear" w:color="auto" w:fill="F9F9F9"/>
          </w:rPr>
          <w:t>Elektrik Süpürgesi Oyunu</w:t>
        </w:r>
      </w:hyperlink>
      <w:r w:rsidRPr="00B33B6F">
        <w:rPr>
          <w:color w:val="030303"/>
          <w:szCs w:val="20"/>
          <w:shd w:val="clear" w:color="auto" w:fill="F9F9F9"/>
        </w:rPr>
        <w:t xml:space="preserve"> oynanır. Sayışmaca ile öğretmen arkasına birkaç çocuk alır ve sıra olurlar. Kalan çocuklar elektrik süpürgesinin süpüreceği çöp olur. Öğretmen ve arkasındaki çocuklar “vuuuuuuuu” şeklinde ses çıkararak süpürgeyi çalıştırır ve çöpleri kovalar. Yakalanan çocuk “aç bacaklarını çöp geliyor” şarkısı ile süpürge olan herkesin bacak arasından geçer ve sıraya dahil olur.</w:t>
      </w:r>
    </w:p>
    <w:p w14:paraId="69E908AD" w14:textId="77777777" w:rsidR="0043438C" w:rsidRPr="00B33B6F" w:rsidRDefault="0043438C" w:rsidP="0043438C">
      <w:pPr>
        <w:spacing w:after="60"/>
        <w:rPr>
          <w:szCs w:val="20"/>
        </w:rPr>
      </w:pPr>
      <w:hyperlink r:id="rId14">
        <w:r w:rsidRPr="00B33B6F">
          <w:rPr>
            <w:color w:val="0563C1"/>
            <w:szCs w:val="20"/>
            <w:u w:val="single"/>
          </w:rPr>
          <w:t>Deniz Balığı Eğitici Hikaye</w:t>
        </w:r>
      </w:hyperlink>
      <w:r w:rsidRPr="00B33B6F">
        <w:rPr>
          <w:szCs w:val="20"/>
        </w:rPr>
        <w:t xml:space="preserve">  </w:t>
      </w:r>
    </w:p>
    <w:p w14:paraId="2D930871" w14:textId="77777777" w:rsidR="00821508" w:rsidRPr="0043438C" w:rsidRDefault="00821508" w:rsidP="00821508">
      <w:pPr>
        <w:spacing w:after="80" w:line="252" w:lineRule="auto"/>
        <w:rPr>
          <w:szCs w:val="20"/>
        </w:rPr>
      </w:pPr>
      <w:hyperlink r:id="rId15">
        <w:r w:rsidRPr="0043438C">
          <w:rPr>
            <w:color w:val="0070C0"/>
            <w:szCs w:val="20"/>
            <w:u w:val="single"/>
          </w:rPr>
          <w:t>7 Adım Dansı</w:t>
        </w:r>
      </w:hyperlink>
    </w:p>
    <w:p w14:paraId="16FF6011" w14:textId="42008221" w:rsidR="006B321F" w:rsidRDefault="006B321F">
      <w:pPr>
        <w:spacing w:after="80" w:line="252" w:lineRule="auto"/>
        <w:rPr>
          <w:szCs w:val="20"/>
        </w:rPr>
      </w:pPr>
    </w:p>
    <w:p w14:paraId="288D0947" w14:textId="45A9A1BD" w:rsidR="0043438C" w:rsidRDefault="0043438C">
      <w:pPr>
        <w:spacing w:after="80" w:line="252" w:lineRule="auto"/>
        <w:rPr>
          <w:szCs w:val="20"/>
        </w:rPr>
      </w:pPr>
    </w:p>
    <w:p w14:paraId="22EE6212" w14:textId="77777777" w:rsidR="0043438C" w:rsidRPr="00B33B6F" w:rsidRDefault="0043438C" w:rsidP="0043438C">
      <w:pPr>
        <w:ind w:left="-284" w:right="-424"/>
        <w:rPr>
          <w:b/>
          <w:color w:val="ED7D31"/>
          <w:szCs w:val="20"/>
        </w:rPr>
      </w:pPr>
      <w:bookmarkStart w:id="2" w:name="_Hlk206801612"/>
      <w:r w:rsidRPr="00B33B6F">
        <w:rPr>
          <w:rStyle w:val="Vurgu"/>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B33B6F">
        <w:rPr>
          <w:szCs w:val="20"/>
        </w:rPr>
        <w:t xml:space="preserve"> </w:t>
      </w:r>
      <w:r w:rsidRPr="00B33B6F">
        <w:rPr>
          <w:noProof/>
          <w:szCs w:val="20"/>
        </w:rPr>
        <w:drawing>
          <wp:inline distT="0" distB="0" distL="0" distR="0" wp14:anchorId="2E350FC0" wp14:editId="44AA0FF7">
            <wp:extent cx="438150" cy="219075"/>
            <wp:effectExtent l="0" t="0" r="0"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bookmarkEnd w:id="2"/>
    </w:p>
    <w:p w14:paraId="17AEAB4D" w14:textId="77777777" w:rsidR="0043438C" w:rsidRPr="0043438C" w:rsidRDefault="0043438C">
      <w:pPr>
        <w:spacing w:after="80" w:line="252" w:lineRule="auto"/>
        <w:rPr>
          <w:szCs w:val="20"/>
        </w:rPr>
      </w:pPr>
    </w:p>
    <w:sectPr w:rsidR="0043438C" w:rsidRPr="0043438C">
      <w:pgSz w:w="11906" w:h="16838"/>
      <w:pgMar w:top="510" w:right="566" w:bottom="62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A151C5"/>
    <w:multiLevelType w:val="multilevel"/>
    <w:tmpl w:val="613814F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16225CDE"/>
    <w:multiLevelType w:val="multilevel"/>
    <w:tmpl w:val="D4AA1A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2F53518A"/>
    <w:multiLevelType w:val="multilevel"/>
    <w:tmpl w:val="DBDAE9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3296503D"/>
    <w:multiLevelType w:val="hybridMultilevel"/>
    <w:tmpl w:val="E376C7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351403B"/>
    <w:multiLevelType w:val="multilevel"/>
    <w:tmpl w:val="CB3AF63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45A645DE"/>
    <w:multiLevelType w:val="hybridMultilevel"/>
    <w:tmpl w:val="16FE7A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CFB5F8F"/>
    <w:multiLevelType w:val="multilevel"/>
    <w:tmpl w:val="92D0C4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0"/>
  </w:num>
  <w:num w:numId="2">
    <w:abstractNumId w:val="7"/>
  </w:num>
  <w:num w:numId="3">
    <w:abstractNumId w:val="3"/>
  </w:num>
  <w:num w:numId="4">
    <w:abstractNumId w:val="2"/>
  </w:num>
  <w:num w:numId="5">
    <w:abstractNumId w:val="5"/>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DEF"/>
    <w:rsid w:val="00035D2D"/>
    <w:rsid w:val="00072BD1"/>
    <w:rsid w:val="0008217C"/>
    <w:rsid w:val="00097D48"/>
    <w:rsid w:val="000B7006"/>
    <w:rsid w:val="00365256"/>
    <w:rsid w:val="003B4C13"/>
    <w:rsid w:val="003C1131"/>
    <w:rsid w:val="003F621A"/>
    <w:rsid w:val="00417477"/>
    <w:rsid w:val="0043438C"/>
    <w:rsid w:val="004C7BE0"/>
    <w:rsid w:val="00584730"/>
    <w:rsid w:val="005D3764"/>
    <w:rsid w:val="00660760"/>
    <w:rsid w:val="00667B00"/>
    <w:rsid w:val="00691903"/>
    <w:rsid w:val="006A0630"/>
    <w:rsid w:val="006A331F"/>
    <w:rsid w:val="006B321F"/>
    <w:rsid w:val="006F093D"/>
    <w:rsid w:val="00706BC5"/>
    <w:rsid w:val="007C2982"/>
    <w:rsid w:val="00821508"/>
    <w:rsid w:val="008311BD"/>
    <w:rsid w:val="00877185"/>
    <w:rsid w:val="00916D52"/>
    <w:rsid w:val="00974BBD"/>
    <w:rsid w:val="00AB4B7B"/>
    <w:rsid w:val="00AD13FA"/>
    <w:rsid w:val="00B013D8"/>
    <w:rsid w:val="00B82782"/>
    <w:rsid w:val="00BA511D"/>
    <w:rsid w:val="00BE6B13"/>
    <w:rsid w:val="00CA6245"/>
    <w:rsid w:val="00CC617E"/>
    <w:rsid w:val="00E07EE4"/>
    <w:rsid w:val="00F020DA"/>
    <w:rsid w:val="00F43D9F"/>
    <w:rsid w:val="00F75E03"/>
    <w:rsid w:val="00F85DEF"/>
    <w:rsid w:val="00FD5D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A5272"/>
  <w15:docId w15:val="{8766B6CF-4428-467B-9081-756BBD59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mic Sans MS" w:eastAsia="Comic Sans MS" w:hAnsi="Comic Sans MS" w:cs="Times New Roman"/>
      <w:sz w:val="20"/>
      <w:szCs w:val="22"/>
      <w:lang w:val="tr-TR" w:bidi="ar-SA"/>
    </w:rPr>
  </w:style>
  <w:style w:type="paragraph" w:styleId="Balk1">
    <w:name w:val="heading 1"/>
    <w:basedOn w:val="Normal"/>
    <w:next w:val="Normal"/>
    <w:uiPriority w:val="9"/>
    <w:qFormat/>
    <w:pPr>
      <w:keepNext/>
      <w:keepLines/>
      <w:numPr>
        <w:numId w:val="1"/>
      </w:numPr>
      <w:spacing w:before="24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outlineLvl w:val="3"/>
    </w:pPr>
    <w:rPr>
      <w:rFonts w:ascii="Calibri Light" w:eastAsia="Times New Roman" w:hAnsi="Calibri Light"/>
      <w:i/>
      <w:iCs/>
      <w:color w:val="2F5496"/>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Comic Sans MS" w:eastAsia="Comic Sans MS" w:hAnsi="Comic Sans MS" w:cs="Comic Sans M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Comic Sans MS" w:eastAsia="Times New Roman" w:hAnsi="Comic Sans MS"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Comic Sans MS" w:eastAsia="Times New Roman" w:hAnsi="Comic Sans MS" w:cs="Times New Roman"/>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rFonts w:ascii="Symbol" w:hAnsi="Symbol" w:cs="Symbol"/>
      <w:color w:val="000000"/>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Symbol" w:hAnsi="Symbol" w:cs="Symbol"/>
      <w:color w:val="000000"/>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character" w:customStyle="1" w:styleId="math-inline">
    <w:name w:val="math-inline"/>
    <w:basedOn w:val="VarsaylanParagrafYazTipi"/>
    <w:qFormat/>
  </w:style>
  <w:style w:type="character" w:customStyle="1" w:styleId="citation-117">
    <w:name w:val="citation-117"/>
    <w:basedOn w:val="VarsaylanParagrafYazTipi"/>
    <w:qFormat/>
  </w:style>
  <w:style w:type="character" w:customStyle="1" w:styleId="citation-115">
    <w:name w:val="citation-115"/>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pPr>
    <w:rPr>
      <w:rFonts w:ascii="Times New Roman" w:eastAsia="Times New Roman" w:hAnsi="Times New Roman"/>
      <w:lang w:val="en-US"/>
    </w:rPr>
  </w:style>
  <w:style w:type="paragraph" w:styleId="ListeParagraf">
    <w:name w:val="List Paragraph"/>
    <w:basedOn w:val="Normal"/>
    <w:qFormat/>
    <w:pPr>
      <w:widowControl w:val="0"/>
      <w:autoSpaceDE w:val="0"/>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pPr>
    <w:rPr>
      <w:rFonts w:ascii="Times New Roman" w:eastAsia="Times New Roman" w:hAnsi="Times New Roman"/>
      <w:sz w:val="24"/>
      <w:szCs w:val="24"/>
    </w:rPr>
  </w:style>
  <w:style w:type="paragraph" w:customStyle="1" w:styleId="pdq2pgselectionanchorcontainer">
    <w:name w:val="pdq2pg_selectionanchorcontainer"/>
    <w:basedOn w:val="Normal"/>
    <w:qFormat/>
    <w:pPr>
      <w:spacing w:before="280" w:after="280"/>
    </w:pPr>
    <w:rPr>
      <w:rFonts w:ascii="Times New Roman" w:eastAsia="Times New Roman" w:hAnsi="Times New Roman"/>
      <w:sz w:val="24"/>
      <w:szCs w:val="24"/>
    </w:rPr>
  </w:style>
  <w:style w:type="paragraph" w:customStyle="1" w:styleId="isselectedend">
    <w:name w:val="isselectedend"/>
    <w:basedOn w:val="Normal"/>
    <w:qFormat/>
    <w:pPr>
      <w:spacing w:before="280" w:after="280"/>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048200">
      <w:bodyDiv w:val="1"/>
      <w:marLeft w:val="0"/>
      <w:marRight w:val="0"/>
      <w:marTop w:val="0"/>
      <w:marBottom w:val="0"/>
      <w:divBdr>
        <w:top w:val="none" w:sz="0" w:space="0" w:color="auto"/>
        <w:left w:val="none" w:sz="0" w:space="0" w:color="auto"/>
        <w:bottom w:val="none" w:sz="0" w:space="0" w:color="auto"/>
        <w:right w:val="none" w:sz="0" w:space="0" w:color="auto"/>
      </w:divBdr>
    </w:div>
    <w:div w:id="245844870">
      <w:bodyDiv w:val="1"/>
      <w:marLeft w:val="0"/>
      <w:marRight w:val="0"/>
      <w:marTop w:val="0"/>
      <w:marBottom w:val="0"/>
      <w:divBdr>
        <w:top w:val="none" w:sz="0" w:space="0" w:color="auto"/>
        <w:left w:val="none" w:sz="0" w:space="0" w:color="auto"/>
        <w:bottom w:val="none" w:sz="0" w:space="0" w:color="auto"/>
        <w:right w:val="none" w:sz="0" w:space="0" w:color="auto"/>
      </w:divBdr>
    </w:div>
    <w:div w:id="307899329">
      <w:bodyDiv w:val="1"/>
      <w:marLeft w:val="0"/>
      <w:marRight w:val="0"/>
      <w:marTop w:val="0"/>
      <w:marBottom w:val="0"/>
      <w:divBdr>
        <w:top w:val="none" w:sz="0" w:space="0" w:color="auto"/>
        <w:left w:val="none" w:sz="0" w:space="0" w:color="auto"/>
        <w:bottom w:val="none" w:sz="0" w:space="0" w:color="auto"/>
        <w:right w:val="none" w:sz="0" w:space="0" w:color="auto"/>
      </w:divBdr>
    </w:div>
    <w:div w:id="1000088106">
      <w:bodyDiv w:val="1"/>
      <w:marLeft w:val="0"/>
      <w:marRight w:val="0"/>
      <w:marTop w:val="0"/>
      <w:marBottom w:val="0"/>
      <w:divBdr>
        <w:top w:val="none" w:sz="0" w:space="0" w:color="auto"/>
        <w:left w:val="none" w:sz="0" w:space="0" w:color="auto"/>
        <w:bottom w:val="none" w:sz="0" w:space="0" w:color="auto"/>
        <w:right w:val="none" w:sz="0" w:space="0" w:color="auto"/>
      </w:divBdr>
    </w:div>
    <w:div w:id="1137064576">
      <w:bodyDiv w:val="1"/>
      <w:marLeft w:val="0"/>
      <w:marRight w:val="0"/>
      <w:marTop w:val="0"/>
      <w:marBottom w:val="0"/>
      <w:divBdr>
        <w:top w:val="none" w:sz="0" w:space="0" w:color="auto"/>
        <w:left w:val="none" w:sz="0" w:space="0" w:color="auto"/>
        <w:bottom w:val="none" w:sz="0" w:space="0" w:color="auto"/>
        <w:right w:val="none" w:sz="0" w:space="0" w:color="auto"/>
      </w:divBdr>
    </w:div>
    <w:div w:id="1193569548">
      <w:bodyDiv w:val="1"/>
      <w:marLeft w:val="0"/>
      <w:marRight w:val="0"/>
      <w:marTop w:val="0"/>
      <w:marBottom w:val="0"/>
      <w:divBdr>
        <w:top w:val="none" w:sz="0" w:space="0" w:color="auto"/>
        <w:left w:val="none" w:sz="0" w:space="0" w:color="auto"/>
        <w:bottom w:val="none" w:sz="0" w:space="0" w:color="auto"/>
        <w:right w:val="none" w:sz="0" w:space="0" w:color="auto"/>
      </w:divBdr>
    </w:div>
    <w:div w:id="1406030812">
      <w:bodyDiv w:val="1"/>
      <w:marLeft w:val="0"/>
      <w:marRight w:val="0"/>
      <w:marTop w:val="0"/>
      <w:marBottom w:val="0"/>
      <w:divBdr>
        <w:top w:val="none" w:sz="0" w:space="0" w:color="auto"/>
        <w:left w:val="none" w:sz="0" w:space="0" w:color="auto"/>
        <w:bottom w:val="none" w:sz="0" w:space="0" w:color="auto"/>
        <w:right w:val="none" w:sz="0" w:space="0" w:color="auto"/>
      </w:divBdr>
    </w:div>
    <w:div w:id="1583444285">
      <w:bodyDiv w:val="1"/>
      <w:marLeft w:val="0"/>
      <w:marRight w:val="0"/>
      <w:marTop w:val="0"/>
      <w:marBottom w:val="0"/>
      <w:divBdr>
        <w:top w:val="none" w:sz="0" w:space="0" w:color="auto"/>
        <w:left w:val="none" w:sz="0" w:space="0" w:color="auto"/>
        <w:bottom w:val="none" w:sz="0" w:space="0" w:color="auto"/>
        <w:right w:val="none" w:sz="0" w:space="0" w:color="auto"/>
      </w:divBdr>
    </w:div>
    <w:div w:id="1770543774">
      <w:bodyDiv w:val="1"/>
      <w:marLeft w:val="0"/>
      <w:marRight w:val="0"/>
      <w:marTop w:val="0"/>
      <w:marBottom w:val="0"/>
      <w:divBdr>
        <w:top w:val="none" w:sz="0" w:space="0" w:color="auto"/>
        <w:left w:val="none" w:sz="0" w:space="0" w:color="auto"/>
        <w:bottom w:val="none" w:sz="0" w:space="0" w:color="auto"/>
        <w:right w:val="none" w:sz="0" w:space="0" w:color="auto"/>
      </w:divBdr>
    </w:div>
    <w:div w:id="1796483696">
      <w:bodyDiv w:val="1"/>
      <w:marLeft w:val="0"/>
      <w:marRight w:val="0"/>
      <w:marTop w:val="0"/>
      <w:marBottom w:val="0"/>
      <w:divBdr>
        <w:top w:val="none" w:sz="0" w:space="0" w:color="auto"/>
        <w:left w:val="none" w:sz="0" w:space="0" w:color="auto"/>
        <w:bottom w:val="none" w:sz="0" w:space="0" w:color="auto"/>
        <w:right w:val="none" w:sz="0" w:space="0" w:color="auto"/>
      </w:divBdr>
    </w:div>
    <w:div w:id="20852539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parmak-ailesi-duygular-parmak-oyunu/" TargetMode="External"/><Relationship Id="rId13" Type="http://schemas.openxmlformats.org/officeDocument/2006/relationships/hyperlink" Target="https://www.anneninokulu.com/elektrik-supurgesi-oyun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anneninokulu.com/topla-topla-yerine-koy-sarkisi/" TargetMode="Externa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hyperlink" Target="https://www.anneninokulu.com/1369-2/" TargetMode="External"/><Relationship Id="rId11" Type="http://schemas.openxmlformats.org/officeDocument/2006/relationships/hyperlink" Target="https://www.anneninokulu.com/saatim-caldi-bip-bip-bip-sarkili-rond/" TargetMode="External"/><Relationship Id="rId5" Type="http://schemas.openxmlformats.org/officeDocument/2006/relationships/webSettings" Target="webSettings.xml"/><Relationship Id="rId15" Type="http://schemas.openxmlformats.org/officeDocument/2006/relationships/hyperlink" Target="https://www.anneninokulu.com/7-adim-dansi/" TargetMode="External"/><Relationship Id="rId10" Type="http://schemas.openxmlformats.org/officeDocument/2006/relationships/hyperlink" Target="https://egitimdebirlikteyiz.meb.gov.tr/CmsFiles/Materyaller/6/eglenceli_aynalar.pdf" TargetMode="External"/><Relationship Id="rId4" Type="http://schemas.openxmlformats.org/officeDocument/2006/relationships/settings" Target="settings.xml"/><Relationship Id="rId9" Type="http://schemas.openxmlformats.org/officeDocument/2006/relationships/hyperlink" Target="https://www.anneninokulu.com/mirnav-mirnav-iki-kedi-tekerlemesi/" TargetMode="External"/><Relationship Id="rId14" Type="http://schemas.openxmlformats.org/officeDocument/2006/relationships/hyperlink" Target="https://www.anneninokulu.com/deniz-baligi-egitici-hikayesi/"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736C9-05EB-4BFE-9030-4E211607F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2135</Words>
  <Characters>12171</Characters>
  <Application>Microsoft Office Word</Application>
  <DocSecurity>0</DocSecurity>
  <Lines>101</Lines>
  <Paragraphs>28</Paragraphs>
  <ScaleCrop>false</ScaleCrop>
  <HeadingPairs>
    <vt:vector size="2" baseType="variant">
      <vt:variant>
        <vt:lpstr>Konu Başlığı</vt:lpstr>
      </vt:variant>
      <vt:variant>
        <vt:i4>1</vt:i4>
      </vt:variant>
    </vt:vector>
  </HeadingPairs>
  <TitlesOfParts>
    <vt:vector size="1" baseType="lpstr">
      <vt:lpstr>Sınıfımdaki Yardımcılar – 48+ Ay Günlük Planı</vt:lpstr>
    </vt:vector>
  </TitlesOfParts>
  <Company/>
  <LinksUpToDate>false</LinksUpToDate>
  <CharactersWithSpaces>14278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Sınıfımdaki Yardımcılar – 48+ Ay Günlük Planı</dc:title>
  <dc:subject>Türkiye Yüzyılı Maarif Modeli okul öncesi günlük plan</dc:subject>
  <dc:creator>Annenin Okulu</dc:creator>
  <cp:keywords/>
  <dc:description/>
  <cp:lastModifiedBy>Mustafa Aygün</cp:lastModifiedBy>
  <cp:revision>3</cp:revision>
  <cp:lastPrinted>2026-10-14T22:40:00Z</cp:lastPrinted>
  <dcterms:created xsi:type="dcterms:W3CDTF">2026-09-26T21:31:00Z</dcterms:created>
  <dcterms:modified xsi:type="dcterms:W3CDTF">2026-10-14T22:40:00Z</dcterms:modified>
  <dc:language>en-US</dc:language>
</cp:coreProperties>
</file>