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69F99" w14:textId="77777777" w:rsidR="00722D83" w:rsidRPr="008415F9" w:rsidRDefault="00F81A51">
      <w:pPr>
        <w:keepNext/>
        <w:spacing w:after="20"/>
        <w:jc w:val="center"/>
        <w:rPr>
          <w:szCs w:val="20"/>
        </w:rPr>
      </w:pPr>
      <w:r w:rsidRPr="008415F9">
        <w:rPr>
          <w:b/>
          <w:color w:val="F85883"/>
          <w:szCs w:val="20"/>
        </w:rPr>
        <w:t>GÜNLÜK PLAN</w:t>
      </w:r>
    </w:p>
    <w:p w14:paraId="4A589F79" w14:textId="77777777" w:rsidR="00722D83" w:rsidRPr="008415F9" w:rsidRDefault="00F81A51">
      <w:pPr>
        <w:keepNext/>
        <w:spacing w:after="20"/>
        <w:rPr>
          <w:szCs w:val="20"/>
        </w:rPr>
      </w:pPr>
      <w:r w:rsidRPr="008415F9">
        <w:rPr>
          <w:b/>
          <w:color w:val="000000"/>
          <w:szCs w:val="20"/>
        </w:rPr>
        <w:t>Okul Adı:</w:t>
      </w:r>
    </w:p>
    <w:p w14:paraId="44EAC278" w14:textId="77777777" w:rsidR="00722D83" w:rsidRPr="008415F9" w:rsidRDefault="00F81A51">
      <w:pPr>
        <w:keepNext/>
        <w:spacing w:after="20"/>
        <w:rPr>
          <w:szCs w:val="20"/>
        </w:rPr>
      </w:pPr>
      <w:r w:rsidRPr="008415F9">
        <w:rPr>
          <w:b/>
          <w:color w:val="000000"/>
          <w:szCs w:val="20"/>
        </w:rPr>
        <w:t>Öğretmen Adı:</w:t>
      </w:r>
    </w:p>
    <w:p w14:paraId="7D334371" w14:textId="77777777" w:rsidR="00722D83" w:rsidRPr="008415F9" w:rsidRDefault="00F81A51">
      <w:pPr>
        <w:keepNext/>
        <w:spacing w:after="20"/>
        <w:rPr>
          <w:szCs w:val="20"/>
        </w:rPr>
      </w:pPr>
      <w:r w:rsidRPr="008415F9">
        <w:rPr>
          <w:b/>
          <w:color w:val="000000"/>
          <w:szCs w:val="20"/>
        </w:rPr>
        <w:t>Yaş Grubu: 48–60 Ay (4 Yaş)</w:t>
      </w:r>
    </w:p>
    <w:p w14:paraId="32AF3BB0" w14:textId="77777777" w:rsidR="00722D83" w:rsidRPr="008415F9" w:rsidRDefault="00F81A51">
      <w:pPr>
        <w:keepNext/>
        <w:spacing w:after="20"/>
        <w:rPr>
          <w:szCs w:val="20"/>
        </w:rPr>
      </w:pPr>
      <w:r w:rsidRPr="008415F9">
        <w:rPr>
          <w:b/>
          <w:color w:val="000000"/>
          <w:szCs w:val="20"/>
        </w:rPr>
        <w:t>Tarih: 22.10.2026 Perşembe</w:t>
      </w:r>
    </w:p>
    <w:p w14:paraId="0791AFAC" w14:textId="77777777" w:rsidR="00722D83" w:rsidRPr="008415F9" w:rsidRDefault="00F81A51">
      <w:pPr>
        <w:keepNext/>
        <w:spacing w:after="20"/>
        <w:rPr>
          <w:szCs w:val="20"/>
        </w:rPr>
      </w:pPr>
      <w:r w:rsidRPr="008415F9">
        <w:rPr>
          <w:b/>
          <w:color w:val="F85883"/>
          <w:szCs w:val="20"/>
        </w:rPr>
        <w:t>ALAN BECERİLERİ, ÖĞRENME ÇIKTILARI VE SÜREÇ BİLEŞENLERİ</w:t>
      </w:r>
    </w:p>
    <w:p w14:paraId="7B0D2010" w14:textId="77777777" w:rsidR="00722D83" w:rsidRPr="008415F9" w:rsidRDefault="00F81A51">
      <w:pPr>
        <w:keepNext/>
        <w:spacing w:after="20"/>
        <w:rPr>
          <w:szCs w:val="20"/>
        </w:rPr>
      </w:pPr>
      <w:r w:rsidRPr="008415F9">
        <w:rPr>
          <w:b/>
          <w:color w:val="002060"/>
          <w:szCs w:val="20"/>
        </w:rPr>
        <w:t>TÜRKÇE ALANI</w:t>
      </w:r>
    </w:p>
    <w:p w14:paraId="41940A10" w14:textId="77777777" w:rsidR="00722D83" w:rsidRPr="008415F9" w:rsidRDefault="00F81A51">
      <w:pPr>
        <w:spacing w:after="20"/>
        <w:rPr>
          <w:szCs w:val="20"/>
        </w:rPr>
      </w:pPr>
      <w:r w:rsidRPr="008415F9">
        <w:rPr>
          <w:b/>
          <w:color w:val="000000"/>
          <w:szCs w:val="20"/>
        </w:rPr>
        <w:t>TADB. Dinleme / İzleme</w:t>
      </w:r>
    </w:p>
    <w:p w14:paraId="6752D237" w14:textId="77777777" w:rsidR="00722D83" w:rsidRPr="008415F9" w:rsidRDefault="00F81A51">
      <w:pPr>
        <w:spacing w:after="20"/>
        <w:rPr>
          <w:szCs w:val="20"/>
        </w:rPr>
      </w:pPr>
      <w:r w:rsidRPr="008415F9">
        <w:rPr>
          <w:b/>
          <w:color w:val="000000"/>
          <w:szCs w:val="20"/>
        </w:rPr>
        <w:t>TADB.1. Dinleyecekleri / izleyecekleri şiir, hikâye, tekerleme, video, tiyatro, animasyon gibi materyalleri yönetebilme</w:t>
      </w:r>
    </w:p>
    <w:p w14:paraId="6F576FFA" w14:textId="77777777" w:rsidR="00722D83" w:rsidRPr="008415F9" w:rsidRDefault="00F81A51">
      <w:pPr>
        <w:spacing w:after="20"/>
        <w:rPr>
          <w:szCs w:val="20"/>
        </w:rPr>
      </w:pPr>
      <w:r w:rsidRPr="008415F9">
        <w:rPr>
          <w:color w:val="000000"/>
          <w:szCs w:val="20"/>
        </w:rPr>
        <w:t>TADB.1.b. Seçilen materyalleri dinler / izler.</w:t>
      </w:r>
    </w:p>
    <w:p w14:paraId="086FCE86" w14:textId="77777777" w:rsidR="00722D83" w:rsidRPr="008415F9" w:rsidRDefault="00F81A51">
      <w:pPr>
        <w:spacing w:after="20"/>
        <w:rPr>
          <w:szCs w:val="20"/>
        </w:rPr>
      </w:pPr>
      <w:r w:rsidRPr="008415F9">
        <w:rPr>
          <w:b/>
          <w:color w:val="000000"/>
          <w:szCs w:val="20"/>
        </w:rPr>
        <w:t>TADB.2. Dinledikleri / izledikleri şiir, hikâye, tekerleme, video, tiyatro, animasyon gibi materyaller ile ilgili yeni anlamlar oluşturabilme</w:t>
      </w:r>
    </w:p>
    <w:p w14:paraId="4452922B" w14:textId="77777777" w:rsidR="00722D83" w:rsidRPr="008415F9" w:rsidRDefault="00F81A51">
      <w:pPr>
        <w:spacing w:after="20"/>
        <w:rPr>
          <w:szCs w:val="20"/>
        </w:rPr>
      </w:pPr>
      <w:r w:rsidRPr="008415F9">
        <w:rPr>
          <w:color w:val="000000"/>
          <w:szCs w:val="20"/>
        </w:rPr>
        <w:t>TADB.2.a. Dinledikleri / izledikleri materyallerde yer alan bilgiler ile günlük yaşamı arasında ilişki kurar.</w:t>
      </w:r>
    </w:p>
    <w:p w14:paraId="2EBE4AE6" w14:textId="77777777" w:rsidR="00722D83" w:rsidRPr="008415F9" w:rsidRDefault="00F81A51">
      <w:pPr>
        <w:spacing w:after="20"/>
        <w:rPr>
          <w:szCs w:val="20"/>
        </w:rPr>
      </w:pPr>
      <w:r w:rsidRPr="008415F9">
        <w:rPr>
          <w:b/>
          <w:color w:val="000000"/>
          <w:szCs w:val="20"/>
        </w:rPr>
        <w:t>TADB.4. Dinledikleri / izledikleri şiir, hikâye, tekerleme, video, tiyatro, animasyon gibi materyalleri değerlendirebilme</w:t>
      </w:r>
    </w:p>
    <w:p w14:paraId="554C13C6" w14:textId="77777777" w:rsidR="00722D83" w:rsidRPr="008415F9" w:rsidRDefault="00F81A51">
      <w:pPr>
        <w:spacing w:after="20"/>
        <w:rPr>
          <w:szCs w:val="20"/>
        </w:rPr>
      </w:pPr>
      <w:r w:rsidRPr="008415F9">
        <w:rPr>
          <w:color w:val="000000"/>
          <w:szCs w:val="20"/>
        </w:rPr>
        <w:t>TADB.4.a. Dinledikleri / izledikleri materyallere ilişkin duygu ve düşüncelerini ifade eder.</w:t>
      </w:r>
    </w:p>
    <w:p w14:paraId="629F71F0" w14:textId="77777777" w:rsidR="00722D83" w:rsidRPr="008415F9" w:rsidRDefault="00F81A51">
      <w:pPr>
        <w:keepNext/>
        <w:spacing w:after="20"/>
        <w:rPr>
          <w:szCs w:val="20"/>
        </w:rPr>
      </w:pPr>
      <w:r w:rsidRPr="008415F9">
        <w:rPr>
          <w:b/>
          <w:color w:val="002060"/>
          <w:szCs w:val="20"/>
        </w:rPr>
        <w:t>FEN ALANI</w:t>
      </w:r>
    </w:p>
    <w:p w14:paraId="19E2EA51" w14:textId="77777777" w:rsidR="00722D83" w:rsidRPr="008415F9" w:rsidRDefault="00F81A51">
      <w:pPr>
        <w:spacing w:after="20"/>
        <w:rPr>
          <w:szCs w:val="20"/>
        </w:rPr>
      </w:pPr>
      <w:r w:rsidRPr="008415F9">
        <w:rPr>
          <w:b/>
          <w:color w:val="000000"/>
          <w:szCs w:val="20"/>
        </w:rPr>
        <w:t>FBAB1. Bilimsel Gözlem</w:t>
      </w:r>
    </w:p>
    <w:p w14:paraId="3143EF02" w14:textId="77777777" w:rsidR="00722D83" w:rsidRPr="008415F9" w:rsidRDefault="00F81A51">
      <w:pPr>
        <w:spacing w:after="20"/>
        <w:rPr>
          <w:szCs w:val="20"/>
        </w:rPr>
      </w:pPr>
      <w:proofErr w:type="gramStart"/>
      <w:r w:rsidRPr="008415F9">
        <w:rPr>
          <w:b/>
          <w:color w:val="000000"/>
          <w:szCs w:val="20"/>
        </w:rPr>
        <w:t>FAB.</w:t>
      </w:r>
      <w:proofErr w:type="gramEnd"/>
      <w:r w:rsidRPr="008415F9">
        <w:rPr>
          <w:b/>
          <w:color w:val="000000"/>
          <w:szCs w:val="20"/>
        </w:rPr>
        <w:t>1. Günlük yaşamında fenle ilgili olaylara / olgulara ve durumlara yönelik bilimsel gözlem yapabilme</w:t>
      </w:r>
    </w:p>
    <w:p w14:paraId="1634E171" w14:textId="77777777" w:rsidR="00722D83" w:rsidRPr="008415F9" w:rsidRDefault="00F81A51">
      <w:pPr>
        <w:spacing w:after="20"/>
        <w:rPr>
          <w:szCs w:val="20"/>
        </w:rPr>
      </w:pPr>
      <w:proofErr w:type="gramStart"/>
      <w:r w:rsidRPr="008415F9">
        <w:rPr>
          <w:color w:val="000000"/>
          <w:szCs w:val="20"/>
        </w:rPr>
        <w:t>FAB.</w:t>
      </w:r>
      <w:proofErr w:type="gramEnd"/>
      <w:r w:rsidRPr="008415F9">
        <w:rPr>
          <w:color w:val="000000"/>
          <w:szCs w:val="20"/>
        </w:rPr>
        <w:t>1.a. Çevresinde merak ettiği nesne / olay / olguları dikkatle gözlemler.</w:t>
      </w:r>
    </w:p>
    <w:p w14:paraId="05B96AFF" w14:textId="77777777" w:rsidR="00722D83" w:rsidRPr="008415F9" w:rsidRDefault="00F81A51">
      <w:pPr>
        <w:spacing w:after="20"/>
        <w:rPr>
          <w:szCs w:val="20"/>
        </w:rPr>
      </w:pPr>
      <w:proofErr w:type="gramStart"/>
      <w:r w:rsidRPr="008415F9">
        <w:rPr>
          <w:color w:val="000000"/>
          <w:szCs w:val="20"/>
        </w:rPr>
        <w:t>FAB.</w:t>
      </w:r>
      <w:proofErr w:type="gramEnd"/>
      <w:r w:rsidRPr="008415F9">
        <w:rPr>
          <w:color w:val="000000"/>
          <w:szCs w:val="20"/>
        </w:rPr>
        <w:t xml:space="preserve">1.b. Gözlemlediği nesne / olay / olguların </w:t>
      </w:r>
      <w:proofErr w:type="spellStart"/>
      <w:r w:rsidRPr="008415F9">
        <w:rPr>
          <w:color w:val="000000"/>
          <w:szCs w:val="20"/>
        </w:rPr>
        <w:t>betimsel</w:t>
      </w:r>
      <w:proofErr w:type="spellEnd"/>
      <w:r w:rsidRPr="008415F9">
        <w:rPr>
          <w:color w:val="000000"/>
          <w:szCs w:val="20"/>
        </w:rPr>
        <w:t xml:space="preserve"> / fiziksel özelliklerini ifade eder.</w:t>
      </w:r>
    </w:p>
    <w:p w14:paraId="354A5BEE" w14:textId="77777777" w:rsidR="00722D83" w:rsidRPr="008415F9" w:rsidRDefault="00F81A51">
      <w:pPr>
        <w:spacing w:after="20"/>
        <w:rPr>
          <w:szCs w:val="20"/>
        </w:rPr>
      </w:pPr>
      <w:proofErr w:type="gramStart"/>
      <w:r w:rsidRPr="008415F9">
        <w:rPr>
          <w:color w:val="000000"/>
          <w:szCs w:val="20"/>
        </w:rPr>
        <w:t>FAB.</w:t>
      </w:r>
      <w:proofErr w:type="gramEnd"/>
      <w:r w:rsidRPr="008415F9">
        <w:rPr>
          <w:color w:val="000000"/>
          <w:szCs w:val="20"/>
        </w:rPr>
        <w:t>1.c. Duyuları aracılığıyla nesne / olay / olguların gözlemlenebilir özelliklerini belirler.</w:t>
      </w:r>
    </w:p>
    <w:p w14:paraId="00B58225" w14:textId="77777777" w:rsidR="00722D83" w:rsidRPr="008415F9" w:rsidRDefault="00F81A51">
      <w:pPr>
        <w:spacing w:after="20"/>
        <w:rPr>
          <w:szCs w:val="20"/>
        </w:rPr>
      </w:pPr>
      <w:proofErr w:type="gramStart"/>
      <w:r w:rsidRPr="008415F9">
        <w:rPr>
          <w:color w:val="000000"/>
          <w:szCs w:val="20"/>
        </w:rPr>
        <w:t>FAB.</w:t>
      </w:r>
      <w:proofErr w:type="gramEnd"/>
      <w:r w:rsidRPr="008415F9">
        <w:rPr>
          <w:color w:val="000000"/>
          <w:szCs w:val="20"/>
        </w:rPr>
        <w:t>1.d. Gözlemlediği nesne / olay / olgulara ilişkin verileri çizim, işaretleme yoluyla kaydeder.</w:t>
      </w:r>
    </w:p>
    <w:p w14:paraId="4E4E8042" w14:textId="77777777" w:rsidR="00722D83" w:rsidRPr="008415F9" w:rsidRDefault="00F81A51">
      <w:pPr>
        <w:spacing w:after="20"/>
        <w:rPr>
          <w:szCs w:val="20"/>
        </w:rPr>
      </w:pPr>
      <w:r w:rsidRPr="008415F9">
        <w:rPr>
          <w:b/>
          <w:color w:val="000000"/>
          <w:szCs w:val="20"/>
        </w:rPr>
        <w:t>FBAB7. Deney Yapma</w:t>
      </w:r>
    </w:p>
    <w:p w14:paraId="349B545F" w14:textId="77777777" w:rsidR="00722D83" w:rsidRPr="008415F9" w:rsidRDefault="00F81A51">
      <w:pPr>
        <w:spacing w:after="20"/>
        <w:rPr>
          <w:szCs w:val="20"/>
        </w:rPr>
      </w:pPr>
      <w:proofErr w:type="gramStart"/>
      <w:r w:rsidRPr="008415F9">
        <w:rPr>
          <w:b/>
          <w:color w:val="000000"/>
          <w:szCs w:val="20"/>
        </w:rPr>
        <w:t>FAB.</w:t>
      </w:r>
      <w:proofErr w:type="gramEnd"/>
      <w:r w:rsidRPr="008415F9">
        <w:rPr>
          <w:b/>
          <w:color w:val="000000"/>
          <w:szCs w:val="20"/>
        </w:rPr>
        <w:t>7. Merak ettiği konular / olay / durum hakkında deneyler yapabilme</w:t>
      </w:r>
    </w:p>
    <w:p w14:paraId="46009122" w14:textId="77777777" w:rsidR="00722D83" w:rsidRPr="008415F9" w:rsidRDefault="00F81A51">
      <w:pPr>
        <w:spacing w:after="20"/>
        <w:rPr>
          <w:szCs w:val="20"/>
        </w:rPr>
      </w:pPr>
      <w:proofErr w:type="gramStart"/>
      <w:r w:rsidRPr="008415F9">
        <w:rPr>
          <w:color w:val="000000"/>
          <w:szCs w:val="20"/>
        </w:rPr>
        <w:t>FAB.</w:t>
      </w:r>
      <w:proofErr w:type="gramEnd"/>
      <w:r w:rsidRPr="008415F9">
        <w:rPr>
          <w:color w:val="000000"/>
          <w:szCs w:val="20"/>
        </w:rPr>
        <w:t>7.a. Bir problem durumuna yönelik deney yapmak için uygun malzemeleri seçer.</w:t>
      </w:r>
    </w:p>
    <w:p w14:paraId="1ECCB047" w14:textId="77777777" w:rsidR="00722D83" w:rsidRPr="008415F9" w:rsidRDefault="00F81A51">
      <w:pPr>
        <w:spacing w:after="20"/>
        <w:rPr>
          <w:szCs w:val="20"/>
        </w:rPr>
      </w:pPr>
      <w:proofErr w:type="gramStart"/>
      <w:r w:rsidRPr="008415F9">
        <w:rPr>
          <w:color w:val="000000"/>
          <w:szCs w:val="20"/>
        </w:rPr>
        <w:t>FAB.</w:t>
      </w:r>
      <w:proofErr w:type="gramEnd"/>
      <w:r w:rsidRPr="008415F9">
        <w:rPr>
          <w:color w:val="000000"/>
          <w:szCs w:val="20"/>
        </w:rPr>
        <w:t>7.b. Seçtiği malzemelerle deneyler yapar.</w:t>
      </w:r>
    </w:p>
    <w:p w14:paraId="2D934EFD" w14:textId="77777777" w:rsidR="00722D83" w:rsidRPr="008415F9" w:rsidRDefault="00F81A51">
      <w:pPr>
        <w:spacing w:after="20"/>
        <w:rPr>
          <w:szCs w:val="20"/>
        </w:rPr>
      </w:pPr>
      <w:proofErr w:type="gramStart"/>
      <w:r w:rsidRPr="008415F9">
        <w:rPr>
          <w:color w:val="000000"/>
          <w:szCs w:val="20"/>
        </w:rPr>
        <w:t>FAB.</w:t>
      </w:r>
      <w:proofErr w:type="gramEnd"/>
      <w:r w:rsidRPr="008415F9">
        <w:rPr>
          <w:color w:val="000000"/>
          <w:szCs w:val="20"/>
        </w:rPr>
        <w:t>7.c. Deney sürecinde ortaya çıkan değişimleri gözlemler.</w:t>
      </w:r>
    </w:p>
    <w:p w14:paraId="074A066C" w14:textId="77777777" w:rsidR="00722D83" w:rsidRPr="008415F9" w:rsidRDefault="00F81A51">
      <w:pPr>
        <w:keepNext/>
        <w:spacing w:after="20"/>
        <w:rPr>
          <w:szCs w:val="20"/>
        </w:rPr>
      </w:pPr>
      <w:r w:rsidRPr="008415F9">
        <w:rPr>
          <w:b/>
          <w:color w:val="002060"/>
          <w:szCs w:val="20"/>
        </w:rPr>
        <w:t>HAREKET VE SAĞLIK ALANI</w:t>
      </w:r>
    </w:p>
    <w:p w14:paraId="3DE50DCA" w14:textId="77777777" w:rsidR="00722D83" w:rsidRPr="008415F9" w:rsidRDefault="00F81A51">
      <w:pPr>
        <w:spacing w:after="20"/>
        <w:rPr>
          <w:szCs w:val="20"/>
        </w:rPr>
      </w:pPr>
      <w:r w:rsidRPr="008415F9">
        <w:rPr>
          <w:b/>
          <w:color w:val="000000"/>
          <w:szCs w:val="20"/>
        </w:rPr>
        <w:t>HSAB1. Aktif Yaşam İçin Motor Beceriler</w:t>
      </w:r>
    </w:p>
    <w:p w14:paraId="174ECCD6" w14:textId="77777777" w:rsidR="00722D83" w:rsidRPr="008415F9" w:rsidRDefault="00F81A51">
      <w:pPr>
        <w:spacing w:after="20"/>
        <w:rPr>
          <w:szCs w:val="20"/>
        </w:rPr>
      </w:pPr>
      <w:r w:rsidRPr="008415F9">
        <w:rPr>
          <w:b/>
          <w:color w:val="000000"/>
          <w:szCs w:val="20"/>
        </w:rPr>
        <w:t>HSAB.1. Farklı çevre ve fiziksel etkinliklerde temel hareket becerilerini sergileyebilme</w:t>
      </w:r>
    </w:p>
    <w:p w14:paraId="4514E809" w14:textId="77777777" w:rsidR="00722D83" w:rsidRPr="008415F9" w:rsidRDefault="00F81A51">
      <w:pPr>
        <w:spacing w:after="20"/>
        <w:rPr>
          <w:szCs w:val="20"/>
        </w:rPr>
      </w:pPr>
      <w:r w:rsidRPr="008415F9">
        <w:rPr>
          <w:color w:val="000000"/>
          <w:szCs w:val="20"/>
        </w:rPr>
        <w:t>HSAB.1.a. Basit yönergeler doğrultusunda yer değiştirme hareketleri yapar.</w:t>
      </w:r>
    </w:p>
    <w:p w14:paraId="4E16873F" w14:textId="77777777" w:rsidR="00722D83" w:rsidRPr="008415F9" w:rsidRDefault="00F81A51">
      <w:pPr>
        <w:spacing w:after="20"/>
        <w:rPr>
          <w:szCs w:val="20"/>
        </w:rPr>
      </w:pPr>
      <w:r w:rsidRPr="008415F9">
        <w:rPr>
          <w:b/>
          <w:color w:val="000000"/>
          <w:szCs w:val="20"/>
        </w:rPr>
        <w:t>HSAB.5. Kişisel ve genel alanın farkında olarak hareket edebilme</w:t>
      </w:r>
    </w:p>
    <w:p w14:paraId="514F5DE4" w14:textId="77777777" w:rsidR="00722D83" w:rsidRPr="008415F9" w:rsidRDefault="00F81A51">
      <w:pPr>
        <w:spacing w:after="20"/>
        <w:rPr>
          <w:szCs w:val="20"/>
        </w:rPr>
      </w:pPr>
      <w:r w:rsidRPr="008415F9">
        <w:rPr>
          <w:color w:val="000000"/>
          <w:szCs w:val="20"/>
        </w:rPr>
        <w:t>HSAB.5.a. Kişisel alanı içinde hareket eder.</w:t>
      </w:r>
    </w:p>
    <w:p w14:paraId="6CD1E425" w14:textId="77777777" w:rsidR="00722D83" w:rsidRPr="008415F9" w:rsidRDefault="00F81A51">
      <w:pPr>
        <w:spacing w:after="20"/>
        <w:rPr>
          <w:szCs w:val="20"/>
        </w:rPr>
      </w:pPr>
      <w:r w:rsidRPr="008415F9">
        <w:rPr>
          <w:color w:val="000000"/>
          <w:szCs w:val="20"/>
        </w:rPr>
        <w:t>HSAB.5.b. Genel alan içerisinde kişisel alanını korur.</w:t>
      </w:r>
    </w:p>
    <w:p w14:paraId="4B2A43FF" w14:textId="77777777" w:rsidR="00722D83" w:rsidRPr="008415F9" w:rsidRDefault="00F81A51">
      <w:pPr>
        <w:keepNext/>
        <w:spacing w:after="20"/>
        <w:rPr>
          <w:szCs w:val="20"/>
        </w:rPr>
      </w:pPr>
      <w:r w:rsidRPr="008415F9">
        <w:rPr>
          <w:b/>
          <w:color w:val="002060"/>
          <w:szCs w:val="20"/>
        </w:rPr>
        <w:t>SANAT ALANI</w:t>
      </w:r>
    </w:p>
    <w:p w14:paraId="2F7F5E7C" w14:textId="77777777" w:rsidR="00722D83" w:rsidRPr="008415F9" w:rsidRDefault="00F81A51">
      <w:pPr>
        <w:spacing w:after="20"/>
        <w:rPr>
          <w:szCs w:val="20"/>
        </w:rPr>
      </w:pPr>
      <w:r w:rsidRPr="008415F9">
        <w:rPr>
          <w:b/>
          <w:color w:val="000000"/>
          <w:szCs w:val="20"/>
        </w:rPr>
        <w:t>SNAB4. Sanatsal Uygulama Yapma</w:t>
      </w:r>
    </w:p>
    <w:p w14:paraId="44589483" w14:textId="77777777" w:rsidR="00722D83" w:rsidRPr="008415F9" w:rsidRDefault="00F81A51">
      <w:pPr>
        <w:spacing w:after="20"/>
        <w:rPr>
          <w:szCs w:val="20"/>
        </w:rPr>
      </w:pPr>
      <w:r w:rsidRPr="008415F9">
        <w:rPr>
          <w:b/>
          <w:color w:val="000000"/>
          <w:szCs w:val="20"/>
        </w:rPr>
        <w:t>SNAB.4. Sanat etkinliği uygulayabilme</w:t>
      </w:r>
    </w:p>
    <w:p w14:paraId="15463AC9" w14:textId="77777777" w:rsidR="00722D83" w:rsidRPr="008415F9" w:rsidRDefault="00F81A51">
      <w:pPr>
        <w:spacing w:after="20"/>
        <w:rPr>
          <w:szCs w:val="20"/>
        </w:rPr>
      </w:pPr>
      <w:r w:rsidRPr="008415F9">
        <w:rPr>
          <w:color w:val="000000"/>
          <w:szCs w:val="20"/>
        </w:rPr>
        <w:t>SNAB.4.c. Sanat etkinliklerine aktif olarak katılır.</w:t>
      </w:r>
    </w:p>
    <w:p w14:paraId="4249F8A7" w14:textId="77777777" w:rsidR="00722D83" w:rsidRPr="008415F9" w:rsidRDefault="00F81A51">
      <w:pPr>
        <w:spacing w:after="20"/>
        <w:rPr>
          <w:szCs w:val="20"/>
        </w:rPr>
      </w:pPr>
      <w:r w:rsidRPr="008415F9">
        <w:rPr>
          <w:color w:val="000000"/>
          <w:szCs w:val="20"/>
        </w:rPr>
        <w:t>SNAB.4.ç. Sanat etkinliklerinde özgün ürünler oluşturur.</w:t>
      </w:r>
    </w:p>
    <w:p w14:paraId="2AD4EB06" w14:textId="77777777" w:rsidR="00722D83" w:rsidRPr="008415F9" w:rsidRDefault="00F81A51">
      <w:pPr>
        <w:keepNext/>
        <w:spacing w:after="20"/>
        <w:rPr>
          <w:szCs w:val="20"/>
        </w:rPr>
      </w:pPr>
      <w:r w:rsidRPr="008415F9">
        <w:rPr>
          <w:b/>
          <w:color w:val="F85883"/>
          <w:szCs w:val="20"/>
        </w:rPr>
        <w:t>EĞİLİMLER</w:t>
      </w:r>
    </w:p>
    <w:p w14:paraId="4548FC2D" w14:textId="77777777" w:rsidR="00722D83" w:rsidRPr="008415F9" w:rsidRDefault="00F81A51">
      <w:pPr>
        <w:keepNext/>
        <w:rPr>
          <w:szCs w:val="20"/>
        </w:rPr>
      </w:pPr>
      <w:r w:rsidRPr="008415F9">
        <w:rPr>
          <w:b/>
          <w:color w:val="000000"/>
          <w:szCs w:val="20"/>
        </w:rPr>
        <w:t>E1. Benlik Eğilimleri</w:t>
      </w:r>
    </w:p>
    <w:p w14:paraId="1BFF30A1" w14:textId="77777777" w:rsidR="00722D83" w:rsidRPr="008415F9" w:rsidRDefault="00F81A51">
      <w:pPr>
        <w:spacing w:after="20"/>
        <w:rPr>
          <w:szCs w:val="20"/>
        </w:rPr>
      </w:pPr>
      <w:r w:rsidRPr="008415F9">
        <w:rPr>
          <w:color w:val="000000"/>
          <w:szCs w:val="20"/>
        </w:rPr>
        <w:t>E1.1. Merak</w:t>
      </w:r>
    </w:p>
    <w:p w14:paraId="27F941A5" w14:textId="77777777" w:rsidR="00722D83" w:rsidRPr="008415F9" w:rsidRDefault="00F81A51">
      <w:pPr>
        <w:keepNext/>
        <w:rPr>
          <w:szCs w:val="20"/>
        </w:rPr>
      </w:pPr>
      <w:r w:rsidRPr="008415F9">
        <w:rPr>
          <w:b/>
          <w:color w:val="000000"/>
          <w:szCs w:val="20"/>
        </w:rPr>
        <w:t>E2. Sosyal Eğilimler</w:t>
      </w:r>
    </w:p>
    <w:p w14:paraId="2058106A" w14:textId="77777777" w:rsidR="00722D83" w:rsidRPr="008415F9" w:rsidRDefault="00F81A51">
      <w:pPr>
        <w:spacing w:after="20"/>
        <w:rPr>
          <w:szCs w:val="20"/>
        </w:rPr>
      </w:pPr>
      <w:r w:rsidRPr="008415F9">
        <w:rPr>
          <w:color w:val="000000"/>
          <w:szCs w:val="20"/>
        </w:rPr>
        <w:t xml:space="preserve">E2.5. </w:t>
      </w:r>
      <w:proofErr w:type="spellStart"/>
      <w:r w:rsidRPr="008415F9">
        <w:rPr>
          <w:color w:val="000000"/>
          <w:szCs w:val="20"/>
        </w:rPr>
        <w:t>Oyunseverlik</w:t>
      </w:r>
      <w:proofErr w:type="spellEnd"/>
    </w:p>
    <w:p w14:paraId="6D7A7232" w14:textId="77777777" w:rsidR="00722D83" w:rsidRPr="008415F9" w:rsidRDefault="00F81A51">
      <w:pPr>
        <w:keepNext/>
        <w:rPr>
          <w:szCs w:val="20"/>
        </w:rPr>
      </w:pPr>
      <w:r w:rsidRPr="008415F9">
        <w:rPr>
          <w:b/>
          <w:color w:val="000000"/>
          <w:szCs w:val="20"/>
        </w:rPr>
        <w:t>E3. Entelektüel Eğilimler</w:t>
      </w:r>
    </w:p>
    <w:p w14:paraId="0D7BD124" w14:textId="77777777" w:rsidR="00722D83" w:rsidRPr="008415F9" w:rsidRDefault="00F81A51">
      <w:pPr>
        <w:spacing w:after="20"/>
        <w:rPr>
          <w:szCs w:val="20"/>
        </w:rPr>
      </w:pPr>
      <w:r w:rsidRPr="008415F9">
        <w:rPr>
          <w:color w:val="000000"/>
          <w:szCs w:val="20"/>
        </w:rPr>
        <w:t>E3.3. Yaratıcılık</w:t>
      </w:r>
    </w:p>
    <w:p w14:paraId="621317FC" w14:textId="77777777" w:rsidR="00722D83" w:rsidRPr="008415F9" w:rsidRDefault="00F81A51">
      <w:pPr>
        <w:keepNext/>
        <w:spacing w:after="20"/>
        <w:rPr>
          <w:szCs w:val="20"/>
        </w:rPr>
      </w:pPr>
      <w:r w:rsidRPr="008415F9">
        <w:rPr>
          <w:b/>
          <w:color w:val="F85883"/>
          <w:szCs w:val="20"/>
        </w:rPr>
        <w:t>PROGRAMLAR ARASI BİLEŞENLER</w:t>
      </w:r>
    </w:p>
    <w:p w14:paraId="118C0A72" w14:textId="77777777" w:rsidR="00722D83" w:rsidRPr="008415F9" w:rsidRDefault="00F81A51">
      <w:pPr>
        <w:keepNext/>
        <w:spacing w:after="20"/>
        <w:rPr>
          <w:szCs w:val="20"/>
        </w:rPr>
      </w:pPr>
      <w:r w:rsidRPr="008415F9">
        <w:rPr>
          <w:b/>
          <w:color w:val="002060"/>
          <w:szCs w:val="20"/>
        </w:rPr>
        <w:t>SOSYAL-DUYGUSAL ÖĞRENME BECERİLERİ</w:t>
      </w:r>
    </w:p>
    <w:p w14:paraId="44798078" w14:textId="77777777" w:rsidR="00722D83" w:rsidRPr="008415F9" w:rsidRDefault="00F81A51">
      <w:pPr>
        <w:spacing w:after="20"/>
        <w:rPr>
          <w:szCs w:val="20"/>
        </w:rPr>
      </w:pPr>
      <w:r w:rsidRPr="008415F9">
        <w:rPr>
          <w:color w:val="000000"/>
          <w:szCs w:val="20"/>
        </w:rPr>
        <w:t>SDB2.1. İletişim</w:t>
      </w:r>
    </w:p>
    <w:p w14:paraId="04425942" w14:textId="77777777" w:rsidR="00722D83" w:rsidRPr="008415F9" w:rsidRDefault="00F81A51">
      <w:pPr>
        <w:keepNext/>
        <w:spacing w:after="20"/>
        <w:rPr>
          <w:szCs w:val="20"/>
        </w:rPr>
      </w:pPr>
      <w:r w:rsidRPr="008415F9">
        <w:rPr>
          <w:b/>
          <w:color w:val="002060"/>
          <w:szCs w:val="20"/>
        </w:rPr>
        <w:t>DEĞERLER</w:t>
      </w:r>
    </w:p>
    <w:p w14:paraId="0066EE68" w14:textId="77777777" w:rsidR="00722D83" w:rsidRPr="008415F9" w:rsidRDefault="00F81A51">
      <w:pPr>
        <w:spacing w:after="20"/>
        <w:rPr>
          <w:szCs w:val="20"/>
        </w:rPr>
      </w:pPr>
      <w:r w:rsidRPr="008415F9">
        <w:rPr>
          <w:color w:val="000000"/>
          <w:szCs w:val="20"/>
        </w:rPr>
        <w:t>D17. Tasarruf</w:t>
      </w:r>
    </w:p>
    <w:p w14:paraId="07D4AC74" w14:textId="77777777" w:rsidR="00722D83" w:rsidRPr="008415F9" w:rsidRDefault="00F81A51">
      <w:pPr>
        <w:spacing w:after="20"/>
        <w:rPr>
          <w:szCs w:val="20"/>
        </w:rPr>
      </w:pPr>
      <w:r w:rsidRPr="008415F9">
        <w:rPr>
          <w:color w:val="000000"/>
          <w:szCs w:val="20"/>
        </w:rPr>
        <w:t>D17.2. İsraftan kaçınmak</w:t>
      </w:r>
    </w:p>
    <w:p w14:paraId="04E8991D" w14:textId="77777777" w:rsidR="00722D83" w:rsidRPr="008415F9" w:rsidRDefault="00F81A51">
      <w:pPr>
        <w:keepNext/>
        <w:spacing w:after="20"/>
        <w:rPr>
          <w:szCs w:val="20"/>
        </w:rPr>
      </w:pPr>
      <w:r w:rsidRPr="008415F9">
        <w:rPr>
          <w:b/>
          <w:color w:val="002060"/>
          <w:szCs w:val="20"/>
        </w:rPr>
        <w:lastRenderedPageBreak/>
        <w:t>OKURYAZARLIK BECERİLERİ</w:t>
      </w:r>
    </w:p>
    <w:p w14:paraId="6A46AD83" w14:textId="77777777" w:rsidR="00722D83" w:rsidRPr="008415F9" w:rsidRDefault="00F81A51">
      <w:pPr>
        <w:spacing w:after="20"/>
        <w:rPr>
          <w:szCs w:val="20"/>
        </w:rPr>
      </w:pPr>
      <w:r w:rsidRPr="008415F9">
        <w:rPr>
          <w:color w:val="000000"/>
          <w:szCs w:val="20"/>
        </w:rPr>
        <w:t>OB1. Bilgi Okuryazarlığı</w:t>
      </w:r>
    </w:p>
    <w:p w14:paraId="347B702E" w14:textId="77777777" w:rsidR="00722D83" w:rsidRPr="008415F9" w:rsidRDefault="00F81A51">
      <w:pPr>
        <w:spacing w:after="20"/>
        <w:rPr>
          <w:szCs w:val="20"/>
        </w:rPr>
      </w:pPr>
      <w:r w:rsidRPr="008415F9">
        <w:rPr>
          <w:color w:val="000000"/>
          <w:szCs w:val="20"/>
        </w:rPr>
        <w:t>OB4. Görsel Okuryazarlık</w:t>
      </w:r>
    </w:p>
    <w:p w14:paraId="7E8B75BD" w14:textId="77777777" w:rsidR="00722D83" w:rsidRPr="008415F9" w:rsidRDefault="00F81A51">
      <w:pPr>
        <w:spacing w:after="20"/>
        <w:rPr>
          <w:szCs w:val="20"/>
        </w:rPr>
      </w:pPr>
      <w:r w:rsidRPr="008415F9">
        <w:rPr>
          <w:color w:val="000000"/>
          <w:szCs w:val="20"/>
        </w:rPr>
        <w:t>OB7. Veri Okuryazarlığı</w:t>
      </w:r>
    </w:p>
    <w:p w14:paraId="4730DC7B" w14:textId="77777777" w:rsidR="00722D83" w:rsidRPr="008415F9" w:rsidRDefault="00F81A51">
      <w:pPr>
        <w:spacing w:after="20"/>
        <w:rPr>
          <w:szCs w:val="20"/>
        </w:rPr>
      </w:pPr>
      <w:r w:rsidRPr="008415F9">
        <w:rPr>
          <w:color w:val="000000"/>
          <w:szCs w:val="20"/>
        </w:rPr>
        <w:t>OB8. Sürdürülebilirlik Okuryazarlığı</w:t>
      </w:r>
    </w:p>
    <w:p w14:paraId="76C82FCE" w14:textId="77777777" w:rsidR="00220AB2" w:rsidRPr="008415F9" w:rsidRDefault="00F81A51">
      <w:pPr>
        <w:spacing w:after="20"/>
        <w:rPr>
          <w:color w:val="000000"/>
          <w:szCs w:val="20"/>
        </w:rPr>
      </w:pPr>
      <w:r w:rsidRPr="008415F9">
        <w:rPr>
          <w:b/>
          <w:color w:val="F85883"/>
          <w:szCs w:val="20"/>
        </w:rPr>
        <w:t>Kavramlar:</w:t>
      </w:r>
      <w:r w:rsidRPr="008415F9">
        <w:rPr>
          <w:color w:val="000000"/>
          <w:szCs w:val="20"/>
        </w:rPr>
        <w:t xml:space="preserve"> </w:t>
      </w:r>
    </w:p>
    <w:p w14:paraId="1B9F1F51" w14:textId="77777777" w:rsidR="00220AB2" w:rsidRPr="008415F9" w:rsidRDefault="00F81A51">
      <w:pPr>
        <w:spacing w:after="20"/>
        <w:rPr>
          <w:color w:val="000000"/>
          <w:szCs w:val="20"/>
        </w:rPr>
      </w:pPr>
      <w:r w:rsidRPr="008415F9">
        <w:rPr>
          <w:b/>
          <w:bCs/>
          <w:color w:val="002060"/>
          <w:szCs w:val="20"/>
        </w:rPr>
        <w:t>Duyu:</w:t>
      </w:r>
      <w:r w:rsidRPr="008415F9">
        <w:rPr>
          <w:color w:val="002060"/>
          <w:szCs w:val="20"/>
        </w:rPr>
        <w:t xml:space="preserve"> </w:t>
      </w:r>
      <w:r w:rsidRPr="008415F9">
        <w:rPr>
          <w:color w:val="000000"/>
          <w:szCs w:val="20"/>
        </w:rPr>
        <w:t xml:space="preserve">Islak–kuru. </w:t>
      </w:r>
    </w:p>
    <w:p w14:paraId="3887283C" w14:textId="42812631" w:rsidR="00722D83" w:rsidRPr="008415F9" w:rsidRDefault="00F81A51">
      <w:pPr>
        <w:spacing w:after="20"/>
        <w:rPr>
          <w:szCs w:val="20"/>
        </w:rPr>
      </w:pPr>
      <w:r w:rsidRPr="008415F9">
        <w:rPr>
          <w:b/>
          <w:bCs/>
          <w:color w:val="002060"/>
          <w:szCs w:val="20"/>
        </w:rPr>
        <w:t>Zaman:</w:t>
      </w:r>
      <w:r w:rsidRPr="008415F9">
        <w:rPr>
          <w:color w:val="002060"/>
          <w:szCs w:val="20"/>
        </w:rPr>
        <w:t xml:space="preserve"> </w:t>
      </w:r>
      <w:r w:rsidRPr="008415F9">
        <w:rPr>
          <w:color w:val="000000"/>
          <w:szCs w:val="20"/>
        </w:rPr>
        <w:t>Önce–sonra.</w:t>
      </w:r>
    </w:p>
    <w:p w14:paraId="341F5F90" w14:textId="77777777" w:rsidR="00722D83" w:rsidRPr="008415F9" w:rsidRDefault="00F81A51">
      <w:pPr>
        <w:spacing w:after="20"/>
        <w:rPr>
          <w:szCs w:val="20"/>
        </w:rPr>
      </w:pPr>
      <w:r w:rsidRPr="008415F9">
        <w:rPr>
          <w:b/>
          <w:color w:val="F85883"/>
          <w:szCs w:val="20"/>
        </w:rPr>
        <w:t>Sözcükler:</w:t>
      </w:r>
      <w:r w:rsidRPr="008415F9">
        <w:rPr>
          <w:color w:val="000000"/>
          <w:szCs w:val="20"/>
        </w:rPr>
        <w:t xml:space="preserve"> Yağmur, bulut, su damlası, ıslanmak, kurumak.</w:t>
      </w:r>
    </w:p>
    <w:p w14:paraId="32A1E204" w14:textId="77777777" w:rsidR="00722D83" w:rsidRPr="008415F9" w:rsidRDefault="00F81A51">
      <w:pPr>
        <w:spacing w:after="20"/>
        <w:rPr>
          <w:szCs w:val="20"/>
        </w:rPr>
      </w:pPr>
      <w:r w:rsidRPr="008415F9">
        <w:rPr>
          <w:b/>
          <w:color w:val="F85883"/>
          <w:szCs w:val="20"/>
        </w:rPr>
        <w:t>Materyaller:</w:t>
      </w:r>
      <w:r w:rsidRPr="008415F9">
        <w:rPr>
          <w:color w:val="000000"/>
          <w:szCs w:val="20"/>
        </w:rPr>
        <w:t xml:space="preserve"> Su döngüsü görselleri, geniş açıklıklı Bulut Gözlemcisi kâğıt çerçeveleri, boş gözlem kâğıtları, şeffaf geniş kap, oda sıcaklığında su, tıraş köpüğü, mavi gıda boyalı su, damlalık veya küçük kaşık, iki aynı tür bez, tepsi, önce–sonra gözlem kâğıdı, damla simgeleri, şemsiyeli çocuk çalışma kâğıdı, pastel boya, yapıştırıcı, katlama izi önceden hazırlanmış şemsiye bölümü, 4 Yaş Çekirdek 1 kitabı.</w:t>
      </w:r>
    </w:p>
    <w:p w14:paraId="076890F8" w14:textId="77777777" w:rsidR="00722D83" w:rsidRPr="008415F9" w:rsidRDefault="00F81A51">
      <w:pPr>
        <w:spacing w:after="20"/>
        <w:rPr>
          <w:szCs w:val="20"/>
        </w:rPr>
      </w:pPr>
      <w:r w:rsidRPr="008415F9">
        <w:rPr>
          <w:b/>
          <w:color w:val="F85883"/>
          <w:szCs w:val="20"/>
        </w:rPr>
        <w:t>Eğitim/Öğrenme Ortamları:</w:t>
      </w:r>
      <w:r w:rsidRPr="008415F9">
        <w:rPr>
          <w:color w:val="000000"/>
          <w:szCs w:val="20"/>
        </w:rPr>
        <w:t xml:space="preserve"> Minderli çember, güvenli pencere önü veya bahçe gözlem alanı, sağlam ve </w:t>
      </w:r>
      <w:proofErr w:type="spellStart"/>
      <w:r w:rsidRPr="008415F9">
        <w:rPr>
          <w:color w:val="000000"/>
          <w:szCs w:val="20"/>
        </w:rPr>
        <w:t>tepsili</w:t>
      </w:r>
      <w:proofErr w:type="spellEnd"/>
      <w:r w:rsidRPr="008415F9">
        <w:rPr>
          <w:color w:val="000000"/>
          <w:szCs w:val="20"/>
        </w:rPr>
        <w:t xml:space="preserve"> deney masası, kuru sanat masası ve sakin köşe hazırlanır. Köpüğü öğretmen uygular. Drama alanı boşaltılır; dökülen su hemen silinir.</w:t>
      </w:r>
    </w:p>
    <w:p w14:paraId="518E2195" w14:textId="77777777" w:rsidR="00722D83" w:rsidRPr="008415F9" w:rsidRDefault="00F81A51">
      <w:pPr>
        <w:keepNext/>
        <w:spacing w:after="20"/>
        <w:jc w:val="center"/>
        <w:rPr>
          <w:szCs w:val="20"/>
        </w:rPr>
      </w:pPr>
      <w:r w:rsidRPr="008415F9">
        <w:rPr>
          <w:b/>
          <w:color w:val="002060"/>
          <w:szCs w:val="20"/>
        </w:rPr>
        <w:t>ÖĞRENME-ÖĞRETME UYGULAMALARI</w:t>
      </w:r>
    </w:p>
    <w:p w14:paraId="54AB2067" w14:textId="77777777" w:rsidR="00722D83" w:rsidRPr="008415F9" w:rsidRDefault="00F81A51">
      <w:pPr>
        <w:keepNext/>
        <w:spacing w:after="20"/>
        <w:rPr>
          <w:szCs w:val="20"/>
        </w:rPr>
      </w:pPr>
      <w:r w:rsidRPr="008415F9">
        <w:rPr>
          <w:b/>
          <w:color w:val="F85883"/>
          <w:szCs w:val="20"/>
        </w:rPr>
        <w:t>Güne Başlama Zamanı</w:t>
      </w:r>
    </w:p>
    <w:p w14:paraId="7514A969" w14:textId="1E4162A1" w:rsidR="00220AB2" w:rsidRPr="008415F9" w:rsidRDefault="00F81A51" w:rsidP="00220AB2">
      <w:pPr>
        <w:spacing w:after="60"/>
        <w:rPr>
          <w:szCs w:val="20"/>
        </w:rPr>
      </w:pPr>
      <w:r w:rsidRPr="008415F9">
        <w:rPr>
          <w:color w:val="000000"/>
          <w:szCs w:val="20"/>
        </w:rPr>
        <w:t>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w:t>
      </w:r>
      <w:r w:rsidR="00220AB2" w:rsidRPr="008415F9">
        <w:rPr>
          <w:color w:val="000000"/>
          <w:szCs w:val="20"/>
        </w:rPr>
        <w:t xml:space="preserve"> </w:t>
      </w:r>
      <w:hyperlink r:id="rId6">
        <w:r w:rsidR="00220AB2" w:rsidRPr="008415F9">
          <w:rPr>
            <w:color w:val="0563C1"/>
            <w:szCs w:val="20"/>
            <w:u w:val="single"/>
          </w:rPr>
          <w:t>Balta-Onur EROL</w:t>
        </w:r>
      </w:hyperlink>
      <w:r w:rsidR="00220AB2" w:rsidRPr="008415F9">
        <w:rPr>
          <w:color w:val="000000"/>
          <w:szCs w:val="20"/>
        </w:rPr>
        <w:t xml:space="preserve"> eşliğinde kısa hareketlerle güne başlanır. Ardından öğrenme merkezlerine geçilir.</w:t>
      </w:r>
    </w:p>
    <w:p w14:paraId="59320F02" w14:textId="77777777" w:rsidR="00722D83" w:rsidRPr="008415F9" w:rsidRDefault="00F81A51">
      <w:pPr>
        <w:keepNext/>
        <w:spacing w:after="20"/>
        <w:rPr>
          <w:szCs w:val="20"/>
        </w:rPr>
      </w:pPr>
      <w:r w:rsidRPr="008415F9">
        <w:rPr>
          <w:b/>
          <w:color w:val="F85883"/>
          <w:szCs w:val="20"/>
        </w:rPr>
        <w:t>Öğrenme Merkezlerinde Oyun</w:t>
      </w:r>
    </w:p>
    <w:p w14:paraId="73FF9381" w14:textId="2D4D57BD" w:rsidR="00220AB2" w:rsidRPr="008415F9" w:rsidRDefault="00F81A51" w:rsidP="00220AB2">
      <w:pPr>
        <w:spacing w:after="60"/>
        <w:rPr>
          <w:szCs w:val="20"/>
        </w:rPr>
      </w:pPr>
      <w:r w:rsidRPr="008415F9">
        <w:rPr>
          <w:color w:val="000000"/>
          <w:szCs w:val="20"/>
        </w:rPr>
        <w:t xml:space="preserve">Çocuklar blok, kitap, sanat ve evcilik merkezlerinden ilgi duyduklarını seçer. Günün materyalleri ilgili merkezlere yerleştirilir. </w:t>
      </w:r>
      <w:r w:rsidR="00220AB2" w:rsidRPr="008415F9">
        <w:rPr>
          <w:color w:val="000000"/>
          <w:szCs w:val="20"/>
        </w:rPr>
        <w:t>Fen merkezinde su döngüsü kartlarını inceler, sanat merkezinde bulut ve damla resimleri yapabilir. Oyun hamuru ve serbest resim seçenekleri sunulur.</w:t>
      </w:r>
      <w:r w:rsidR="00791328" w:rsidRPr="008415F9">
        <w:rPr>
          <w:color w:val="000000"/>
          <w:szCs w:val="20"/>
        </w:rPr>
        <w:t xml:space="preserve"> Öğretmen çocukların oyununu gözlemler.</w:t>
      </w:r>
    </w:p>
    <w:p w14:paraId="12C58C24" w14:textId="77777777" w:rsidR="00722D83" w:rsidRPr="008415F9" w:rsidRDefault="00F81A51">
      <w:pPr>
        <w:keepNext/>
        <w:spacing w:after="20"/>
        <w:rPr>
          <w:szCs w:val="20"/>
        </w:rPr>
      </w:pPr>
      <w:r w:rsidRPr="008415F9">
        <w:rPr>
          <w:b/>
          <w:color w:val="F85883"/>
          <w:szCs w:val="20"/>
        </w:rPr>
        <w:t>Toplanma, Temizlik ve Beslenme</w:t>
      </w:r>
    </w:p>
    <w:p w14:paraId="47BA31AC" w14:textId="77777777" w:rsidR="00791328" w:rsidRPr="008415F9" w:rsidRDefault="00791328" w:rsidP="00791328">
      <w:pPr>
        <w:spacing w:after="60"/>
        <w:jc w:val="both"/>
        <w:rPr>
          <w:szCs w:val="20"/>
        </w:rPr>
      </w:pPr>
      <w:r w:rsidRPr="008415F9">
        <w:rPr>
          <w:szCs w:val="20"/>
        </w:rPr>
        <w:t xml:space="preserve">Toplanma zamanı geldiğinde </w:t>
      </w:r>
      <w:hyperlink r:id="rId7" w:history="1">
        <w:r w:rsidRPr="008415F9">
          <w:rPr>
            <w:rStyle w:val="Kpr"/>
            <w:szCs w:val="20"/>
          </w:rPr>
          <w:t>“Topla Topla Yerine Koy”</w:t>
        </w:r>
      </w:hyperlink>
      <w:r w:rsidRPr="008415F9">
        <w:rPr>
          <w:szCs w:val="20"/>
        </w:rPr>
        <w:t xml:space="preserve"> şarkısı eşliğinde sınıf toplanmaya başlanır.</w:t>
      </w:r>
    </w:p>
    <w:p w14:paraId="4D106DD9" w14:textId="77777777" w:rsidR="00791328" w:rsidRPr="008415F9" w:rsidRDefault="00791328" w:rsidP="00791328">
      <w:pPr>
        <w:keepNext/>
        <w:suppressAutoHyphens w:val="0"/>
        <w:spacing w:after="60"/>
        <w:rPr>
          <w:rFonts w:eastAsia="Times New Roman"/>
          <w:color w:val="FF0000"/>
          <w:szCs w:val="20"/>
          <w:lang w:eastAsia="tr-TR"/>
        </w:rPr>
      </w:pPr>
      <w:r w:rsidRPr="008415F9">
        <w:rPr>
          <w:rFonts w:eastAsia="Times New Roman"/>
          <w:b/>
          <w:bCs/>
          <w:color w:val="FF0000"/>
          <w:szCs w:val="20"/>
          <w:lang w:eastAsia="tr-TR"/>
        </w:rPr>
        <w:t>TOPLA TOPLA YERİNE KOY</w:t>
      </w:r>
    </w:p>
    <w:p w14:paraId="0A52F9EC" w14:textId="77777777" w:rsidR="00791328" w:rsidRPr="008415F9" w:rsidRDefault="00791328" w:rsidP="00791328">
      <w:pPr>
        <w:suppressAutoHyphens w:val="0"/>
        <w:rPr>
          <w:rFonts w:eastAsia="Times New Roman"/>
          <w:szCs w:val="20"/>
          <w:lang w:eastAsia="tr-TR"/>
        </w:rPr>
      </w:pPr>
      <w:r w:rsidRPr="008415F9">
        <w:rPr>
          <w:rFonts w:eastAsia="Times New Roman"/>
          <w:szCs w:val="20"/>
          <w:lang w:eastAsia="tr-TR"/>
        </w:rPr>
        <w:t>Topla topla yerine koy</w:t>
      </w:r>
    </w:p>
    <w:p w14:paraId="2C4A8F47" w14:textId="77777777" w:rsidR="00791328" w:rsidRPr="008415F9" w:rsidRDefault="00791328" w:rsidP="00791328">
      <w:pPr>
        <w:suppressAutoHyphens w:val="0"/>
        <w:rPr>
          <w:rFonts w:eastAsia="Times New Roman"/>
          <w:szCs w:val="20"/>
          <w:lang w:eastAsia="tr-TR"/>
        </w:rPr>
      </w:pPr>
      <w:r w:rsidRPr="008415F9">
        <w:rPr>
          <w:rFonts w:eastAsia="Times New Roman"/>
          <w:szCs w:val="20"/>
          <w:lang w:eastAsia="tr-TR"/>
        </w:rPr>
        <w:t>Oyuncaklar mutlu olsun</w:t>
      </w:r>
    </w:p>
    <w:p w14:paraId="436767A4" w14:textId="77777777" w:rsidR="00791328" w:rsidRPr="008415F9" w:rsidRDefault="00791328" w:rsidP="00791328">
      <w:pPr>
        <w:suppressAutoHyphens w:val="0"/>
        <w:rPr>
          <w:rFonts w:eastAsia="Times New Roman"/>
          <w:szCs w:val="20"/>
          <w:lang w:eastAsia="tr-TR"/>
        </w:rPr>
      </w:pPr>
      <w:r w:rsidRPr="008415F9">
        <w:rPr>
          <w:rFonts w:eastAsia="Times New Roman"/>
          <w:szCs w:val="20"/>
          <w:lang w:eastAsia="tr-TR"/>
        </w:rPr>
        <w:t>Arkadaşın da oynasın</w:t>
      </w:r>
    </w:p>
    <w:p w14:paraId="70FFD80A" w14:textId="77777777" w:rsidR="00791328" w:rsidRPr="008415F9" w:rsidRDefault="00791328" w:rsidP="00791328">
      <w:pPr>
        <w:suppressAutoHyphens w:val="0"/>
        <w:rPr>
          <w:rFonts w:eastAsia="Times New Roman"/>
          <w:szCs w:val="20"/>
          <w:lang w:eastAsia="tr-TR"/>
        </w:rPr>
      </w:pPr>
      <w:r w:rsidRPr="008415F9">
        <w:rPr>
          <w:rFonts w:eastAsia="Times New Roman"/>
          <w:szCs w:val="20"/>
          <w:lang w:eastAsia="tr-TR"/>
        </w:rPr>
        <w:t>Sınıfımız güzel olsun.</w:t>
      </w:r>
    </w:p>
    <w:p w14:paraId="220FF331" w14:textId="77777777" w:rsidR="00791328" w:rsidRPr="008415F9" w:rsidRDefault="00791328" w:rsidP="00791328">
      <w:pPr>
        <w:suppressAutoHyphens w:val="0"/>
        <w:rPr>
          <w:rFonts w:eastAsia="Times New Roman"/>
          <w:szCs w:val="20"/>
          <w:lang w:eastAsia="tr-TR"/>
        </w:rPr>
      </w:pPr>
      <w:r w:rsidRPr="008415F9">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58F16682" w14:textId="77777777" w:rsidR="00791328" w:rsidRPr="008415F9" w:rsidRDefault="00791328" w:rsidP="00791328">
      <w:pPr>
        <w:spacing w:after="40"/>
        <w:rPr>
          <w:szCs w:val="20"/>
        </w:rPr>
      </w:pPr>
      <w:r w:rsidRPr="008415F9">
        <w:rPr>
          <w:color w:val="000000"/>
          <w:szCs w:val="20"/>
        </w:rPr>
        <w:t xml:space="preserve">Lavaboya geçerken “Bir sağa baktım, bir sola baktım / Lokomotif yaptım, </w:t>
      </w:r>
      <w:proofErr w:type="spellStart"/>
      <w:r w:rsidRPr="008415F9">
        <w:rPr>
          <w:color w:val="000000"/>
          <w:szCs w:val="20"/>
        </w:rPr>
        <w:t>çuf</w:t>
      </w:r>
      <w:proofErr w:type="spellEnd"/>
      <w:r w:rsidRPr="008415F9">
        <w:rPr>
          <w:color w:val="000000"/>
          <w:szCs w:val="20"/>
        </w:rPr>
        <w:t xml:space="preserve"> </w:t>
      </w:r>
      <w:proofErr w:type="spellStart"/>
      <w:r w:rsidRPr="008415F9">
        <w:rPr>
          <w:color w:val="000000"/>
          <w:szCs w:val="20"/>
        </w:rPr>
        <w:t>çuf</w:t>
      </w:r>
      <w:proofErr w:type="spellEnd"/>
      <w:r w:rsidRPr="008415F9">
        <w:rPr>
          <w:color w:val="000000"/>
          <w:szCs w:val="20"/>
        </w:rPr>
        <w:t xml:space="preserve"> </w:t>
      </w:r>
      <w:proofErr w:type="spellStart"/>
      <w:r w:rsidRPr="008415F9">
        <w:rPr>
          <w:color w:val="000000"/>
          <w:szCs w:val="20"/>
        </w:rPr>
        <w:t>çuf</w:t>
      </w:r>
      <w:proofErr w:type="spellEnd"/>
      <w:r w:rsidRPr="008415F9">
        <w:rPr>
          <w:color w:val="00000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2BE3A46E" w14:textId="77777777" w:rsidR="00722D83" w:rsidRPr="008415F9" w:rsidRDefault="00F81A51">
      <w:pPr>
        <w:keepNext/>
        <w:spacing w:after="20"/>
        <w:rPr>
          <w:szCs w:val="20"/>
        </w:rPr>
      </w:pPr>
      <w:r w:rsidRPr="008415F9">
        <w:rPr>
          <w:b/>
          <w:color w:val="F85883"/>
          <w:szCs w:val="20"/>
        </w:rPr>
        <w:t>ETKİNLİKLER</w:t>
      </w:r>
    </w:p>
    <w:p w14:paraId="5727D15F" w14:textId="3A2CE5BC" w:rsidR="00722D83" w:rsidRPr="008415F9" w:rsidRDefault="00F81A51">
      <w:pPr>
        <w:keepNext/>
        <w:spacing w:after="20"/>
        <w:rPr>
          <w:szCs w:val="20"/>
        </w:rPr>
      </w:pPr>
      <w:r w:rsidRPr="008415F9">
        <w:rPr>
          <w:b/>
          <w:color w:val="002060"/>
          <w:szCs w:val="20"/>
        </w:rPr>
        <w:t>Türkçe ve Fen (Bütünleştirilmiş Büyük ve Küçük Grup Etkinliği)</w:t>
      </w:r>
    </w:p>
    <w:p w14:paraId="2D98194E" w14:textId="77777777" w:rsidR="00722D83" w:rsidRPr="008415F9" w:rsidRDefault="00F81A51">
      <w:pPr>
        <w:keepNext/>
        <w:rPr>
          <w:szCs w:val="20"/>
        </w:rPr>
      </w:pPr>
      <w:r w:rsidRPr="008415F9">
        <w:rPr>
          <w:szCs w:val="20"/>
        </w:rPr>
        <w:t>Çocuklar aşağıdaki tekerleme hareketlerle söylenerek çembere davet edilir.</w:t>
      </w:r>
    </w:p>
    <w:p w14:paraId="3F0F9F7A" w14:textId="77777777" w:rsidR="00722D83" w:rsidRPr="008415F9" w:rsidRDefault="00F81A51">
      <w:pPr>
        <w:keepNext/>
        <w:rPr>
          <w:szCs w:val="20"/>
        </w:rPr>
      </w:pPr>
      <w:r w:rsidRPr="008415F9">
        <w:rPr>
          <w:b/>
          <w:szCs w:val="20"/>
        </w:rPr>
        <w:t>Tık tık tık kim geliyor? (Parmaklar sırayla yere vurulur.)</w:t>
      </w:r>
    </w:p>
    <w:p w14:paraId="5565D280" w14:textId="77777777" w:rsidR="00722D83" w:rsidRPr="008415F9" w:rsidRDefault="00F81A51">
      <w:pPr>
        <w:keepNext/>
        <w:rPr>
          <w:szCs w:val="20"/>
        </w:rPr>
      </w:pPr>
      <w:r w:rsidRPr="008415F9">
        <w:rPr>
          <w:b/>
          <w:szCs w:val="20"/>
        </w:rPr>
        <w:t>Kanatları renkli bir kelebek geliyor! (Kollar göğüste çapraz yapılıp kanat gibi sallanır.)</w:t>
      </w:r>
    </w:p>
    <w:p w14:paraId="3E4967C5" w14:textId="77777777" w:rsidR="00722D83" w:rsidRPr="008415F9" w:rsidRDefault="00F81A51">
      <w:pPr>
        <w:keepNext/>
        <w:rPr>
          <w:szCs w:val="20"/>
        </w:rPr>
      </w:pPr>
      <w:r w:rsidRPr="008415F9">
        <w:rPr>
          <w:b/>
          <w:szCs w:val="20"/>
        </w:rPr>
        <w:t>Sessizce çiçeğine konanı, (Minder kastedilir.)</w:t>
      </w:r>
    </w:p>
    <w:p w14:paraId="211EC04B" w14:textId="77777777" w:rsidR="00722D83" w:rsidRPr="008415F9" w:rsidRDefault="00F81A51">
      <w:pPr>
        <w:keepNext/>
        <w:rPr>
          <w:szCs w:val="20"/>
        </w:rPr>
      </w:pPr>
      <w:r w:rsidRPr="008415F9">
        <w:rPr>
          <w:b/>
          <w:szCs w:val="20"/>
        </w:rPr>
        <w:t xml:space="preserve">Renkli Kelebek çok seviyor! </w:t>
      </w:r>
      <w:proofErr w:type="spellStart"/>
      <w:r w:rsidRPr="008415F9">
        <w:rPr>
          <w:b/>
          <w:szCs w:val="20"/>
        </w:rPr>
        <w:t>Şşşt</w:t>
      </w:r>
      <w:proofErr w:type="spellEnd"/>
      <w:r w:rsidRPr="008415F9">
        <w:rPr>
          <w:b/>
          <w:szCs w:val="20"/>
        </w:rPr>
        <w:t>...</w:t>
      </w:r>
    </w:p>
    <w:p w14:paraId="33C3BAEA" w14:textId="77777777" w:rsidR="00722D83" w:rsidRPr="008415F9" w:rsidRDefault="00F81A51">
      <w:pPr>
        <w:keepNext/>
        <w:rPr>
          <w:szCs w:val="20"/>
        </w:rPr>
      </w:pPr>
      <w:r w:rsidRPr="008415F9">
        <w:rPr>
          <w:b/>
          <w:szCs w:val="20"/>
        </w:rPr>
        <w:t>Kelebek şimdi uyuyor! (Sessizlik sağlanır.)</w:t>
      </w:r>
    </w:p>
    <w:p w14:paraId="529902B6" w14:textId="77777777" w:rsidR="00791328" w:rsidRPr="008415F9" w:rsidRDefault="00791328" w:rsidP="00791328">
      <w:pPr>
        <w:pStyle w:val="NormalWeb"/>
        <w:rPr>
          <w:rFonts w:ascii="Comic Sans MS" w:hAnsi="Comic Sans MS"/>
          <w:sz w:val="20"/>
          <w:szCs w:val="20"/>
        </w:rPr>
      </w:pPr>
      <w:r w:rsidRPr="008415F9">
        <w:rPr>
          <w:rFonts w:ascii="Comic Sans MS" w:hAnsi="Comic Sans MS"/>
          <w:sz w:val="20"/>
          <w:szCs w:val="20"/>
        </w:rPr>
        <w:t>Öğretmen parmaklarını hafifçe birbirine vurarak yağmur sesini taklit eder. “Bu ses size neyi hatırlatıyor?” diye sorar. Çocuklar (E1.1) yağmurla ilgili merak ettiklerini paylaşır. “Yağmur hakkında neler öğrenmek istersiniz?” sorusuyla öğrenmek istedikleri bilgiyi (OB1) ifade etmelerine fırsat verilir.</w:t>
      </w:r>
    </w:p>
    <w:p w14:paraId="5309EDBD" w14:textId="77777777" w:rsidR="00791328" w:rsidRPr="008415F9" w:rsidRDefault="00791328" w:rsidP="00791328">
      <w:pPr>
        <w:pStyle w:val="NormalWeb"/>
        <w:rPr>
          <w:rFonts w:ascii="Comic Sans MS" w:hAnsi="Comic Sans MS"/>
          <w:sz w:val="20"/>
          <w:szCs w:val="20"/>
        </w:rPr>
      </w:pPr>
      <w:r w:rsidRPr="008415F9">
        <w:rPr>
          <w:rFonts w:ascii="Comic Sans MS" w:hAnsi="Comic Sans MS"/>
          <w:sz w:val="20"/>
          <w:szCs w:val="20"/>
        </w:rPr>
        <w:t>Ardından “</w:t>
      </w:r>
      <w:hyperlink r:id="rId8" w:history="1">
        <w:r w:rsidRPr="008415F9">
          <w:rPr>
            <w:rStyle w:val="Kpr"/>
            <w:rFonts w:ascii="Comic Sans MS" w:hAnsi="Comic Sans MS"/>
            <w:sz w:val="20"/>
            <w:szCs w:val="20"/>
          </w:rPr>
          <w:t>Suyun Döngüsü</w:t>
        </w:r>
      </w:hyperlink>
      <w:r w:rsidRPr="008415F9">
        <w:rPr>
          <w:rFonts w:ascii="Comic Sans MS" w:hAnsi="Comic Sans MS"/>
          <w:sz w:val="20"/>
          <w:szCs w:val="20"/>
        </w:rPr>
        <w:t>” eğitici filminin kısa bir bölümü (TADB.1.b) izlenir. “Daha önce yağmura yakalandınız mı? Neler oldu?” sorularıyla çocuklar (TADB.2.a) izlediklerini kendi yaşantılarıyla ilişkilendirir. Güneş, su, bulut ve yağmur görselleri sırayla gösterilir; çocuklar (OB4) görsellerde neler olduğunu anlatır.</w:t>
      </w:r>
    </w:p>
    <w:p w14:paraId="3EF23B89" w14:textId="4FFE6CB2" w:rsidR="00791328" w:rsidRPr="008415F9" w:rsidRDefault="00791328" w:rsidP="00791328">
      <w:pPr>
        <w:pStyle w:val="NormalWeb"/>
        <w:rPr>
          <w:rFonts w:ascii="Comic Sans MS" w:hAnsi="Comic Sans MS"/>
          <w:sz w:val="20"/>
          <w:szCs w:val="20"/>
        </w:rPr>
      </w:pPr>
      <w:r w:rsidRPr="008415F9">
        <w:rPr>
          <w:rFonts w:ascii="Comic Sans MS" w:hAnsi="Comic Sans MS"/>
          <w:sz w:val="20"/>
          <w:szCs w:val="20"/>
        </w:rPr>
        <w:lastRenderedPageBreak/>
        <w:t xml:space="preserve">Öğretmen görsellerden yararlanarak “Güneş, göllerdeki ve denizlerdeki suyu ısıtır. Suyun bir kısmı, göremediğimiz su buharı olarak havaya karışır. Su buharı yukarıda soğuyunca çok küçük su damlacıklarına dönüşür. Bu damlacıklar bir araya gelerek bulutları oluşturur. Buluttaki damlacıklar birleşip yeterince büyüdüğünde yağmur olarak yere düşer.” diye açıklar. </w:t>
      </w:r>
      <w:r w:rsidR="008415F9" w:rsidRPr="008415F9">
        <w:rPr>
          <w:rFonts w:ascii="Comic Sans MS" w:hAnsi="Comic Sans MS"/>
          <w:sz w:val="20"/>
          <w:szCs w:val="20"/>
        </w:rPr>
        <w:t>Öğretmen “Yere düşen yağmur suyu toprağı ve bitkileri ıslatır. Suyun bir kısmı toprağın içine sızar, bir kısmı akarak derelere, göllere ve denizlere ulaşır. Güneş suyu yeniden ısıttığında bu yolculuk tekrar başlar.” diye açıklar. Görseller üzerinde suyun izlediği yol birlikte takip edilir.</w:t>
      </w:r>
    </w:p>
    <w:p w14:paraId="4584ADBE" w14:textId="77777777" w:rsidR="008415F9" w:rsidRPr="008415F9" w:rsidRDefault="008415F9" w:rsidP="008F53AB">
      <w:pPr>
        <w:pStyle w:val="NormalWeb"/>
        <w:rPr>
          <w:rFonts w:ascii="Comic Sans MS" w:hAnsi="Comic Sans MS"/>
          <w:sz w:val="20"/>
          <w:szCs w:val="20"/>
        </w:rPr>
      </w:pPr>
      <w:r w:rsidRPr="008415F9">
        <w:rPr>
          <w:rFonts w:ascii="Comic Sans MS" w:hAnsi="Comic Sans MS"/>
          <w:sz w:val="20"/>
          <w:szCs w:val="20"/>
        </w:rPr>
        <w:t>“</w:t>
      </w:r>
      <w:hyperlink r:id="rId9" w:history="1">
        <w:r w:rsidRPr="008415F9">
          <w:rPr>
            <w:rStyle w:val="Kpr"/>
            <w:rFonts w:ascii="Comic Sans MS" w:hAnsi="Comic Sans MS"/>
            <w:sz w:val="20"/>
            <w:szCs w:val="20"/>
          </w:rPr>
          <w:t>Bulut Çeşitleri Flash Kartları ve Slayt Gösterisi</w:t>
        </w:r>
      </w:hyperlink>
      <w:r w:rsidRPr="008415F9">
        <w:rPr>
          <w:rFonts w:ascii="Comic Sans MS" w:hAnsi="Comic Sans MS"/>
          <w:sz w:val="20"/>
          <w:szCs w:val="20"/>
        </w:rPr>
        <w:t>” açılır. Çocuklar (OB4) farklı bulut görsellerini inceleyerek renklerini ve şekillerini anlatır. “Hangisi ince ve uzun görünüyor?”, “Hangisi daha kabarık?”, “Hangisi gri?” sorularıyla görsellerdeki farklılıkları fark eder. Öğretmen “Bulutların görünüşleri farklı olabilir. Farklı bulutların farklı adları vardır.” der. Çocuklardan bulut adlarını ezberlemeleri beklenmez. Ardından “Bugün gökyüzündeki bulutlar nasıl görünüyor?” sorusuyla gözleme geçilir.</w:t>
      </w:r>
    </w:p>
    <w:p w14:paraId="0DA66FB8" w14:textId="0F54DBE6" w:rsidR="008F53AB" w:rsidRPr="008415F9" w:rsidRDefault="008F53AB" w:rsidP="008F53AB">
      <w:pPr>
        <w:pStyle w:val="NormalWeb"/>
        <w:rPr>
          <w:rFonts w:ascii="Comic Sans MS" w:hAnsi="Comic Sans MS"/>
          <w:sz w:val="20"/>
          <w:szCs w:val="20"/>
        </w:rPr>
      </w:pPr>
      <w:r w:rsidRPr="008415F9">
        <w:rPr>
          <w:rFonts w:ascii="Comic Sans MS" w:hAnsi="Comic Sans MS"/>
          <w:sz w:val="20"/>
          <w:szCs w:val="20"/>
        </w:rPr>
        <w:t>Uygun havada çocuklarla pencere önüne veya bahçedeki güvenli bir alana geçilir. Öğretmen, ortası boş bırakılmış “Bulut Gözlemcisi” kâğıt çerçevelerini dağıtır. Çocuklar çerçevenin boşluğundan (</w:t>
      </w:r>
      <w:proofErr w:type="gramStart"/>
      <w:r w:rsidRPr="008415F9">
        <w:rPr>
          <w:rFonts w:ascii="Comic Sans MS" w:hAnsi="Comic Sans MS"/>
          <w:sz w:val="20"/>
          <w:szCs w:val="20"/>
        </w:rPr>
        <w:t>FAB.</w:t>
      </w:r>
      <w:proofErr w:type="gramEnd"/>
      <w:r w:rsidRPr="008415F9">
        <w:rPr>
          <w:rFonts w:ascii="Comic Sans MS" w:hAnsi="Comic Sans MS"/>
          <w:sz w:val="20"/>
          <w:szCs w:val="20"/>
        </w:rPr>
        <w:t>1.a) gökyüzüne ve bulutlara bakar. “Bulutlar hangi renk?”, “Şekilleri neye benziyor?” sorularıyla (</w:t>
      </w:r>
      <w:proofErr w:type="gramStart"/>
      <w:r w:rsidRPr="008415F9">
        <w:rPr>
          <w:rFonts w:ascii="Comic Sans MS" w:hAnsi="Comic Sans MS"/>
          <w:sz w:val="20"/>
          <w:szCs w:val="20"/>
        </w:rPr>
        <w:t>FAB.</w:t>
      </w:r>
      <w:proofErr w:type="gramEnd"/>
      <w:r w:rsidRPr="008415F9">
        <w:rPr>
          <w:rFonts w:ascii="Comic Sans MS" w:hAnsi="Comic Sans MS"/>
          <w:sz w:val="20"/>
          <w:szCs w:val="20"/>
        </w:rPr>
        <w:t>1.b) gördüklerini kısa cümlelerle anlatır. Güneş’e doğrudan bakılmaması hatırlatılır. Gökyüzünde bulut yoksa bu durum üzerine konuşulur. Çocuklar (</w:t>
      </w:r>
      <w:proofErr w:type="gramStart"/>
      <w:r w:rsidRPr="008415F9">
        <w:rPr>
          <w:rFonts w:ascii="Comic Sans MS" w:hAnsi="Comic Sans MS"/>
          <w:sz w:val="20"/>
          <w:szCs w:val="20"/>
        </w:rPr>
        <w:t>FAB.</w:t>
      </w:r>
      <w:proofErr w:type="gramEnd"/>
      <w:r w:rsidRPr="008415F9">
        <w:rPr>
          <w:rFonts w:ascii="Comic Sans MS" w:hAnsi="Comic Sans MS"/>
          <w:sz w:val="20"/>
          <w:szCs w:val="20"/>
        </w:rPr>
        <w:t>1.d) gördükleri bir bulutu veya gökyüzünün görünümünü boş kâğıda çizer. Bulut türlerinin adlarını öğrenmeleri beklenmez.</w:t>
      </w:r>
    </w:p>
    <w:p w14:paraId="4518A037" w14:textId="77777777" w:rsidR="008F53AB" w:rsidRPr="008415F9" w:rsidRDefault="008F53AB" w:rsidP="008F53AB">
      <w:pPr>
        <w:pStyle w:val="NormalWeb"/>
        <w:rPr>
          <w:rFonts w:ascii="Comic Sans MS" w:hAnsi="Comic Sans MS"/>
          <w:sz w:val="20"/>
          <w:szCs w:val="20"/>
        </w:rPr>
      </w:pPr>
      <w:r w:rsidRPr="008415F9">
        <w:rPr>
          <w:rFonts w:ascii="Comic Sans MS" w:hAnsi="Comic Sans MS"/>
          <w:sz w:val="20"/>
          <w:szCs w:val="20"/>
        </w:rPr>
        <w:t>Ardından deney masasına geçilir. Öğretmen “Köpüğün üzerine renkli su damlatırsak ne olur?” diye sorar ve çocukların düşüncelerini dinler. Çocuklar sunulan malzemeler arasından (</w:t>
      </w:r>
      <w:proofErr w:type="gramStart"/>
      <w:r w:rsidRPr="008415F9">
        <w:rPr>
          <w:rFonts w:ascii="Comic Sans MS" w:hAnsi="Comic Sans MS"/>
          <w:sz w:val="20"/>
          <w:szCs w:val="20"/>
        </w:rPr>
        <w:t>FAB.</w:t>
      </w:r>
      <w:proofErr w:type="gramEnd"/>
      <w:r w:rsidRPr="008415F9">
        <w:rPr>
          <w:rFonts w:ascii="Comic Sans MS" w:hAnsi="Comic Sans MS"/>
          <w:sz w:val="20"/>
          <w:szCs w:val="20"/>
        </w:rPr>
        <w:t>7.a) şeffaf kabı, suyu, mavi boyalı suyu, damlalığı ve tepsiyi seçer. Öğretmen kabı tepsiye yerleştirir, içine oda sıcaklığında su koyar ve suyun üzerine ince bir tıraş köpüğü tabakası sıkar. Çocuklar sırayla (</w:t>
      </w:r>
      <w:proofErr w:type="gramStart"/>
      <w:r w:rsidRPr="008415F9">
        <w:rPr>
          <w:rFonts w:ascii="Comic Sans MS" w:hAnsi="Comic Sans MS"/>
          <w:sz w:val="20"/>
          <w:szCs w:val="20"/>
        </w:rPr>
        <w:t>FAB.</w:t>
      </w:r>
      <w:proofErr w:type="gramEnd"/>
      <w:r w:rsidRPr="008415F9">
        <w:rPr>
          <w:rFonts w:ascii="Comic Sans MS" w:hAnsi="Comic Sans MS"/>
          <w:sz w:val="20"/>
          <w:szCs w:val="20"/>
        </w:rPr>
        <w:t>7.b) damlalıkla köpüğün üzerine birkaç damla mavi su damlatır. Renkli suyun köpüğün arasından geçerek aşağıya doğru ilerleyişini (</w:t>
      </w:r>
      <w:proofErr w:type="gramStart"/>
      <w:r w:rsidRPr="008415F9">
        <w:rPr>
          <w:rFonts w:ascii="Comic Sans MS" w:hAnsi="Comic Sans MS"/>
          <w:sz w:val="20"/>
          <w:szCs w:val="20"/>
        </w:rPr>
        <w:t>FAB.</w:t>
      </w:r>
      <w:proofErr w:type="gramEnd"/>
      <w:r w:rsidRPr="008415F9">
        <w:rPr>
          <w:rFonts w:ascii="Comic Sans MS" w:hAnsi="Comic Sans MS"/>
          <w:sz w:val="20"/>
          <w:szCs w:val="20"/>
        </w:rPr>
        <w:t>7.c) gözlemler. Damlalar aşağıya geçmezse biraz daha renkli su ekleyip beklerler. Çocuklar (</w:t>
      </w:r>
      <w:proofErr w:type="gramStart"/>
      <w:r w:rsidRPr="008415F9">
        <w:rPr>
          <w:rFonts w:ascii="Comic Sans MS" w:hAnsi="Comic Sans MS"/>
          <w:sz w:val="20"/>
          <w:szCs w:val="20"/>
        </w:rPr>
        <w:t>FAB.</w:t>
      </w:r>
      <w:proofErr w:type="gramEnd"/>
      <w:r w:rsidRPr="008415F9">
        <w:rPr>
          <w:rFonts w:ascii="Comic Sans MS" w:hAnsi="Comic Sans MS"/>
          <w:sz w:val="20"/>
          <w:szCs w:val="20"/>
        </w:rPr>
        <w:t>1.a) damlaların hareketini dikkatle izler; “Mavi damlalar nereden geçti, nereye gitti?” sorusuyla (FAB.1.b) gördüklerini anlatır. Öğretmen “Bu çalışmada köpüğü buluta, aşağıya inen renkli damlaları yağmura benzettik. Gerçek bulutlar köpükten oluşmaz. Bu deney bulutların nasıl oluştuğunu değil, yağmur damlalarının aşağıya düşmesini canlandırıyor.” diye açıklar. Köpüğü yalnızca öğretmen kullanır. Malzemeler ağız ve gözle temas ettirilmez; çalışma sonunda eller yıkanır.</w:t>
      </w:r>
    </w:p>
    <w:p w14:paraId="5CC72490" w14:textId="77777777" w:rsidR="008F53AB" w:rsidRPr="008415F9" w:rsidRDefault="008F53AB" w:rsidP="008F53AB">
      <w:pPr>
        <w:pStyle w:val="NormalWeb"/>
        <w:rPr>
          <w:rFonts w:ascii="Comic Sans MS" w:hAnsi="Comic Sans MS"/>
          <w:sz w:val="20"/>
          <w:szCs w:val="20"/>
        </w:rPr>
      </w:pPr>
      <w:r w:rsidRPr="008415F9">
        <w:rPr>
          <w:rFonts w:ascii="Comic Sans MS" w:hAnsi="Comic Sans MS"/>
          <w:sz w:val="20"/>
          <w:szCs w:val="20"/>
        </w:rPr>
        <w:t>“</w:t>
      </w:r>
      <w:hyperlink r:id="rId10" w:history="1">
        <w:r w:rsidRPr="008415F9">
          <w:rPr>
            <w:rStyle w:val="Kpr"/>
            <w:rFonts w:ascii="Comic Sans MS" w:hAnsi="Comic Sans MS"/>
            <w:sz w:val="20"/>
            <w:szCs w:val="20"/>
          </w:rPr>
          <w:t>Islak Kuru</w:t>
        </w:r>
      </w:hyperlink>
      <w:r w:rsidRPr="008415F9">
        <w:rPr>
          <w:rFonts w:ascii="Comic Sans MS" w:hAnsi="Comic Sans MS"/>
          <w:sz w:val="20"/>
          <w:szCs w:val="20"/>
        </w:rPr>
        <w:t>” eğitici filminin kısa bir bölümü izlenir. Öğretmen iki kuru bez göstererek “Bu bezlerden birini nasıl ıslatabiliriz?” diye sorar. Çocuklar (</w:t>
      </w:r>
      <w:proofErr w:type="gramStart"/>
      <w:r w:rsidRPr="008415F9">
        <w:rPr>
          <w:rFonts w:ascii="Comic Sans MS" w:hAnsi="Comic Sans MS"/>
          <w:sz w:val="20"/>
          <w:szCs w:val="20"/>
        </w:rPr>
        <w:t>FAB.</w:t>
      </w:r>
      <w:proofErr w:type="gramEnd"/>
      <w:r w:rsidRPr="008415F9">
        <w:rPr>
          <w:rFonts w:ascii="Comic Sans MS" w:hAnsi="Comic Sans MS"/>
          <w:sz w:val="20"/>
          <w:szCs w:val="20"/>
        </w:rPr>
        <w:t>7.a) su, damlalık veya küçük kaşık, aynı türden iki temiz bez ve tepsiyi seçer. Bezlerden biri kuru bırakılır. Çocuklar diğer beze (</w:t>
      </w:r>
      <w:proofErr w:type="gramStart"/>
      <w:r w:rsidRPr="008415F9">
        <w:rPr>
          <w:rFonts w:ascii="Comic Sans MS" w:hAnsi="Comic Sans MS"/>
          <w:sz w:val="20"/>
          <w:szCs w:val="20"/>
        </w:rPr>
        <w:t>FAB.</w:t>
      </w:r>
      <w:proofErr w:type="gramEnd"/>
      <w:r w:rsidRPr="008415F9">
        <w:rPr>
          <w:rFonts w:ascii="Comic Sans MS" w:hAnsi="Comic Sans MS"/>
          <w:sz w:val="20"/>
          <w:szCs w:val="20"/>
        </w:rPr>
        <w:t>7.b) birkaç damla su damlatır ve (FAB.7.c) bezde oluşan değişimi gözlemler. İsteyen çocuk iki beze de dokunarak (</w:t>
      </w:r>
      <w:proofErr w:type="gramStart"/>
      <w:r w:rsidRPr="008415F9">
        <w:rPr>
          <w:rFonts w:ascii="Comic Sans MS" w:hAnsi="Comic Sans MS"/>
          <w:sz w:val="20"/>
          <w:szCs w:val="20"/>
        </w:rPr>
        <w:t>FAB.</w:t>
      </w:r>
      <w:proofErr w:type="gramEnd"/>
      <w:r w:rsidRPr="008415F9">
        <w:rPr>
          <w:rFonts w:ascii="Comic Sans MS" w:hAnsi="Comic Sans MS"/>
          <w:sz w:val="20"/>
          <w:szCs w:val="20"/>
        </w:rPr>
        <w:t>1.c) hangisinin ıslak, hangisinin kuru olduğunu söyler veya gösterir. Dokunmak istemeyen çocuk, su damlatılan bezi izleyerek katılır.</w:t>
      </w:r>
    </w:p>
    <w:p w14:paraId="5ED28632" w14:textId="77777777" w:rsidR="008F53AB" w:rsidRPr="008415F9" w:rsidRDefault="008F53AB" w:rsidP="00F81A51">
      <w:pPr>
        <w:pStyle w:val="NormalWeb"/>
        <w:spacing w:before="0" w:after="0"/>
        <w:rPr>
          <w:rFonts w:ascii="Comic Sans MS" w:hAnsi="Comic Sans MS"/>
          <w:sz w:val="20"/>
          <w:szCs w:val="20"/>
        </w:rPr>
      </w:pPr>
      <w:r w:rsidRPr="008415F9">
        <w:rPr>
          <w:rFonts w:ascii="Comic Sans MS" w:hAnsi="Comic Sans MS"/>
          <w:sz w:val="20"/>
          <w:szCs w:val="20"/>
        </w:rPr>
        <w:t>Öğretmen “Islak bezi burada bir süre bırakırsak ne olur? Bunu nasıl anlayabiliriz?” diye sorar. Çocukların (OB7) bezi daha sonra yeniden inceleyerek bilgi edinebileceklerini fark etmelerine rehberlik eder. İki bezin resminin bulunduğu “önce–sonra” gözlem kâğıdı gösterilir. Islak bezi belirtmek için damla, kuru bezi belirtmek için kısa çizgi kullanılacağı açıklanır. Çocuklar (</w:t>
      </w:r>
      <w:proofErr w:type="gramStart"/>
      <w:r w:rsidRPr="008415F9">
        <w:rPr>
          <w:rFonts w:ascii="Comic Sans MS" w:hAnsi="Comic Sans MS"/>
          <w:sz w:val="20"/>
          <w:szCs w:val="20"/>
        </w:rPr>
        <w:t>FAB.</w:t>
      </w:r>
      <w:proofErr w:type="gramEnd"/>
      <w:r w:rsidRPr="008415F9">
        <w:rPr>
          <w:rFonts w:ascii="Comic Sans MS" w:hAnsi="Comic Sans MS"/>
          <w:sz w:val="20"/>
          <w:szCs w:val="20"/>
        </w:rPr>
        <w:t>1.d) ilk bölümde her bezin yanına uygun işareti koyar. Sanat ve hikâye etkinliklerinden sonra bezlere yeniden bakılır; gerekirse dokunularak kontrol edilir. Çocuklar gözledikleri durumu kâğıdın “sonra” bölümüne işaretler. Bez hâlâ ıslaksa yine damla işareti kullanılır. Son olarak çocuklar (OB7) ilk ve son işaretlerine bakarak bezlerde bir değişiklik olup olmadığını anlatır.</w:t>
      </w:r>
    </w:p>
    <w:p w14:paraId="6329E424" w14:textId="77777777" w:rsidR="00F81A51" w:rsidRPr="008415F9" w:rsidRDefault="00F81A51" w:rsidP="00F81A51">
      <w:pPr>
        <w:keepNext/>
        <w:rPr>
          <w:b/>
          <w:color w:val="002060"/>
          <w:szCs w:val="20"/>
        </w:rPr>
      </w:pPr>
    </w:p>
    <w:p w14:paraId="5E1CE6C4" w14:textId="04A904CD" w:rsidR="00722D83" w:rsidRPr="008415F9" w:rsidRDefault="00F81A51" w:rsidP="00F81A51">
      <w:pPr>
        <w:keepNext/>
        <w:rPr>
          <w:szCs w:val="20"/>
        </w:rPr>
      </w:pPr>
      <w:r w:rsidRPr="008415F9">
        <w:rPr>
          <w:b/>
          <w:color w:val="002060"/>
          <w:szCs w:val="20"/>
        </w:rPr>
        <w:t>Sanat (Bireysel Etkinlik)</w:t>
      </w:r>
    </w:p>
    <w:p w14:paraId="010C14A8" w14:textId="77777777" w:rsidR="008F53AB" w:rsidRPr="008415F9" w:rsidRDefault="008F53AB" w:rsidP="00F81A51">
      <w:pPr>
        <w:pStyle w:val="NormalWeb"/>
        <w:spacing w:before="0" w:after="0"/>
        <w:rPr>
          <w:rFonts w:ascii="Comic Sans MS" w:hAnsi="Comic Sans MS"/>
          <w:sz w:val="20"/>
          <w:szCs w:val="20"/>
        </w:rPr>
      </w:pPr>
      <w:r w:rsidRPr="008415F9">
        <w:rPr>
          <w:rFonts w:ascii="Comic Sans MS" w:hAnsi="Comic Sans MS"/>
          <w:sz w:val="20"/>
          <w:szCs w:val="20"/>
        </w:rPr>
        <w:t>“</w:t>
      </w:r>
      <w:hyperlink r:id="rId11" w:history="1">
        <w:r w:rsidRPr="008415F9">
          <w:rPr>
            <w:rStyle w:val="Kpr"/>
            <w:rFonts w:ascii="Comic Sans MS" w:hAnsi="Comic Sans MS"/>
            <w:sz w:val="20"/>
            <w:szCs w:val="20"/>
          </w:rPr>
          <w:t>Yağmur Şarkısı</w:t>
        </w:r>
      </w:hyperlink>
      <w:r w:rsidRPr="008415F9">
        <w:rPr>
          <w:rFonts w:ascii="Comic Sans MS" w:hAnsi="Comic Sans MS"/>
          <w:sz w:val="20"/>
          <w:szCs w:val="20"/>
        </w:rPr>
        <w:t>” dinlenirken çocuklara şemsiyeli çocuk görselinin bulunduğu çalışma kâğıtları ve pastel boyalar dağıtılır. Çocuklar görseli inceler; şemsiyeyi, yağmurluğu ve çizmeleri gösterir. Ardından (SNAB.4.c) bu bölümleri istedikleri renklerle boyayarak çalışmaya katılır.</w:t>
      </w:r>
    </w:p>
    <w:p w14:paraId="478115D2" w14:textId="77777777" w:rsidR="008F53AB" w:rsidRPr="008415F9" w:rsidRDefault="008F53AB" w:rsidP="008F53AB">
      <w:pPr>
        <w:pStyle w:val="NormalWeb"/>
        <w:rPr>
          <w:rFonts w:ascii="Comic Sans MS" w:hAnsi="Comic Sans MS"/>
          <w:sz w:val="20"/>
          <w:szCs w:val="20"/>
        </w:rPr>
      </w:pPr>
      <w:r w:rsidRPr="008415F9">
        <w:rPr>
          <w:rFonts w:ascii="Comic Sans MS" w:hAnsi="Comic Sans MS"/>
          <w:sz w:val="20"/>
          <w:szCs w:val="20"/>
        </w:rPr>
        <w:t>Öğretmen, önceden katlama izlerini hazırladığı şemsiye bölümünün nasıl katlanacağını yavaşça gösterir. Çocuklar gerektiğinde destek alarak belirtilen yerlerden kâğıdı öne doğru katlar ve şemsiyeye kabarık bir görünüm verir. Çocuklardan kesme yapmaları beklenmez.</w:t>
      </w:r>
    </w:p>
    <w:p w14:paraId="3E2EFA3F" w14:textId="77777777" w:rsidR="008F53AB" w:rsidRPr="008415F9" w:rsidRDefault="008F53AB" w:rsidP="008F53AB">
      <w:pPr>
        <w:pStyle w:val="NormalWeb"/>
        <w:rPr>
          <w:rFonts w:ascii="Comic Sans MS" w:hAnsi="Comic Sans MS"/>
          <w:sz w:val="20"/>
          <w:szCs w:val="20"/>
        </w:rPr>
      </w:pPr>
      <w:r w:rsidRPr="008415F9">
        <w:rPr>
          <w:rFonts w:ascii="Comic Sans MS" w:hAnsi="Comic Sans MS"/>
          <w:sz w:val="20"/>
          <w:szCs w:val="20"/>
        </w:rPr>
        <w:lastRenderedPageBreak/>
        <w:t>Çocuklar (SNAB.4.ç) şemsiyenin çevresine yağmur damlaları, yerde su birikintileri veya yağmurlu bir günde olabileceğini düşündükleri başka ayrıntılar çizer. Eklemek istedikleri ayrıntılara kendileri karar vererek (E3.3) çalışmalarını özgün biçimde tamamlar. İsteyen çocuk resmini arkadaşlarına göstererek anlatır.</w:t>
      </w:r>
    </w:p>
    <w:p w14:paraId="11CFC8E1" w14:textId="7E2E0F44" w:rsidR="00722D83" w:rsidRPr="008415F9" w:rsidRDefault="00F81A51">
      <w:pPr>
        <w:keepNext/>
        <w:spacing w:after="20"/>
        <w:rPr>
          <w:szCs w:val="20"/>
        </w:rPr>
      </w:pPr>
      <w:r w:rsidRPr="008415F9">
        <w:rPr>
          <w:b/>
          <w:color w:val="002060"/>
          <w:szCs w:val="20"/>
        </w:rPr>
        <w:t>Türkçe ve Hareket ve Sağlık (Bütünleştirilmiş Büyük Grup Etkinliği)</w:t>
      </w:r>
    </w:p>
    <w:p w14:paraId="71E9E1D3" w14:textId="77777777" w:rsidR="008F53AB" w:rsidRPr="008415F9" w:rsidRDefault="008F53AB" w:rsidP="008F53AB">
      <w:pPr>
        <w:spacing w:after="60"/>
        <w:rPr>
          <w:color w:val="000000"/>
          <w:szCs w:val="20"/>
        </w:rPr>
      </w:pPr>
      <w:r w:rsidRPr="008415F9">
        <w:rPr>
          <w:color w:val="000000"/>
          <w:szCs w:val="20"/>
        </w:rPr>
        <w:t xml:space="preserve">Önceden öğrenilen parmak oyunları hatırlanır; </w:t>
      </w:r>
      <w:hyperlink r:id="rId12">
        <w:r w:rsidRPr="008415F9">
          <w:rPr>
            <w:color w:val="0563C1"/>
            <w:szCs w:val="20"/>
            <w:u w:val="single"/>
          </w:rPr>
          <w:t>Yağmur Yağdı</w:t>
        </w:r>
      </w:hyperlink>
      <w:r w:rsidRPr="008415F9">
        <w:rPr>
          <w:color w:val="000000"/>
          <w:szCs w:val="20"/>
        </w:rPr>
        <w:t xml:space="preserve"> parmak oyunu oynanır. Çocuklar elleriyle damlaları, parmaklarıyla yumuşak yağmur vuruşlarını canlandırır.</w:t>
      </w:r>
    </w:p>
    <w:p w14:paraId="34895171" w14:textId="77777777" w:rsidR="008F53AB" w:rsidRPr="008415F9" w:rsidRDefault="008F53AB" w:rsidP="008F53AB">
      <w:pPr>
        <w:spacing w:after="60"/>
        <w:rPr>
          <w:szCs w:val="20"/>
        </w:rPr>
      </w:pPr>
      <w:r w:rsidRPr="008415F9">
        <w:rPr>
          <w:color w:val="FF0000"/>
          <w:szCs w:val="20"/>
        </w:rPr>
        <w:t>YAĞMUR YAĞDI</w:t>
      </w:r>
      <w:r w:rsidRPr="008415F9">
        <w:rPr>
          <w:color w:val="FF0000"/>
          <w:szCs w:val="20"/>
        </w:rPr>
        <w:br/>
      </w:r>
      <w:r w:rsidRPr="008415F9">
        <w:rPr>
          <w:color w:val="000000"/>
          <w:szCs w:val="20"/>
        </w:rPr>
        <w:t>Yağmur yağdı yağdı yağdı</w:t>
      </w:r>
      <w:r w:rsidRPr="008415F9">
        <w:rPr>
          <w:color w:val="000000"/>
          <w:szCs w:val="20"/>
        </w:rPr>
        <w:br/>
        <w:t>Aşağıdaki mahalle çamur oldu</w:t>
      </w:r>
      <w:r w:rsidRPr="008415F9">
        <w:rPr>
          <w:color w:val="000000"/>
          <w:szCs w:val="20"/>
        </w:rPr>
        <w:br/>
        <w:t>Baklavalar hamur oldu</w:t>
      </w:r>
      <w:r w:rsidRPr="008415F9">
        <w:rPr>
          <w:color w:val="000000"/>
          <w:szCs w:val="20"/>
        </w:rPr>
        <w:br/>
        <w:t>Ali’yi de Veli’yi de sorarsanız</w:t>
      </w:r>
      <w:r w:rsidRPr="008415F9">
        <w:rPr>
          <w:color w:val="000000"/>
          <w:szCs w:val="20"/>
        </w:rPr>
        <w:br/>
        <w:t>Kırk Yaşında kambur oldu.</w:t>
      </w:r>
      <w:r w:rsidRPr="008415F9">
        <w:rPr>
          <w:color w:val="000000"/>
          <w:szCs w:val="20"/>
        </w:rPr>
        <w:br/>
        <w:t>Bahçelerde tahta</w:t>
      </w:r>
      <w:r w:rsidRPr="008415F9">
        <w:rPr>
          <w:color w:val="000000"/>
          <w:szCs w:val="20"/>
        </w:rPr>
        <w:br/>
        <w:t>Biz gidiyoruz bu hafta</w:t>
      </w:r>
      <w:r w:rsidRPr="008415F9">
        <w:rPr>
          <w:color w:val="000000"/>
          <w:szCs w:val="20"/>
        </w:rPr>
        <w:br/>
        <w:t>İneğimiz doğurdu</w:t>
      </w:r>
      <w:r w:rsidRPr="008415F9">
        <w:rPr>
          <w:color w:val="000000"/>
          <w:szCs w:val="20"/>
        </w:rPr>
        <w:br/>
        <w:t xml:space="preserve">Adı </w:t>
      </w:r>
      <w:proofErr w:type="gramStart"/>
      <w:r w:rsidRPr="008415F9">
        <w:rPr>
          <w:color w:val="000000"/>
          <w:szCs w:val="20"/>
        </w:rPr>
        <w:t>olsun  ne</w:t>
      </w:r>
      <w:proofErr w:type="gramEnd"/>
      <w:r w:rsidRPr="008415F9">
        <w:rPr>
          <w:color w:val="000000"/>
          <w:szCs w:val="20"/>
        </w:rPr>
        <w:t xml:space="preserve"> olsun?</w:t>
      </w:r>
    </w:p>
    <w:p w14:paraId="6B5A18C2" w14:textId="5EE0D21F" w:rsidR="00722D83" w:rsidRPr="008415F9" w:rsidRDefault="00F81A51">
      <w:pPr>
        <w:spacing w:after="20"/>
        <w:rPr>
          <w:szCs w:val="20"/>
        </w:rPr>
      </w:pPr>
      <w:r w:rsidRPr="008415F9">
        <w:rPr>
          <w:color w:val="000000"/>
          <w:szCs w:val="20"/>
        </w:rPr>
        <w:t>“</w:t>
      </w:r>
      <w:hyperlink r:id="rId13">
        <w:r w:rsidRPr="008415F9">
          <w:rPr>
            <w:color w:val="0563C1"/>
            <w:szCs w:val="20"/>
          </w:rPr>
          <w:t>Küçük Yağmur Damlası Hikayesi</w:t>
        </w:r>
      </w:hyperlink>
      <w:r w:rsidRPr="008415F9">
        <w:rPr>
          <w:color w:val="000000"/>
          <w:szCs w:val="20"/>
        </w:rPr>
        <w:t>” (TADB.1.b) dinlenir. Çocuklar (TADB.4.a) kendilerini etkileyen bölümle ilgili duygu ve düşüncelerini anlatır; (SDB2.1) arkadaşlarını dinler. “</w:t>
      </w:r>
      <w:hyperlink r:id="rId14">
        <w:r w:rsidRPr="008415F9">
          <w:rPr>
            <w:color w:val="0563C1"/>
            <w:szCs w:val="20"/>
          </w:rPr>
          <w:t xml:space="preserve">Su Damlası </w:t>
        </w:r>
        <w:proofErr w:type="spellStart"/>
        <w:r w:rsidRPr="008415F9">
          <w:rPr>
            <w:color w:val="0563C1"/>
            <w:szCs w:val="20"/>
          </w:rPr>
          <w:t>Draması</w:t>
        </w:r>
      </w:hyperlink>
      <w:r w:rsidRPr="008415F9">
        <w:rPr>
          <w:color w:val="000000"/>
          <w:szCs w:val="20"/>
        </w:rPr>
        <w:t>”nda</w:t>
      </w:r>
      <w:proofErr w:type="spellEnd"/>
      <w:r w:rsidRPr="008415F9">
        <w:rPr>
          <w:color w:val="000000"/>
          <w:szCs w:val="20"/>
        </w:rPr>
        <w:t xml:space="preserve"> çocuklar (HSAB.5.a) kendi alanında kollarını yukarı kaldırır ve damlalar gibi aşağı indirir. Öğretmenin “Göle doğru yavaşça yürü.” yönergesiyle (HSAB.1.a) belirlenen alana ilerler; (HSAB.5.b) arkadaşlarıyla aralarındaki boşluğu korur. Çocuklar (E2.5) damlanın yolculuğunu canlandırır; kendini yere bırakma yapılmaz. Oturarak katılım sağlanabilir.</w:t>
      </w:r>
    </w:p>
    <w:p w14:paraId="7A74AD14" w14:textId="29577D41" w:rsidR="00722D83" w:rsidRPr="008415F9" w:rsidRDefault="00F81A51">
      <w:pPr>
        <w:keepNext/>
        <w:spacing w:after="20"/>
        <w:rPr>
          <w:szCs w:val="20"/>
        </w:rPr>
      </w:pPr>
      <w:r w:rsidRPr="008415F9">
        <w:rPr>
          <w:b/>
          <w:color w:val="002060"/>
          <w:szCs w:val="20"/>
        </w:rPr>
        <w:t>Türkçe (Büyük Grup Etkinliği)</w:t>
      </w:r>
    </w:p>
    <w:p w14:paraId="6920D9F7" w14:textId="77777777" w:rsidR="00722D83" w:rsidRPr="008415F9" w:rsidRDefault="00F81A51">
      <w:pPr>
        <w:spacing w:after="20"/>
        <w:rPr>
          <w:szCs w:val="20"/>
        </w:rPr>
      </w:pPr>
      <w:r w:rsidRPr="008415F9">
        <w:rPr>
          <w:b/>
          <w:bCs/>
          <w:color w:val="000000"/>
          <w:szCs w:val="20"/>
        </w:rPr>
        <w:t>4 Yaş Çekirdek 1 kitabında “Doğayı Koruyorum”</w:t>
      </w:r>
      <w:r w:rsidRPr="008415F9">
        <w:rPr>
          <w:color w:val="000000"/>
          <w:szCs w:val="20"/>
        </w:rPr>
        <w:t xml:space="preserve"> başlıklı sayfa açılır. Diş fırçalarken bardak kullanma görseli seçilir. Öğretmen ilgili cümleyi okur; çocuklar (OB4) bardak görselini bulur ve kısa kesik çizgiyi parmakla ya da kalemle izler. Suyu gereği kadar kullanma ile musluğu boş yere açık bırakma davranışlarını (OB8) karşılaştırırlar. Çocuklar (D17.2) suyu boşa akıtmamak için yapabilecekleri bir davranışı söyler. Diğer bölümler </w:t>
      </w:r>
      <w:proofErr w:type="gramStart"/>
      <w:r w:rsidRPr="008415F9">
        <w:rPr>
          <w:color w:val="000000"/>
          <w:szCs w:val="20"/>
        </w:rPr>
        <w:t>bu gün</w:t>
      </w:r>
      <w:proofErr w:type="gramEnd"/>
      <w:r w:rsidRPr="008415F9">
        <w:rPr>
          <w:color w:val="000000"/>
          <w:szCs w:val="20"/>
        </w:rPr>
        <w:t xml:space="preserve"> tamamlanmaz.</w:t>
      </w:r>
    </w:p>
    <w:p w14:paraId="5B33E3D7" w14:textId="77777777" w:rsidR="00220AB2" w:rsidRPr="008415F9" w:rsidRDefault="00220AB2" w:rsidP="00220AB2">
      <w:pPr>
        <w:spacing w:after="20"/>
        <w:rPr>
          <w:szCs w:val="20"/>
        </w:rPr>
      </w:pPr>
      <w:r w:rsidRPr="008415F9">
        <w:rPr>
          <w:color w:val="000000"/>
          <w:szCs w:val="20"/>
        </w:rPr>
        <w:t>Çocuklar çalışmalarını ve kişisel eşyalarını toplar; arkadaşlarıyla vedalaşarak ailelerine teslim edilir.</w:t>
      </w:r>
    </w:p>
    <w:p w14:paraId="177A40C8" w14:textId="77777777" w:rsidR="00722D83" w:rsidRPr="008415F9" w:rsidRDefault="00F81A51">
      <w:pPr>
        <w:keepNext/>
        <w:spacing w:after="20"/>
        <w:rPr>
          <w:szCs w:val="20"/>
        </w:rPr>
      </w:pPr>
      <w:r w:rsidRPr="008415F9">
        <w:rPr>
          <w:b/>
          <w:color w:val="F85883"/>
          <w:szCs w:val="20"/>
        </w:rPr>
        <w:t>GÜNÜ DEĞERLENDİRME</w:t>
      </w:r>
    </w:p>
    <w:p w14:paraId="3EA8050E" w14:textId="77777777" w:rsidR="00F81A51" w:rsidRPr="008415F9" w:rsidRDefault="00F81A51" w:rsidP="00F81A51">
      <w:pPr>
        <w:keepNext/>
        <w:spacing w:after="60"/>
        <w:rPr>
          <w:rFonts w:cs="Comic Sans MS"/>
          <w:b/>
          <w:bCs/>
          <w:color w:val="ED7D31"/>
          <w:szCs w:val="20"/>
        </w:rPr>
      </w:pPr>
      <w:r w:rsidRPr="008415F9">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E1A7440" w14:textId="77777777" w:rsidR="00722D83" w:rsidRPr="008415F9" w:rsidRDefault="00F81A51">
      <w:pPr>
        <w:spacing w:after="20"/>
        <w:rPr>
          <w:szCs w:val="20"/>
        </w:rPr>
      </w:pPr>
      <w:r w:rsidRPr="008415F9">
        <w:rPr>
          <w:color w:val="000000"/>
          <w:szCs w:val="20"/>
        </w:rPr>
        <w:t>• Kuru bezi ıslatmak için ne yaptık?</w:t>
      </w:r>
    </w:p>
    <w:p w14:paraId="17EA8D99" w14:textId="77777777" w:rsidR="00722D83" w:rsidRPr="008415F9" w:rsidRDefault="00F81A51">
      <w:pPr>
        <w:spacing w:after="20"/>
        <w:rPr>
          <w:szCs w:val="20"/>
        </w:rPr>
      </w:pPr>
      <w:r w:rsidRPr="008415F9">
        <w:rPr>
          <w:color w:val="000000"/>
          <w:szCs w:val="20"/>
        </w:rPr>
        <w:t>• Beze sonra baktığımızda ne gördük?</w:t>
      </w:r>
    </w:p>
    <w:p w14:paraId="1C46F1F6" w14:textId="77777777" w:rsidR="00722D83" w:rsidRPr="008415F9" w:rsidRDefault="00F81A51">
      <w:pPr>
        <w:spacing w:after="20"/>
        <w:rPr>
          <w:szCs w:val="20"/>
        </w:rPr>
      </w:pPr>
      <w:r w:rsidRPr="008415F9">
        <w:rPr>
          <w:color w:val="000000"/>
          <w:szCs w:val="20"/>
        </w:rPr>
        <w:t>• Hikâyedeki damlanın yolculuğunda nasıl hissettin?</w:t>
      </w:r>
    </w:p>
    <w:p w14:paraId="68BD39DD" w14:textId="77777777" w:rsidR="00722D83" w:rsidRPr="008415F9" w:rsidRDefault="00F81A51">
      <w:pPr>
        <w:spacing w:after="20"/>
        <w:rPr>
          <w:szCs w:val="20"/>
        </w:rPr>
      </w:pPr>
      <w:r w:rsidRPr="008415F9">
        <w:rPr>
          <w:color w:val="000000"/>
          <w:szCs w:val="20"/>
        </w:rPr>
        <w:t>• Evde suyu boşa akıtmamak için ne yapabilirsin?</w:t>
      </w:r>
    </w:p>
    <w:p w14:paraId="3E61C8C6" w14:textId="77777777" w:rsidR="00722D83" w:rsidRPr="008415F9" w:rsidRDefault="00F81A51">
      <w:pPr>
        <w:spacing w:after="20"/>
        <w:rPr>
          <w:szCs w:val="20"/>
        </w:rPr>
      </w:pPr>
      <w:r w:rsidRPr="008415F9">
        <w:rPr>
          <w:color w:val="000000"/>
          <w:szCs w:val="20"/>
        </w:rPr>
        <w:t>• Bugün hangi denemeyi kendin yaptın?</w:t>
      </w:r>
    </w:p>
    <w:p w14:paraId="48602693" w14:textId="77777777" w:rsidR="00722D83" w:rsidRPr="008415F9" w:rsidRDefault="00F81A51">
      <w:pPr>
        <w:spacing w:after="20"/>
        <w:rPr>
          <w:szCs w:val="20"/>
        </w:rPr>
      </w:pPr>
      <w:r w:rsidRPr="008415F9">
        <w:rPr>
          <w:b/>
          <w:color w:val="F85883"/>
          <w:szCs w:val="20"/>
        </w:rPr>
        <w:t>Genel Değerlendirme:</w:t>
      </w:r>
      <w:r w:rsidRPr="008415F9">
        <w:rPr>
          <w:color w:val="000000"/>
          <w:szCs w:val="20"/>
        </w:rPr>
        <w:t xml:space="preserve"> Çocukların yağmur modelini ve ıslak–kuru durumunu gözlemleme, gözlemini kaydetme süreçleri ile destek ihtiyaçları değerlendirildi. Kısa yönerge verme, model olma ve her çocuğa katılım fırsatı sunma biçimim gözden geçirildi. Etkinliklerin yaş ve ihtiyaçlara uygunluğu, materyal yeterliliği ve süre dağılımı ele alındı.</w:t>
      </w:r>
    </w:p>
    <w:p w14:paraId="4FB6380C" w14:textId="77777777" w:rsidR="00722D83" w:rsidRPr="008415F9" w:rsidRDefault="00F81A51">
      <w:pPr>
        <w:keepNext/>
        <w:spacing w:after="20"/>
        <w:rPr>
          <w:szCs w:val="20"/>
        </w:rPr>
      </w:pPr>
      <w:r w:rsidRPr="008415F9">
        <w:rPr>
          <w:b/>
          <w:color w:val="F85883"/>
          <w:szCs w:val="20"/>
        </w:rPr>
        <w:t>FARKLILAŞTIRMA</w:t>
      </w:r>
    </w:p>
    <w:p w14:paraId="1C90F4FC" w14:textId="77777777" w:rsidR="00722D83" w:rsidRPr="008415F9" w:rsidRDefault="00F81A51">
      <w:pPr>
        <w:spacing w:after="20"/>
        <w:rPr>
          <w:szCs w:val="20"/>
        </w:rPr>
      </w:pPr>
      <w:r w:rsidRPr="008415F9">
        <w:rPr>
          <w:b/>
          <w:color w:val="002060"/>
          <w:szCs w:val="20"/>
        </w:rPr>
        <w:t>Zenginleştirme:</w:t>
      </w:r>
      <w:r w:rsidRPr="008415F9">
        <w:rPr>
          <w:color w:val="002060"/>
          <w:szCs w:val="20"/>
        </w:rPr>
        <w:t xml:space="preserve"> </w:t>
      </w:r>
      <w:r w:rsidRPr="008415F9">
        <w:rPr>
          <w:color w:val="000000"/>
          <w:szCs w:val="20"/>
        </w:rPr>
        <w:t>Çocuğun ıslak bezin bir süre sonra nasıl değişebileceğini söylemesine, ilk ve son gözlem kayıtlarını karşılaştırarak farkı anlatmasına fırsat verilebilir. Şemsiye çalışmasına yağmurlu havayla ilgili kendi düşündüğü ayrıntıları eklemesi desteklenebilir.</w:t>
      </w:r>
    </w:p>
    <w:p w14:paraId="35D54B20" w14:textId="592237B5" w:rsidR="00220AB2" w:rsidRPr="008415F9" w:rsidRDefault="00F81A51" w:rsidP="00220AB2">
      <w:pPr>
        <w:spacing w:after="20"/>
        <w:rPr>
          <w:color w:val="000000"/>
          <w:szCs w:val="20"/>
        </w:rPr>
      </w:pPr>
      <w:r w:rsidRPr="008415F9">
        <w:rPr>
          <w:b/>
          <w:color w:val="002060"/>
          <w:szCs w:val="20"/>
        </w:rPr>
        <w:t>Destekleme:</w:t>
      </w:r>
      <w:r w:rsidRPr="008415F9">
        <w:rPr>
          <w:color w:val="002060"/>
          <w:szCs w:val="20"/>
        </w:rPr>
        <w:t xml:space="preserve"> </w:t>
      </w:r>
      <w:r w:rsidRPr="008415F9">
        <w:rPr>
          <w:color w:val="000000"/>
          <w:szCs w:val="20"/>
        </w:rPr>
        <w:t xml:space="preserve">Su döngüsü az sayıda büyük görselle anlatılabilir. Kısa ve tek aşamalı yönergeler verilebilir; çocuk yanıtını işaret ederek gösterebilir. Damlalık yerine küçük kaşık kullanılabilir, kayıt için hazır damla işareti sunulabilir. Islak beze dokunmak istemeyen çocuğun gözlemleyerek katılması desteklenebilir. Şemsiyenin katlama başlangıcı hazırlanabilir; kalın gövdeli pastel boyalar verilebilir. Drama hareketleri oturarak yapılabilir; hareketlere bireysel eşlik sunulabilir. </w:t>
      </w:r>
    </w:p>
    <w:p w14:paraId="7A8FE95D" w14:textId="3541BBFB" w:rsidR="00722D83" w:rsidRPr="008415F9" w:rsidRDefault="00F81A51" w:rsidP="00220AB2">
      <w:pPr>
        <w:spacing w:after="20"/>
        <w:rPr>
          <w:szCs w:val="20"/>
        </w:rPr>
      </w:pPr>
      <w:r w:rsidRPr="008415F9">
        <w:rPr>
          <w:b/>
          <w:color w:val="F85883"/>
          <w:szCs w:val="20"/>
        </w:rPr>
        <w:t>AİLE / TOPLUM KATILIMI</w:t>
      </w:r>
    </w:p>
    <w:p w14:paraId="65950A84" w14:textId="20A9C54A" w:rsidR="008F53AB" w:rsidRPr="008415F9" w:rsidRDefault="00F81A51" w:rsidP="008F53AB">
      <w:pPr>
        <w:spacing w:after="60"/>
        <w:rPr>
          <w:color w:val="000000"/>
          <w:szCs w:val="20"/>
        </w:rPr>
      </w:pPr>
      <w:r w:rsidRPr="008415F9">
        <w:rPr>
          <w:b/>
          <w:color w:val="002060"/>
          <w:szCs w:val="20"/>
        </w:rPr>
        <w:t>Aile Katılımı:</w:t>
      </w:r>
      <w:r w:rsidRPr="008415F9">
        <w:rPr>
          <w:color w:val="002060"/>
          <w:szCs w:val="20"/>
        </w:rPr>
        <w:t xml:space="preserve"> </w:t>
      </w:r>
      <w:r w:rsidR="008415F9" w:rsidRPr="008415F9">
        <w:rPr>
          <w:szCs w:val="20"/>
        </w:rPr>
        <w:t>Ailelerle gün içinde yapılan yağmurun oluşumu ve ıslak–kuru çalışmalarına ilişkin kısa bilgi paylaşılır. Çocukların öğrendiklerini evde günlük yaşamla ilişkilendirmelerini desteklemek amacıyla aşağıdaki aile bilgi notu iletilir.</w:t>
      </w:r>
    </w:p>
    <w:p w14:paraId="4192EEA9" w14:textId="21C16A28" w:rsidR="00722D83" w:rsidRPr="008415F9" w:rsidRDefault="00722D83">
      <w:pPr>
        <w:spacing w:after="20"/>
        <w:rPr>
          <w:szCs w:val="20"/>
        </w:rPr>
      </w:pPr>
    </w:p>
    <w:p w14:paraId="3CDAA123" w14:textId="77777777" w:rsidR="00722D83" w:rsidRPr="008415F9" w:rsidRDefault="00F81A51">
      <w:pPr>
        <w:keepNext/>
        <w:spacing w:after="20"/>
        <w:rPr>
          <w:szCs w:val="20"/>
        </w:rPr>
      </w:pPr>
      <w:r w:rsidRPr="008415F9">
        <w:rPr>
          <w:b/>
          <w:color w:val="002060"/>
          <w:szCs w:val="20"/>
        </w:rPr>
        <w:t>AİLEYE BİLGİ NOTU</w:t>
      </w:r>
    </w:p>
    <w:p w14:paraId="3BFD73D1" w14:textId="77777777" w:rsidR="008F53AB" w:rsidRPr="008415F9" w:rsidRDefault="008F53AB" w:rsidP="008F53AB">
      <w:pPr>
        <w:suppressAutoHyphens w:val="0"/>
        <w:rPr>
          <w:rFonts w:eastAsia="Times New Roman"/>
          <w:szCs w:val="20"/>
          <w:lang w:eastAsia="tr-TR"/>
        </w:rPr>
      </w:pPr>
      <w:r w:rsidRPr="008415F9">
        <w:rPr>
          <w:rFonts w:eastAsia="Times New Roman"/>
          <w:szCs w:val="20"/>
          <w:lang w:eastAsia="tr-TR"/>
        </w:rPr>
        <w:t>Sevgili Ailemiz,</w:t>
      </w:r>
    </w:p>
    <w:p w14:paraId="0550FEC2" w14:textId="77777777" w:rsidR="008F53AB" w:rsidRPr="008415F9" w:rsidRDefault="008F53AB" w:rsidP="008F53AB">
      <w:pPr>
        <w:suppressAutoHyphens w:val="0"/>
        <w:rPr>
          <w:rFonts w:eastAsia="Times New Roman"/>
          <w:szCs w:val="20"/>
          <w:lang w:eastAsia="tr-TR"/>
        </w:rPr>
      </w:pPr>
      <w:r w:rsidRPr="008415F9">
        <w:rPr>
          <w:rFonts w:eastAsia="Times New Roman"/>
          <w:szCs w:val="20"/>
          <w:lang w:eastAsia="tr-TR"/>
        </w:rPr>
        <w:t>Çocuğunuzla iki temiz bez alın. “Birine birkaç damla su damlatırsak ne değişir?” diye sorun. Önce tahminini dinleyin, ardından suyu kendisinin damlatmasına ve bezleri dokunarak karşılaştırmasına fırsat verin. Islak bezi bir süre bekletip yeniden inceleyin: “Şimdi ne değişti?”</w:t>
      </w:r>
    </w:p>
    <w:p w14:paraId="0F4A0630" w14:textId="77777777" w:rsidR="008F53AB" w:rsidRPr="008415F9" w:rsidRDefault="008F53AB" w:rsidP="008F53AB">
      <w:pPr>
        <w:suppressAutoHyphens w:val="0"/>
        <w:rPr>
          <w:rFonts w:eastAsia="Times New Roman"/>
          <w:szCs w:val="20"/>
          <w:lang w:eastAsia="tr-TR"/>
        </w:rPr>
      </w:pPr>
      <w:r w:rsidRPr="008415F9">
        <w:rPr>
          <w:rFonts w:eastAsia="Times New Roman"/>
          <w:b/>
          <w:bCs/>
          <w:szCs w:val="20"/>
          <w:lang w:eastAsia="tr-TR"/>
        </w:rPr>
        <w:t>Cevabı hemen söylemeyin; düşünmesine, denemesine ve keşfini anlatmasına zaman tanıyın.</w:t>
      </w:r>
      <w:r w:rsidRPr="008415F9">
        <w:rPr>
          <w:rFonts w:eastAsia="Times New Roman"/>
          <w:szCs w:val="20"/>
          <w:lang w:eastAsia="tr-TR"/>
        </w:rPr>
        <w:t xml:space="preserve"> Günlük yaşamda da diş fırçalarken musluğu kapatarak suyu koruma sorumluluğunu birlikte paylaşın.</w:t>
      </w:r>
    </w:p>
    <w:p w14:paraId="25DC0B46" w14:textId="77777777" w:rsidR="008F53AB" w:rsidRPr="008415F9" w:rsidRDefault="008F53AB" w:rsidP="008F53AB">
      <w:pPr>
        <w:suppressAutoHyphens w:val="0"/>
        <w:rPr>
          <w:rFonts w:eastAsia="Times New Roman"/>
          <w:szCs w:val="20"/>
          <w:lang w:eastAsia="tr-TR"/>
        </w:rPr>
      </w:pPr>
      <w:r w:rsidRPr="008415F9">
        <w:rPr>
          <w:rFonts w:eastAsia="Times New Roman"/>
          <w:szCs w:val="20"/>
          <w:lang w:eastAsia="tr-TR"/>
        </w:rPr>
        <w:t>İlginiz ve desteğiniz için teşekkür ederiz.</w:t>
      </w:r>
      <w:r w:rsidRPr="008415F9">
        <w:rPr>
          <w:rFonts w:eastAsia="Times New Roman"/>
          <w:szCs w:val="20"/>
          <w:lang w:eastAsia="tr-TR"/>
        </w:rPr>
        <w:br/>
      </w:r>
      <w:r w:rsidRPr="008415F9">
        <w:rPr>
          <w:rFonts w:eastAsia="Times New Roman"/>
          <w:b/>
          <w:bCs/>
          <w:szCs w:val="20"/>
          <w:lang w:eastAsia="tr-TR"/>
        </w:rPr>
        <w:t>Sınıf Öğretmeni</w:t>
      </w:r>
    </w:p>
    <w:p w14:paraId="69B4B4C7" w14:textId="3E6F96D6" w:rsidR="00722D83" w:rsidRPr="008415F9" w:rsidRDefault="00F81A51">
      <w:pPr>
        <w:spacing w:after="20"/>
        <w:rPr>
          <w:szCs w:val="20"/>
        </w:rPr>
      </w:pPr>
      <w:r w:rsidRPr="008415F9">
        <w:rPr>
          <w:b/>
          <w:color w:val="002060"/>
          <w:szCs w:val="20"/>
        </w:rPr>
        <w:t>Toplum Katılımı:</w:t>
      </w:r>
      <w:r w:rsidRPr="008415F9">
        <w:rPr>
          <w:color w:val="002060"/>
          <w:szCs w:val="20"/>
        </w:rPr>
        <w:t xml:space="preserve"> </w:t>
      </w:r>
    </w:p>
    <w:p w14:paraId="54882B7B" w14:textId="7297C03D" w:rsidR="00722D83" w:rsidRPr="008415F9" w:rsidRDefault="00F81A51">
      <w:pPr>
        <w:rPr>
          <w:color w:val="0563C1"/>
          <w:szCs w:val="20"/>
        </w:rPr>
      </w:pPr>
      <w:r w:rsidRPr="008415F9">
        <w:rPr>
          <w:szCs w:val="20"/>
        </w:rPr>
        <w:t xml:space="preserve">Öğretmenin inceleyebileceği alternatif gösteri bağlantısı: </w:t>
      </w:r>
      <w:hyperlink r:id="rId15">
        <w:r w:rsidRPr="008415F9">
          <w:rPr>
            <w:color w:val="0563C1"/>
            <w:szCs w:val="20"/>
          </w:rPr>
          <w:t>Yağmur Nasıl Oluşur Deneyi?</w:t>
        </w:r>
      </w:hyperlink>
    </w:p>
    <w:p w14:paraId="42B6CD49" w14:textId="4EF826BC" w:rsidR="008F53AB" w:rsidRPr="008415F9" w:rsidRDefault="008F53AB">
      <w:pPr>
        <w:rPr>
          <w:color w:val="0563C1"/>
          <w:szCs w:val="20"/>
        </w:rPr>
      </w:pPr>
    </w:p>
    <w:p w14:paraId="1F0EB0E6" w14:textId="77777777" w:rsidR="00F81A51" w:rsidRPr="008415F9" w:rsidRDefault="00F81A51" w:rsidP="00F81A51">
      <w:pPr>
        <w:keepNext/>
        <w:spacing w:after="60"/>
        <w:rPr>
          <w:b/>
          <w:color w:val="F85883"/>
          <w:szCs w:val="20"/>
        </w:rPr>
      </w:pPr>
      <w:r w:rsidRPr="008415F9">
        <w:rPr>
          <w:b/>
          <w:color w:val="F85883"/>
          <w:szCs w:val="20"/>
        </w:rPr>
        <w:t>ALTERNATİF LİNKLER / ÖNERİLER</w:t>
      </w:r>
    </w:p>
    <w:p w14:paraId="2A8F6AC2" w14:textId="77777777" w:rsidR="00F81A51" w:rsidRPr="008415F9" w:rsidRDefault="008415F9" w:rsidP="00F81A51">
      <w:pPr>
        <w:spacing w:line="276" w:lineRule="auto"/>
        <w:rPr>
          <w:rStyle w:val="Kpr"/>
          <w:szCs w:val="20"/>
        </w:rPr>
      </w:pPr>
      <w:hyperlink r:id="rId16" w:history="1">
        <w:proofErr w:type="gramStart"/>
        <w:r w:rsidR="00F81A51" w:rsidRPr="008415F9">
          <w:rPr>
            <w:rStyle w:val="Kpr"/>
            <w:szCs w:val="20"/>
          </w:rPr>
          <w:t>”Yağmur</w:t>
        </w:r>
        <w:proofErr w:type="gramEnd"/>
        <w:r w:rsidR="00F81A51" w:rsidRPr="008415F9">
          <w:rPr>
            <w:rStyle w:val="Kpr"/>
            <w:szCs w:val="20"/>
          </w:rPr>
          <w:t xml:space="preserve"> Nasıl Oluşur Deneyi?”</w:t>
        </w:r>
      </w:hyperlink>
    </w:p>
    <w:p w14:paraId="5AFF68B2" w14:textId="77777777" w:rsidR="00F81A51" w:rsidRPr="008415F9" w:rsidRDefault="008415F9" w:rsidP="00F81A51">
      <w:pPr>
        <w:spacing w:line="276" w:lineRule="auto"/>
        <w:rPr>
          <w:rFonts w:cs="Comic Sans MS"/>
          <w:color w:val="000000"/>
          <w:szCs w:val="20"/>
        </w:rPr>
      </w:pPr>
      <w:hyperlink r:id="rId17" w:history="1">
        <w:proofErr w:type="gramStart"/>
        <w:r w:rsidR="00F81A51" w:rsidRPr="008415F9">
          <w:rPr>
            <w:rStyle w:val="Kpr"/>
            <w:rFonts w:cs="Comic Sans MS"/>
            <w:szCs w:val="20"/>
          </w:rPr>
          <w:t>”Yağmur</w:t>
        </w:r>
        <w:proofErr w:type="gramEnd"/>
        <w:r w:rsidR="00F81A51" w:rsidRPr="008415F9">
          <w:rPr>
            <w:rStyle w:val="Kpr"/>
            <w:rFonts w:cs="Comic Sans MS"/>
            <w:szCs w:val="20"/>
          </w:rPr>
          <w:t xml:space="preserve"> Nasıl Yağar?</w:t>
        </w:r>
      </w:hyperlink>
      <w:r w:rsidR="00F81A51" w:rsidRPr="008415F9">
        <w:rPr>
          <w:rFonts w:cs="Comic Sans MS"/>
          <w:color w:val="000000"/>
          <w:szCs w:val="20"/>
        </w:rPr>
        <w:t xml:space="preserve"> </w:t>
      </w:r>
    </w:p>
    <w:p w14:paraId="136054CD" w14:textId="77777777" w:rsidR="00F81A51" w:rsidRPr="008415F9" w:rsidRDefault="008415F9" w:rsidP="00F81A51">
      <w:pPr>
        <w:spacing w:line="276" w:lineRule="auto"/>
        <w:rPr>
          <w:rStyle w:val="Gl"/>
          <w:b w:val="0"/>
          <w:bCs w:val="0"/>
          <w:color w:val="212529"/>
          <w:szCs w:val="20"/>
          <w:shd w:val="clear" w:color="auto" w:fill="FFFFFF"/>
        </w:rPr>
      </w:pPr>
      <w:hyperlink r:id="rId18" w:history="1">
        <w:r w:rsidR="00F81A51" w:rsidRPr="008415F9">
          <w:rPr>
            <w:rStyle w:val="Kpr"/>
            <w:szCs w:val="20"/>
            <w:shd w:val="clear" w:color="auto" w:fill="FFFFFF"/>
          </w:rPr>
          <w:t>Biz İkimiz 5.Bölüm “Bulut”</w:t>
        </w:r>
      </w:hyperlink>
    </w:p>
    <w:p w14:paraId="71A1F1AB" w14:textId="77777777" w:rsidR="00F81A51" w:rsidRPr="008415F9" w:rsidRDefault="008415F9" w:rsidP="00F81A51">
      <w:pPr>
        <w:spacing w:line="276" w:lineRule="auto"/>
        <w:rPr>
          <w:rStyle w:val="Kpr"/>
          <w:szCs w:val="20"/>
        </w:rPr>
      </w:pPr>
      <w:hyperlink r:id="rId19" w:history="1">
        <w:r w:rsidR="00F81A51" w:rsidRPr="008415F9">
          <w:rPr>
            <w:rStyle w:val="Kpr"/>
            <w:szCs w:val="20"/>
          </w:rPr>
          <w:t>Yağmur Şarkısı</w:t>
        </w:r>
      </w:hyperlink>
    </w:p>
    <w:p w14:paraId="6CC12BF9" w14:textId="77777777" w:rsidR="00F81A51" w:rsidRPr="008415F9" w:rsidRDefault="00F81A51" w:rsidP="00F81A51">
      <w:pPr>
        <w:rPr>
          <w:color w:val="FF0000"/>
          <w:szCs w:val="20"/>
        </w:rPr>
      </w:pPr>
      <w:r w:rsidRPr="008415F9">
        <w:rPr>
          <w:color w:val="FF0000"/>
          <w:szCs w:val="20"/>
        </w:rPr>
        <w:t>BEN YAĞMURU ÇOK SEVERİM</w:t>
      </w:r>
    </w:p>
    <w:p w14:paraId="49C0DD3A" w14:textId="77777777" w:rsidR="00F81A51" w:rsidRPr="008415F9" w:rsidRDefault="00F81A51" w:rsidP="00F81A51">
      <w:pPr>
        <w:rPr>
          <w:szCs w:val="20"/>
        </w:rPr>
      </w:pPr>
      <w:r w:rsidRPr="008415F9">
        <w:rPr>
          <w:szCs w:val="20"/>
        </w:rPr>
        <w:t>Tıp tıp tıp yağacak, ağaçlar ıslanacak</w:t>
      </w:r>
    </w:p>
    <w:p w14:paraId="06F3D7F6" w14:textId="77777777" w:rsidR="00F81A51" w:rsidRPr="008415F9" w:rsidRDefault="00F81A51" w:rsidP="00F81A51">
      <w:pPr>
        <w:rPr>
          <w:szCs w:val="20"/>
        </w:rPr>
      </w:pPr>
      <w:r w:rsidRPr="008415F9">
        <w:rPr>
          <w:szCs w:val="20"/>
        </w:rPr>
        <w:t xml:space="preserve">Yağmur </w:t>
      </w:r>
      <w:proofErr w:type="spellStart"/>
      <w:r w:rsidRPr="008415F9">
        <w:rPr>
          <w:szCs w:val="20"/>
        </w:rPr>
        <w:t>çokca</w:t>
      </w:r>
      <w:proofErr w:type="spellEnd"/>
      <w:r w:rsidRPr="008415F9">
        <w:rPr>
          <w:szCs w:val="20"/>
        </w:rPr>
        <w:t xml:space="preserve"> yağınca bahçemiz canlanacak</w:t>
      </w:r>
    </w:p>
    <w:p w14:paraId="53B09C55" w14:textId="77777777" w:rsidR="00F81A51" w:rsidRPr="008415F9" w:rsidRDefault="00F81A51" w:rsidP="00F81A51">
      <w:pPr>
        <w:rPr>
          <w:szCs w:val="20"/>
        </w:rPr>
      </w:pPr>
      <w:r w:rsidRPr="008415F9">
        <w:rPr>
          <w:szCs w:val="20"/>
        </w:rPr>
        <w:t>Yağmuru çok severim, hiç durmasın isterim</w:t>
      </w:r>
    </w:p>
    <w:p w14:paraId="396A49E9" w14:textId="77777777" w:rsidR="00F81A51" w:rsidRPr="008415F9" w:rsidRDefault="00F81A51" w:rsidP="00F81A51">
      <w:pPr>
        <w:rPr>
          <w:szCs w:val="20"/>
        </w:rPr>
      </w:pPr>
      <w:r w:rsidRPr="008415F9">
        <w:rPr>
          <w:szCs w:val="20"/>
        </w:rPr>
        <w:t>Eğer yağmur durursa, hemen hüzünlenirim</w:t>
      </w:r>
    </w:p>
    <w:p w14:paraId="3DA2521A" w14:textId="77777777" w:rsidR="00F81A51" w:rsidRPr="008415F9" w:rsidRDefault="00F81A51" w:rsidP="00F81A51">
      <w:pPr>
        <w:rPr>
          <w:szCs w:val="20"/>
        </w:rPr>
      </w:pPr>
      <w:r w:rsidRPr="008415F9">
        <w:rPr>
          <w:szCs w:val="20"/>
        </w:rPr>
        <w:t>Bulutlar toplanınca hemen neşelenirim</w:t>
      </w:r>
    </w:p>
    <w:p w14:paraId="17347CD9" w14:textId="77777777" w:rsidR="00F81A51" w:rsidRPr="008415F9" w:rsidRDefault="00F81A51" w:rsidP="00F81A51">
      <w:pPr>
        <w:rPr>
          <w:szCs w:val="20"/>
        </w:rPr>
      </w:pPr>
      <w:r w:rsidRPr="008415F9">
        <w:rPr>
          <w:szCs w:val="20"/>
        </w:rPr>
        <w:t>Yağmur durdu vah vah vah</w:t>
      </w:r>
    </w:p>
    <w:p w14:paraId="53A65CA9" w14:textId="77777777" w:rsidR="00F81A51" w:rsidRPr="008415F9" w:rsidRDefault="00F81A51" w:rsidP="00F81A51">
      <w:pPr>
        <w:rPr>
          <w:szCs w:val="20"/>
        </w:rPr>
      </w:pPr>
      <w:r w:rsidRPr="008415F9">
        <w:rPr>
          <w:szCs w:val="20"/>
        </w:rPr>
        <w:t>Güneş açtı hah hah ha</w:t>
      </w:r>
    </w:p>
    <w:p w14:paraId="303D9257" w14:textId="77777777" w:rsidR="00F81A51" w:rsidRPr="008415F9" w:rsidRDefault="00F81A51" w:rsidP="00F81A51">
      <w:pPr>
        <w:rPr>
          <w:szCs w:val="20"/>
        </w:rPr>
      </w:pPr>
      <w:r w:rsidRPr="008415F9">
        <w:rPr>
          <w:szCs w:val="20"/>
        </w:rPr>
        <w:t>Sevinçli tüm çocuklar şu gökkuşağına bak</w:t>
      </w:r>
    </w:p>
    <w:p w14:paraId="43B4FC71" w14:textId="11454502" w:rsidR="008F53AB" w:rsidRPr="008415F9" w:rsidRDefault="008F53AB">
      <w:pPr>
        <w:rPr>
          <w:color w:val="0563C1"/>
          <w:szCs w:val="20"/>
        </w:rPr>
      </w:pPr>
    </w:p>
    <w:p w14:paraId="0CBCD713" w14:textId="77777777" w:rsidR="008F53AB" w:rsidRPr="008415F9" w:rsidRDefault="008F53AB" w:rsidP="008F53AB">
      <w:pPr>
        <w:rPr>
          <w:b/>
          <w:color w:val="ED7D31"/>
          <w:szCs w:val="20"/>
        </w:rPr>
      </w:pPr>
      <w:r w:rsidRPr="008415F9">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8415F9">
        <w:rPr>
          <w:szCs w:val="20"/>
        </w:rPr>
        <w:t xml:space="preserve"> </w:t>
      </w:r>
      <w:r w:rsidRPr="008415F9">
        <w:rPr>
          <w:noProof/>
          <w:szCs w:val="20"/>
        </w:rPr>
        <w:drawing>
          <wp:inline distT="0" distB="0" distL="0" distR="0" wp14:anchorId="43939911" wp14:editId="1063FE9D">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29751BEB" w14:textId="77777777" w:rsidR="008F53AB" w:rsidRPr="008415F9" w:rsidRDefault="008F53AB">
      <w:pPr>
        <w:rPr>
          <w:szCs w:val="20"/>
        </w:rPr>
      </w:pPr>
    </w:p>
    <w:p w14:paraId="707833F1" w14:textId="52AFD447" w:rsidR="00722D83" w:rsidRPr="008415F9" w:rsidRDefault="00722D83">
      <w:pPr>
        <w:spacing w:after="20"/>
        <w:rPr>
          <w:szCs w:val="20"/>
        </w:rPr>
      </w:pPr>
    </w:p>
    <w:sectPr w:rsidR="00722D83" w:rsidRPr="008415F9">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220AB2"/>
    <w:rsid w:val="00365256"/>
    <w:rsid w:val="003B4C13"/>
    <w:rsid w:val="00417477"/>
    <w:rsid w:val="005D3764"/>
    <w:rsid w:val="00660760"/>
    <w:rsid w:val="00667B00"/>
    <w:rsid w:val="00691903"/>
    <w:rsid w:val="006A0630"/>
    <w:rsid w:val="006A331F"/>
    <w:rsid w:val="006F093D"/>
    <w:rsid w:val="00706BC5"/>
    <w:rsid w:val="00722D83"/>
    <w:rsid w:val="00791328"/>
    <w:rsid w:val="007C2982"/>
    <w:rsid w:val="008311BD"/>
    <w:rsid w:val="008415F9"/>
    <w:rsid w:val="00877185"/>
    <w:rsid w:val="008F53AB"/>
    <w:rsid w:val="00916D52"/>
    <w:rsid w:val="00974BBD"/>
    <w:rsid w:val="00AB4B7B"/>
    <w:rsid w:val="00AD13FA"/>
    <w:rsid w:val="00B013D8"/>
    <w:rsid w:val="00B82782"/>
    <w:rsid w:val="00BA511D"/>
    <w:rsid w:val="00CA6245"/>
    <w:rsid w:val="00CC617E"/>
    <w:rsid w:val="00E07EE4"/>
    <w:rsid w:val="00F020DA"/>
    <w:rsid w:val="00F43D9F"/>
    <w:rsid w:val="00F75E03"/>
    <w:rsid w:val="00F81A51"/>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F3E17"/>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361711863">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39497991">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 w:id="1981032944">
      <w:bodyDiv w:val="1"/>
      <w:marLeft w:val="0"/>
      <w:marRight w:val="0"/>
      <w:marTop w:val="0"/>
      <w:marBottom w:val="0"/>
      <w:divBdr>
        <w:top w:val="none" w:sz="0" w:space="0" w:color="auto"/>
        <w:left w:val="none" w:sz="0" w:space="0" w:color="auto"/>
        <w:bottom w:val="none" w:sz="0" w:space="0" w:color="auto"/>
        <w:right w:val="none" w:sz="0" w:space="0" w:color="auto"/>
      </w:divBdr>
      <w:divsChild>
        <w:div w:id="285043619">
          <w:marLeft w:val="0"/>
          <w:marRight w:val="0"/>
          <w:marTop w:val="0"/>
          <w:marBottom w:val="0"/>
          <w:divBdr>
            <w:top w:val="none" w:sz="0" w:space="0" w:color="auto"/>
            <w:left w:val="none" w:sz="0" w:space="0" w:color="auto"/>
            <w:bottom w:val="none" w:sz="0" w:space="0" w:color="auto"/>
            <w:right w:val="none" w:sz="0" w:space="0" w:color="auto"/>
          </w:divBdr>
          <w:divsChild>
            <w:div w:id="909270820">
              <w:marLeft w:val="0"/>
              <w:marRight w:val="0"/>
              <w:marTop w:val="0"/>
              <w:marBottom w:val="0"/>
              <w:divBdr>
                <w:top w:val="none" w:sz="0" w:space="0" w:color="auto"/>
                <w:left w:val="none" w:sz="0" w:space="0" w:color="auto"/>
                <w:bottom w:val="none" w:sz="0" w:space="0" w:color="auto"/>
                <w:right w:val="none" w:sz="0" w:space="0" w:color="auto"/>
              </w:divBdr>
              <w:divsChild>
                <w:div w:id="432091714">
                  <w:marLeft w:val="0"/>
                  <w:marRight w:val="0"/>
                  <w:marTop w:val="0"/>
                  <w:marBottom w:val="0"/>
                  <w:divBdr>
                    <w:top w:val="none" w:sz="0" w:space="0" w:color="auto"/>
                    <w:left w:val="none" w:sz="0" w:space="0" w:color="auto"/>
                    <w:bottom w:val="none" w:sz="0" w:space="0" w:color="auto"/>
                    <w:right w:val="none" w:sz="0" w:space="0" w:color="auto"/>
                  </w:divBdr>
                  <w:divsChild>
                    <w:div w:id="582952930">
                      <w:marLeft w:val="0"/>
                      <w:marRight w:val="0"/>
                      <w:marTop w:val="0"/>
                      <w:marBottom w:val="0"/>
                      <w:divBdr>
                        <w:top w:val="none" w:sz="0" w:space="0" w:color="auto"/>
                        <w:left w:val="none" w:sz="0" w:space="0" w:color="auto"/>
                        <w:bottom w:val="none" w:sz="0" w:space="0" w:color="auto"/>
                        <w:right w:val="none" w:sz="0" w:space="0" w:color="auto"/>
                      </w:divBdr>
                      <w:divsChild>
                        <w:div w:id="433089594">
                          <w:marLeft w:val="0"/>
                          <w:marRight w:val="0"/>
                          <w:marTop w:val="0"/>
                          <w:marBottom w:val="0"/>
                          <w:divBdr>
                            <w:top w:val="none" w:sz="0" w:space="0" w:color="auto"/>
                            <w:left w:val="none" w:sz="0" w:space="0" w:color="auto"/>
                            <w:bottom w:val="none" w:sz="0" w:space="0" w:color="auto"/>
                            <w:right w:val="none" w:sz="0" w:space="0" w:color="auto"/>
                          </w:divBdr>
                          <w:divsChild>
                            <w:div w:id="1206873189">
                              <w:marLeft w:val="0"/>
                              <w:marRight w:val="0"/>
                              <w:marTop w:val="0"/>
                              <w:marBottom w:val="0"/>
                              <w:divBdr>
                                <w:top w:val="none" w:sz="0" w:space="0" w:color="auto"/>
                                <w:left w:val="none" w:sz="0" w:space="0" w:color="auto"/>
                                <w:bottom w:val="none" w:sz="0" w:space="0" w:color="auto"/>
                                <w:right w:val="none" w:sz="0" w:space="0" w:color="auto"/>
                              </w:divBdr>
                              <w:divsChild>
                                <w:div w:id="2107578288">
                                  <w:marLeft w:val="0"/>
                                  <w:marRight w:val="0"/>
                                  <w:marTop w:val="0"/>
                                  <w:marBottom w:val="0"/>
                                  <w:divBdr>
                                    <w:top w:val="none" w:sz="0" w:space="0" w:color="auto"/>
                                    <w:left w:val="none" w:sz="0" w:space="0" w:color="auto"/>
                                    <w:bottom w:val="none" w:sz="0" w:space="0" w:color="auto"/>
                                    <w:right w:val="none" w:sz="0" w:space="0" w:color="auto"/>
                                  </w:divBdr>
                                  <w:divsChild>
                                    <w:div w:id="853614294">
                                      <w:marLeft w:val="0"/>
                                      <w:marRight w:val="0"/>
                                      <w:marTop w:val="0"/>
                                      <w:marBottom w:val="0"/>
                                      <w:divBdr>
                                        <w:top w:val="none" w:sz="0" w:space="0" w:color="auto"/>
                                        <w:left w:val="none" w:sz="0" w:space="0" w:color="auto"/>
                                        <w:bottom w:val="none" w:sz="0" w:space="0" w:color="auto"/>
                                        <w:right w:val="none" w:sz="0" w:space="0" w:color="auto"/>
                                      </w:divBdr>
                                      <w:divsChild>
                                        <w:div w:id="1187402782">
                                          <w:marLeft w:val="0"/>
                                          <w:marRight w:val="0"/>
                                          <w:marTop w:val="0"/>
                                          <w:marBottom w:val="0"/>
                                          <w:divBdr>
                                            <w:top w:val="none" w:sz="0" w:space="0" w:color="auto"/>
                                            <w:left w:val="none" w:sz="0" w:space="0" w:color="auto"/>
                                            <w:bottom w:val="none" w:sz="0" w:space="0" w:color="auto"/>
                                            <w:right w:val="none" w:sz="0" w:space="0" w:color="auto"/>
                                          </w:divBdr>
                                          <w:divsChild>
                                            <w:div w:id="2049648995">
                                              <w:marLeft w:val="0"/>
                                              <w:marRight w:val="0"/>
                                              <w:marTop w:val="0"/>
                                              <w:marBottom w:val="0"/>
                                              <w:divBdr>
                                                <w:top w:val="none" w:sz="0" w:space="0" w:color="auto"/>
                                                <w:left w:val="none" w:sz="0" w:space="0" w:color="auto"/>
                                                <w:bottom w:val="none" w:sz="0" w:space="0" w:color="auto"/>
                                                <w:right w:val="none" w:sz="0" w:space="0" w:color="auto"/>
                                              </w:divBdr>
                                              <w:divsChild>
                                                <w:div w:id="1824077614">
                                                  <w:marLeft w:val="0"/>
                                                  <w:marRight w:val="0"/>
                                                  <w:marTop w:val="0"/>
                                                  <w:marBottom w:val="0"/>
                                                  <w:divBdr>
                                                    <w:top w:val="none" w:sz="0" w:space="0" w:color="auto"/>
                                                    <w:left w:val="none" w:sz="0" w:space="0" w:color="auto"/>
                                                    <w:bottom w:val="none" w:sz="0" w:space="0" w:color="auto"/>
                                                    <w:right w:val="none" w:sz="0" w:space="0" w:color="auto"/>
                                                  </w:divBdr>
                                                  <w:divsChild>
                                                    <w:div w:id="1825775301">
                                                      <w:marLeft w:val="0"/>
                                                      <w:marRight w:val="0"/>
                                                      <w:marTop w:val="0"/>
                                                      <w:marBottom w:val="0"/>
                                                      <w:divBdr>
                                                        <w:top w:val="none" w:sz="0" w:space="0" w:color="auto"/>
                                                        <w:left w:val="none" w:sz="0" w:space="0" w:color="auto"/>
                                                        <w:bottom w:val="none" w:sz="0" w:space="0" w:color="auto"/>
                                                        <w:right w:val="none" w:sz="0" w:space="0" w:color="auto"/>
                                                      </w:divBdr>
                                                      <w:divsChild>
                                                        <w:div w:id="2038119291">
                                                          <w:marLeft w:val="0"/>
                                                          <w:marRight w:val="0"/>
                                                          <w:marTop w:val="0"/>
                                                          <w:marBottom w:val="0"/>
                                                          <w:divBdr>
                                                            <w:top w:val="none" w:sz="0" w:space="0" w:color="auto"/>
                                                            <w:left w:val="none" w:sz="0" w:space="0" w:color="auto"/>
                                                            <w:bottom w:val="none" w:sz="0" w:space="0" w:color="auto"/>
                                                            <w:right w:val="none" w:sz="0" w:space="0" w:color="auto"/>
                                                          </w:divBdr>
                                                          <w:divsChild>
                                                            <w:div w:id="953556347">
                                                              <w:marLeft w:val="0"/>
                                                              <w:marRight w:val="0"/>
                                                              <w:marTop w:val="0"/>
                                                              <w:marBottom w:val="0"/>
                                                              <w:divBdr>
                                                                <w:top w:val="none" w:sz="0" w:space="0" w:color="auto"/>
                                                                <w:left w:val="none" w:sz="0" w:space="0" w:color="auto"/>
                                                                <w:bottom w:val="none" w:sz="0" w:space="0" w:color="auto"/>
                                                                <w:right w:val="none" w:sz="0" w:space="0" w:color="auto"/>
                                                              </w:divBdr>
                                                              <w:divsChild>
                                                                <w:div w:id="1989092546">
                                                                  <w:marLeft w:val="0"/>
                                                                  <w:marRight w:val="0"/>
                                                                  <w:marTop w:val="0"/>
                                                                  <w:marBottom w:val="0"/>
                                                                  <w:divBdr>
                                                                    <w:top w:val="none" w:sz="0" w:space="0" w:color="auto"/>
                                                                    <w:left w:val="none" w:sz="0" w:space="0" w:color="auto"/>
                                                                    <w:bottom w:val="none" w:sz="0" w:space="0" w:color="auto"/>
                                                                    <w:right w:val="none" w:sz="0" w:space="0" w:color="auto"/>
                                                                  </w:divBdr>
                                                                  <w:divsChild>
                                                                    <w:div w:id="202755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su-elcileri-suyun-dongusu/" TargetMode="External"/><Relationship Id="rId13" Type="http://schemas.openxmlformats.org/officeDocument/2006/relationships/hyperlink" Target="https://www.anneninokulu.com/kucuk-yagmur-damlasi-hikayesi/" TargetMode="External"/><Relationship Id="rId18" Type="http://schemas.openxmlformats.org/officeDocument/2006/relationships/hyperlink" Target="https://www.anneninokulu.com/biz-ikimiz-5-bolum-bulu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yagmur-yagdi-parmak-oyunu/" TargetMode="External"/><Relationship Id="rId17" Type="http://schemas.openxmlformats.org/officeDocument/2006/relationships/hyperlink" Target="https://www.anneninokulu.com/yagmur-nasil-yagar-egitici-film/" TargetMode="External"/><Relationship Id="rId2" Type="http://schemas.openxmlformats.org/officeDocument/2006/relationships/numbering" Target="numbering.xml"/><Relationship Id="rId16" Type="http://schemas.openxmlformats.org/officeDocument/2006/relationships/hyperlink" Target="https://www.anneninokulu.com/yagmur-nasil-olusur-deneyi/"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hyperlink" Target="https://www.anneninokulu.com/balta-onur-erol/" TargetMode="External"/><Relationship Id="rId11" Type="http://schemas.openxmlformats.org/officeDocument/2006/relationships/hyperlink" Target="https://www.anneninokulu.com/yagmur-sarkisi-2/" TargetMode="External"/><Relationship Id="rId5" Type="http://schemas.openxmlformats.org/officeDocument/2006/relationships/webSettings" Target="webSettings.xml"/><Relationship Id="rId15" Type="http://schemas.openxmlformats.org/officeDocument/2006/relationships/hyperlink" Target="https://www.anneninokulu.com/yagmur-nasil-olusur-deneyi/" TargetMode="External"/><Relationship Id="rId10" Type="http://schemas.openxmlformats.org/officeDocument/2006/relationships/hyperlink" Target="https://www.anneninokulu.com/islak-kuru-egitici-film/" TargetMode="External"/><Relationship Id="rId19" Type="http://schemas.openxmlformats.org/officeDocument/2006/relationships/hyperlink" Target="https://www.anneninokulu.com/yagmur-sarkisi-2/" TargetMode="External"/><Relationship Id="rId4" Type="http://schemas.openxmlformats.org/officeDocument/2006/relationships/settings" Target="settings.xml"/><Relationship Id="rId9" Type="http://schemas.openxmlformats.org/officeDocument/2006/relationships/hyperlink" Target="https://www.anneninokulu.com/bulut-cesitleri-flash-kartlari-ve-slayt-gosterisi/?utm_source=chatgpt.com" TargetMode="External"/><Relationship Id="rId14" Type="http://schemas.openxmlformats.org/officeDocument/2006/relationships/hyperlink" Target="https://www.anneninokulu.com/su-dramasi/"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2522</Words>
  <Characters>14378</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4</cp:revision>
  <cp:lastPrinted>2026-10-12T22:54:00Z</cp:lastPrinted>
  <dcterms:created xsi:type="dcterms:W3CDTF">2026-09-26T21:31:00Z</dcterms:created>
  <dcterms:modified xsi:type="dcterms:W3CDTF">2026-10-12T22:54:00Z</dcterms:modified>
  <dc:language>en-US</dc:language>
</cp:coreProperties>
</file>