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4076A" w14:textId="77777777" w:rsidR="00D252E3" w:rsidRPr="003E4698" w:rsidRDefault="00905019">
      <w:pPr>
        <w:keepNext/>
        <w:spacing w:after="40"/>
        <w:jc w:val="center"/>
        <w:rPr>
          <w:szCs w:val="20"/>
        </w:rPr>
      </w:pPr>
      <w:r w:rsidRPr="003E4698">
        <w:rPr>
          <w:b/>
          <w:color w:val="002060"/>
          <w:szCs w:val="20"/>
        </w:rPr>
        <w:t>GÜNLÜK PLAN</w:t>
      </w:r>
    </w:p>
    <w:p w14:paraId="4DED4CF7" w14:textId="77777777" w:rsidR="009D4802" w:rsidRPr="003E4698" w:rsidRDefault="004063C9">
      <w:pPr>
        <w:keepNext/>
        <w:spacing w:after="40"/>
        <w:rPr>
          <w:szCs w:val="20"/>
        </w:rPr>
      </w:pPr>
      <w:r w:rsidRPr="003E4698">
        <w:rPr>
          <w:b/>
          <w:szCs w:val="20"/>
        </w:rPr>
        <w:t xml:space="preserve">Okul Adı: </w:t>
      </w:r>
    </w:p>
    <w:p w14:paraId="23AE894E" w14:textId="77777777" w:rsidR="009D4802" w:rsidRPr="003E4698" w:rsidRDefault="004063C9">
      <w:pPr>
        <w:keepNext/>
        <w:spacing w:after="40"/>
        <w:rPr>
          <w:szCs w:val="20"/>
        </w:rPr>
      </w:pPr>
      <w:r w:rsidRPr="003E4698">
        <w:rPr>
          <w:b/>
          <w:szCs w:val="20"/>
        </w:rPr>
        <w:t xml:space="preserve">Öğretmen Adı: </w:t>
      </w:r>
    </w:p>
    <w:p w14:paraId="79D64C8D" w14:textId="77777777" w:rsidR="009D4802" w:rsidRPr="003E4698" w:rsidRDefault="004063C9">
      <w:pPr>
        <w:spacing w:after="40"/>
        <w:rPr>
          <w:szCs w:val="20"/>
        </w:rPr>
      </w:pPr>
      <w:r>
        <w:rPr>
          <w:b/>
        </w:rPr>
        <w:t>Yaş Grubu:</w:t>
      </w:r>
      <w:r>
        <w:t xml:space="preserve"> 48–60 Ay (4 Yaş)</w:t>
      </w:r>
    </w:p>
    <w:p w14:paraId="2D43A78C" w14:textId="77777777" w:rsidR="009D4802" w:rsidRPr="003E4698" w:rsidRDefault="004063C9">
      <w:pPr>
        <w:spacing w:after="40"/>
        <w:rPr>
          <w:szCs w:val="20"/>
        </w:rPr>
      </w:pPr>
      <w:r w:rsidRPr="003E4698">
        <w:rPr>
          <w:b/>
          <w:szCs w:val="20"/>
        </w:rPr>
        <w:t xml:space="preserve">Tarih: </w:t>
      </w:r>
      <w:r w:rsidR="003E4698" w:rsidRPr="003E4698">
        <w:rPr>
          <w:szCs w:val="20"/>
        </w:rPr>
        <w:t>10</w:t>
      </w:r>
      <w:r w:rsidRPr="003E4698">
        <w:rPr>
          <w:szCs w:val="20"/>
        </w:rPr>
        <w:t xml:space="preserve"> / 11 / 2026</w:t>
      </w:r>
    </w:p>
    <w:p w14:paraId="177F761C" w14:textId="77777777" w:rsidR="00D252E3" w:rsidRPr="003E4698" w:rsidRDefault="00905019">
      <w:pPr>
        <w:keepNext/>
        <w:spacing w:after="40"/>
        <w:rPr>
          <w:szCs w:val="20"/>
        </w:rPr>
      </w:pPr>
      <w:r w:rsidRPr="003E4698">
        <w:rPr>
          <w:b/>
          <w:color w:val="F85883"/>
          <w:szCs w:val="20"/>
        </w:rPr>
        <w:t>ALAN BECERİLERİ, ÖĞRENME ÇIKTILARI VE SÜREÇ BİLEŞENLERİ</w:t>
      </w:r>
    </w:p>
    <w:p w14:paraId="0FE2D842" w14:textId="77777777" w:rsidR="00D252E3" w:rsidRPr="003E4698" w:rsidRDefault="00905019">
      <w:pPr>
        <w:keepNext/>
        <w:spacing w:after="40"/>
        <w:rPr>
          <w:szCs w:val="20"/>
        </w:rPr>
      </w:pPr>
      <w:r w:rsidRPr="003E4698">
        <w:rPr>
          <w:b/>
          <w:color w:val="002060"/>
          <w:szCs w:val="20"/>
        </w:rPr>
        <w:t>Türkçe Alanı</w:t>
      </w:r>
    </w:p>
    <w:p w14:paraId="0C8F056A" w14:textId="77777777" w:rsidR="00D252E3" w:rsidRPr="003E4698" w:rsidRDefault="00905019">
      <w:pPr>
        <w:keepNext/>
        <w:spacing w:after="40"/>
        <w:rPr>
          <w:szCs w:val="20"/>
        </w:rPr>
      </w:pPr>
      <w:r w:rsidRPr="003E4698">
        <w:rPr>
          <w:b/>
          <w:color w:val="000000"/>
          <w:szCs w:val="20"/>
        </w:rPr>
        <w:t>TADB. Dinleme / İzleme</w:t>
      </w:r>
    </w:p>
    <w:p w14:paraId="4BB52DB2" w14:textId="77777777" w:rsidR="00D252E3" w:rsidRPr="003E4698" w:rsidRDefault="00905019">
      <w:pPr>
        <w:keepNext/>
        <w:spacing w:after="40"/>
        <w:rPr>
          <w:szCs w:val="20"/>
        </w:rPr>
      </w:pPr>
      <w:r w:rsidRPr="003E4698">
        <w:rPr>
          <w:b/>
          <w:color w:val="000000"/>
          <w:szCs w:val="20"/>
        </w:rPr>
        <w:t>TADB.2. Dinledikleri / izledikleri şiir, hikâye, tekerleme, video, tiyatro, animasyon gibi materyaller ile ilgili yeni anlamlar oluşturabilme</w:t>
      </w:r>
    </w:p>
    <w:p w14:paraId="00A6DCF6" w14:textId="77777777" w:rsidR="00D252E3" w:rsidRPr="003E4698" w:rsidRDefault="00905019">
      <w:pPr>
        <w:spacing w:after="40"/>
        <w:rPr>
          <w:szCs w:val="20"/>
        </w:rPr>
      </w:pPr>
      <w:r>
        <w:rPr>
          <w:color w:val="000000"/>
        </w:rPr>
        <w:t>TADB.2.a. Dinledikleri / izledikleri materyallerde yer alan bilgiler ile günlük yaşamı arasında ilişki kurar.</w:t>
      </w:r>
    </w:p>
    <w:p w14:paraId="1C776DEF" w14:textId="77777777" w:rsidR="00D252E3" w:rsidRPr="003E4698" w:rsidRDefault="00905019">
      <w:pPr>
        <w:spacing w:after="40"/>
        <w:rPr>
          <w:szCs w:val="20"/>
        </w:rPr>
      </w:pPr>
      <w:r>
        <w:rPr>
          <w:color w:val="000000"/>
        </w:rPr>
        <w:t>TADB.2.b. Görsellerden yararlanarak dinleyecekleri / izleyecekleri hakkındaki tahminlerini söyler.</w:t>
      </w:r>
    </w:p>
    <w:p w14:paraId="2CC135E1" w14:textId="77777777" w:rsidR="00D252E3" w:rsidRPr="003E4698" w:rsidRDefault="00905019">
      <w:pPr>
        <w:spacing w:after="40"/>
        <w:rPr>
          <w:szCs w:val="20"/>
        </w:rPr>
      </w:pPr>
      <w:r>
        <w:rPr>
          <w:color w:val="000000"/>
        </w:rPr>
        <w:t>TADB.2.c. Yetişkin rehberliğinde / kendiliğinden dinledikleri / izlediklerine ilişkin çıkarımda bulunur.</w:t>
      </w:r>
    </w:p>
    <w:p w14:paraId="0B3CC5BB" w14:textId="77777777" w:rsidR="00D252E3" w:rsidRPr="003E4698" w:rsidRDefault="00905019">
      <w:pPr>
        <w:keepNext/>
        <w:spacing w:after="40"/>
        <w:rPr>
          <w:szCs w:val="20"/>
        </w:rPr>
      </w:pPr>
      <w:r w:rsidRPr="003E4698">
        <w:rPr>
          <w:b/>
          <w:color w:val="000000"/>
          <w:szCs w:val="20"/>
        </w:rPr>
        <w:t>Sosyal Alan</w:t>
      </w:r>
    </w:p>
    <w:p w14:paraId="357A4F9E" w14:textId="77777777" w:rsidR="00D252E3" w:rsidRPr="003E4698" w:rsidRDefault="00905019">
      <w:pPr>
        <w:keepNext/>
        <w:spacing w:after="40"/>
        <w:rPr>
          <w:szCs w:val="20"/>
        </w:rPr>
      </w:pPr>
      <w:r w:rsidRPr="003E4698">
        <w:rPr>
          <w:b/>
          <w:color w:val="000000"/>
          <w:szCs w:val="20"/>
        </w:rPr>
        <w:t>SBAB1. Zamanı Algılama ve Kronolojik Düşünme</w:t>
      </w:r>
    </w:p>
    <w:p w14:paraId="304D36D4" w14:textId="77777777" w:rsidR="00D252E3" w:rsidRPr="003E4698" w:rsidRDefault="00905019">
      <w:pPr>
        <w:keepNext/>
        <w:spacing w:after="40"/>
        <w:rPr>
          <w:szCs w:val="20"/>
        </w:rPr>
      </w:pPr>
      <w:r>
        <w:rPr>
          <w:b/>
        </w:rPr>
        <w:t>SAB.1. Günlük hayatta karşılaştığı nesne / olay / yer ve kişilerde zaman içerisinde değişen ve benzerlik gösteren özellikleri karşılaştırabilme</w:t>
      </w:r>
    </w:p>
    <w:p w14:paraId="1D3D3DAE" w14:textId="77777777" w:rsidR="00D252E3" w:rsidRPr="003E4698" w:rsidRDefault="00905019">
      <w:pPr>
        <w:spacing w:after="40"/>
        <w:rPr>
          <w:szCs w:val="20"/>
        </w:rPr>
      </w:pPr>
      <w:r>
        <w:t>SAB.1.d. 10 Kasım Atatürk’ü Anma Günü ile Atatürk Haftası gibi günlerde neler yapıldığını ifade eder.</w:t>
      </w:r>
    </w:p>
    <w:p w14:paraId="51740DCF" w14:textId="77777777" w:rsidR="00D252E3" w:rsidRPr="003E4698" w:rsidRDefault="00905019">
      <w:pPr>
        <w:keepNext/>
        <w:spacing w:after="40"/>
        <w:rPr>
          <w:szCs w:val="20"/>
        </w:rPr>
      </w:pPr>
      <w:r w:rsidRPr="003E4698">
        <w:rPr>
          <w:b/>
          <w:color w:val="000000"/>
          <w:szCs w:val="20"/>
        </w:rPr>
        <w:t>SBAB16. Eleştirel Sosyolojik Düşünme</w:t>
      </w:r>
    </w:p>
    <w:p w14:paraId="6C42909E" w14:textId="77777777" w:rsidR="00D252E3" w:rsidRPr="003E4698" w:rsidRDefault="00905019">
      <w:pPr>
        <w:keepNext/>
        <w:spacing w:after="40"/>
        <w:rPr>
          <w:szCs w:val="20"/>
        </w:rPr>
      </w:pPr>
      <w:r w:rsidRPr="003E4698">
        <w:rPr>
          <w:b/>
          <w:color w:val="000000"/>
          <w:szCs w:val="20"/>
        </w:rPr>
        <w:t>SAB.14. Toplumsal yaşama yönelik nesne, olgu ve olayları çözümleyebilme</w:t>
      </w:r>
    </w:p>
    <w:p w14:paraId="50B2F61B" w14:textId="77777777" w:rsidR="00D252E3" w:rsidRPr="003E4698" w:rsidRDefault="00905019">
      <w:pPr>
        <w:spacing w:after="40"/>
        <w:rPr>
          <w:szCs w:val="20"/>
        </w:rPr>
      </w:pPr>
      <w:r>
        <w:t>SAB.14.b. Mustafa Kemal Atatürk’ün Türk toplumu için önemini söyler.</w:t>
      </w:r>
    </w:p>
    <w:p w14:paraId="7C985B9F" w14:textId="77777777" w:rsidR="006C538E" w:rsidRPr="003E4698" w:rsidRDefault="000F168D">
      <w:pPr>
        <w:keepNext/>
        <w:spacing w:after="40"/>
        <w:rPr>
          <w:szCs w:val="20"/>
        </w:rPr>
      </w:pPr>
      <w:r w:rsidRPr="003E4698">
        <w:rPr>
          <w:b/>
          <w:szCs w:val="20"/>
        </w:rPr>
        <w:t>Fen Alanı</w:t>
      </w:r>
    </w:p>
    <w:p w14:paraId="7BFFDF97" w14:textId="77777777" w:rsidR="006C538E" w:rsidRPr="003E4698" w:rsidRDefault="000F168D">
      <w:pPr>
        <w:keepNext/>
        <w:spacing w:after="40"/>
        <w:rPr>
          <w:szCs w:val="20"/>
        </w:rPr>
      </w:pPr>
      <w:r w:rsidRPr="003E4698">
        <w:rPr>
          <w:b/>
          <w:szCs w:val="20"/>
        </w:rPr>
        <w:t>FBAB1. Bilimsel Gözlem</w:t>
      </w:r>
    </w:p>
    <w:p w14:paraId="22319560" w14:textId="77777777" w:rsidR="006C538E" w:rsidRPr="003E4698" w:rsidRDefault="000F168D">
      <w:pPr>
        <w:spacing w:after="40"/>
        <w:rPr>
          <w:szCs w:val="20"/>
        </w:rPr>
      </w:pPr>
      <w:proofErr w:type="gramStart"/>
      <w:r w:rsidRPr="003E4698">
        <w:rPr>
          <w:b/>
          <w:szCs w:val="20"/>
        </w:rPr>
        <w:t>FAB.</w:t>
      </w:r>
      <w:proofErr w:type="gramEnd"/>
      <w:r w:rsidRPr="003E4698">
        <w:rPr>
          <w:b/>
          <w:szCs w:val="20"/>
        </w:rPr>
        <w:t>1. Günlük yaşamında fenle ilgili olaylara / olgulara ve durumlara yönelik bilimsel gözlem yapabilme</w:t>
      </w:r>
    </w:p>
    <w:p w14:paraId="633C3E8B" w14:textId="77777777" w:rsidR="006C538E" w:rsidRPr="003E4698" w:rsidRDefault="000F168D">
      <w:pPr>
        <w:spacing w:after="40"/>
        <w:rPr>
          <w:szCs w:val="20"/>
        </w:rPr>
      </w:pPr>
      <w:r>
        <w:t>FAB.1.a. Çevresinde merak ettiği nesne / olay / olguları dikkatle gözlemler.</w:t>
      </w:r>
    </w:p>
    <w:p w14:paraId="19383CF4" w14:textId="77777777" w:rsidR="006C538E" w:rsidRPr="003E4698" w:rsidRDefault="000F168D">
      <w:pPr>
        <w:spacing w:after="40"/>
        <w:rPr>
          <w:szCs w:val="20"/>
        </w:rPr>
      </w:pPr>
      <w:r>
        <w:t>FAB.1.b. Gözlemlediği nesne / olay / olguların betimsel / fiziksel özelliklerini ifade eder.</w:t>
      </w:r>
    </w:p>
    <w:p w14:paraId="1D872A0B" w14:textId="77777777" w:rsidR="00D252E3" w:rsidRPr="003E4698" w:rsidRDefault="00905019">
      <w:pPr>
        <w:keepNext/>
        <w:spacing w:after="40"/>
        <w:rPr>
          <w:szCs w:val="20"/>
        </w:rPr>
      </w:pPr>
      <w:r w:rsidRPr="003E4698">
        <w:rPr>
          <w:b/>
          <w:color w:val="002060"/>
          <w:szCs w:val="20"/>
        </w:rPr>
        <w:t>Sanat Alanı</w:t>
      </w:r>
    </w:p>
    <w:p w14:paraId="6564B3D2" w14:textId="77777777" w:rsidR="00D252E3" w:rsidRPr="003E4698" w:rsidRDefault="00905019">
      <w:pPr>
        <w:keepNext/>
        <w:spacing w:after="40"/>
        <w:rPr>
          <w:szCs w:val="20"/>
        </w:rPr>
      </w:pPr>
      <w:r w:rsidRPr="003E4698">
        <w:rPr>
          <w:b/>
          <w:color w:val="000000"/>
          <w:szCs w:val="20"/>
        </w:rPr>
        <w:t>SNAB4. Sanatsal Uygulama Yapma</w:t>
      </w:r>
    </w:p>
    <w:p w14:paraId="63537899" w14:textId="77777777" w:rsidR="00D252E3" w:rsidRPr="003E4698" w:rsidRDefault="00905019">
      <w:pPr>
        <w:keepNext/>
        <w:spacing w:after="40"/>
        <w:rPr>
          <w:szCs w:val="20"/>
        </w:rPr>
      </w:pPr>
      <w:r w:rsidRPr="003E4698">
        <w:rPr>
          <w:b/>
          <w:color w:val="000000"/>
          <w:szCs w:val="20"/>
        </w:rPr>
        <w:t>SNAB.4. Sanat etkinliği uygulayabilme</w:t>
      </w:r>
    </w:p>
    <w:p w14:paraId="14466259" w14:textId="77777777" w:rsidR="00D252E3" w:rsidRPr="003E4698" w:rsidRDefault="00905019">
      <w:pPr>
        <w:spacing w:after="40"/>
        <w:rPr>
          <w:szCs w:val="20"/>
        </w:rPr>
      </w:pPr>
      <w:r w:rsidRPr="003E4698">
        <w:rPr>
          <w:color w:val="000000"/>
          <w:szCs w:val="20"/>
        </w:rPr>
        <w:t>SNAB.4.b. Sanat etkinliği için gerekli materyalleri seçer.</w:t>
      </w:r>
    </w:p>
    <w:p w14:paraId="6B379EDC" w14:textId="77777777" w:rsidR="00D252E3" w:rsidRPr="003E4698" w:rsidRDefault="00905019">
      <w:pPr>
        <w:spacing w:after="40"/>
        <w:rPr>
          <w:szCs w:val="20"/>
        </w:rPr>
      </w:pPr>
      <w:r>
        <w:rPr>
          <w:color w:val="000000"/>
        </w:rPr>
        <w:t>SNAB.4.c. Sanat etkinliklerine aktif olarak katılır.</w:t>
      </w:r>
    </w:p>
    <w:p w14:paraId="4FD65668" w14:textId="77777777" w:rsidR="00D252E3" w:rsidRPr="003E4698" w:rsidRDefault="00905019">
      <w:pPr>
        <w:spacing w:after="40"/>
        <w:rPr>
          <w:szCs w:val="20"/>
        </w:rPr>
      </w:pPr>
      <w:r>
        <w:rPr>
          <w:color w:val="000000"/>
        </w:rPr>
        <w:t>SNAB.4.ç. Sanat etkinliklerinde özgün ürünler oluşturur.</w:t>
      </w:r>
    </w:p>
    <w:p w14:paraId="6CBDB09D" w14:textId="77777777" w:rsidR="00D252E3" w:rsidRPr="003E4698" w:rsidRDefault="00905019">
      <w:pPr>
        <w:keepNext/>
        <w:spacing w:after="40"/>
        <w:rPr>
          <w:szCs w:val="20"/>
        </w:rPr>
      </w:pPr>
      <w:r w:rsidRPr="003E4698">
        <w:rPr>
          <w:b/>
          <w:color w:val="000000"/>
          <w:szCs w:val="20"/>
        </w:rPr>
        <w:t>Müzik Alanı</w:t>
      </w:r>
    </w:p>
    <w:p w14:paraId="442D7943" w14:textId="77777777" w:rsidR="00D252E3" w:rsidRPr="003E4698" w:rsidRDefault="00905019">
      <w:pPr>
        <w:keepNext/>
        <w:spacing w:after="40"/>
        <w:rPr>
          <w:szCs w:val="20"/>
        </w:rPr>
      </w:pPr>
      <w:r w:rsidRPr="003E4698">
        <w:rPr>
          <w:b/>
          <w:color w:val="000000"/>
          <w:szCs w:val="20"/>
        </w:rPr>
        <w:t>MSB2. Müziksel Söyleme</w:t>
      </w:r>
    </w:p>
    <w:p w14:paraId="1F91CD7E" w14:textId="77777777" w:rsidR="00D252E3" w:rsidRPr="003E4698" w:rsidRDefault="00905019">
      <w:pPr>
        <w:keepNext/>
        <w:spacing w:after="40"/>
        <w:rPr>
          <w:szCs w:val="20"/>
        </w:rPr>
      </w:pPr>
      <w:r w:rsidRPr="003E4698">
        <w:rPr>
          <w:b/>
          <w:color w:val="000000"/>
          <w:szCs w:val="20"/>
        </w:rPr>
        <w:t>MSB.2. Söyleme becerilerini sınıf içinde sergileyebilme</w:t>
      </w:r>
    </w:p>
    <w:p w14:paraId="37851F8F" w14:textId="77777777" w:rsidR="00D252E3" w:rsidRPr="003E4698" w:rsidRDefault="00905019">
      <w:pPr>
        <w:spacing w:after="40"/>
        <w:rPr>
          <w:szCs w:val="20"/>
        </w:rPr>
      </w:pPr>
      <w:r w:rsidRPr="003E4698">
        <w:rPr>
          <w:color w:val="000000"/>
          <w:szCs w:val="20"/>
        </w:rPr>
        <w:t>MSB.2.a. Şarkıyı grupla ya da tek başına söyler.</w:t>
      </w:r>
    </w:p>
    <w:p w14:paraId="0918810D" w14:textId="77777777" w:rsidR="00D252E3" w:rsidRPr="003E4698" w:rsidRDefault="00905019">
      <w:pPr>
        <w:spacing w:after="40"/>
        <w:rPr>
          <w:szCs w:val="20"/>
        </w:rPr>
      </w:pPr>
      <w:r w:rsidRPr="003E4698">
        <w:rPr>
          <w:color w:val="000000"/>
          <w:szCs w:val="20"/>
        </w:rPr>
        <w:t>MSB.2.b. Şarkı söylerken sesini, sınıf ortamına ve grubun ses yüksekliğine uygun şekilde ayarlar.</w:t>
      </w:r>
    </w:p>
    <w:p w14:paraId="0C1B89DF" w14:textId="77777777" w:rsidR="00D252E3" w:rsidRPr="003E4698" w:rsidRDefault="00905019">
      <w:pPr>
        <w:keepNext/>
        <w:spacing w:after="40"/>
        <w:rPr>
          <w:szCs w:val="20"/>
        </w:rPr>
      </w:pPr>
      <w:r w:rsidRPr="003E4698">
        <w:rPr>
          <w:b/>
          <w:color w:val="F85883"/>
          <w:szCs w:val="20"/>
        </w:rPr>
        <w:t>EĞİLİMLER</w:t>
      </w:r>
    </w:p>
    <w:p w14:paraId="1784E1B1" w14:textId="77777777" w:rsidR="009D4802" w:rsidRPr="003E4698" w:rsidRDefault="004063C9">
      <w:pPr>
        <w:keepNext/>
        <w:spacing w:after="0"/>
        <w:rPr>
          <w:rFonts w:cs="Comic Sans MS"/>
          <w:b/>
          <w:bCs/>
          <w:szCs w:val="20"/>
        </w:rPr>
      </w:pPr>
      <w:r w:rsidRPr="003E4698">
        <w:rPr>
          <w:rFonts w:cs="Comic Sans MS"/>
          <w:b/>
          <w:bCs/>
          <w:color w:val="000000"/>
          <w:szCs w:val="20"/>
        </w:rPr>
        <w:t>E2. Sosyal Eğilimler</w:t>
      </w:r>
    </w:p>
    <w:p w14:paraId="5FD3072F" w14:textId="77777777" w:rsidR="00D252E3" w:rsidRPr="003E4698" w:rsidRDefault="00905019">
      <w:pPr>
        <w:rPr>
          <w:szCs w:val="20"/>
        </w:rPr>
      </w:pPr>
      <w:r w:rsidRPr="003E4698">
        <w:rPr>
          <w:rFonts w:eastAsia="Comic Sans MS" w:cs="Comic Sans MS"/>
          <w:color w:val="000000"/>
          <w:szCs w:val="20"/>
        </w:rPr>
        <w:t>E2.5. Oyunseverlik</w:t>
      </w:r>
    </w:p>
    <w:p w14:paraId="3DC785A5" w14:textId="77777777" w:rsidR="009D4802" w:rsidRPr="003E4698" w:rsidRDefault="004063C9">
      <w:pPr>
        <w:keepNext/>
        <w:spacing w:after="0"/>
        <w:rPr>
          <w:rFonts w:cs="Comic Sans MS"/>
          <w:b/>
          <w:bCs/>
          <w:szCs w:val="20"/>
        </w:rPr>
      </w:pPr>
      <w:r w:rsidRPr="003E4698">
        <w:rPr>
          <w:rFonts w:cs="Comic Sans MS"/>
          <w:b/>
          <w:bCs/>
          <w:color w:val="000000"/>
          <w:szCs w:val="20"/>
        </w:rPr>
        <w:t>E3. Entelektüel Eğilimler</w:t>
      </w:r>
    </w:p>
    <w:p w14:paraId="2A5ED02D" w14:textId="77777777" w:rsidR="00D252E3" w:rsidRPr="003E4698" w:rsidRDefault="00905019">
      <w:pPr>
        <w:rPr>
          <w:szCs w:val="20"/>
        </w:rPr>
      </w:pPr>
      <w:r w:rsidRPr="003E4698">
        <w:rPr>
          <w:rFonts w:eastAsia="Comic Sans MS" w:cs="Comic Sans MS"/>
          <w:color w:val="000000"/>
          <w:szCs w:val="20"/>
        </w:rPr>
        <w:t>E3.3. Yaratıcılık</w:t>
      </w:r>
    </w:p>
    <w:p w14:paraId="126521E5" w14:textId="77777777" w:rsidR="00D252E3" w:rsidRPr="003E4698" w:rsidRDefault="00905019">
      <w:pPr>
        <w:keepNext/>
        <w:spacing w:after="40"/>
        <w:rPr>
          <w:szCs w:val="20"/>
        </w:rPr>
      </w:pPr>
      <w:r w:rsidRPr="003E4698">
        <w:rPr>
          <w:b/>
          <w:color w:val="F85883"/>
          <w:szCs w:val="20"/>
        </w:rPr>
        <w:t>PROGRAMLAR ARASI BİLEŞENLER</w:t>
      </w:r>
    </w:p>
    <w:p w14:paraId="4CD215F9" w14:textId="77777777" w:rsidR="00D252E3" w:rsidRPr="003E4698" w:rsidRDefault="00905019">
      <w:pPr>
        <w:keepNext/>
        <w:spacing w:after="40"/>
        <w:rPr>
          <w:szCs w:val="20"/>
        </w:rPr>
      </w:pPr>
      <w:r w:rsidRPr="003E4698">
        <w:rPr>
          <w:b/>
          <w:color w:val="002060"/>
          <w:szCs w:val="20"/>
        </w:rPr>
        <w:t>Sosyal-Duygusal Öğrenme Becerileri</w:t>
      </w:r>
    </w:p>
    <w:p w14:paraId="32A1CBBF" w14:textId="77777777" w:rsidR="00D252E3" w:rsidRPr="003E4698" w:rsidRDefault="00905019">
      <w:pPr>
        <w:keepNext/>
        <w:spacing w:after="40"/>
        <w:rPr>
          <w:szCs w:val="20"/>
        </w:rPr>
      </w:pPr>
      <w:r w:rsidRPr="003E4698">
        <w:rPr>
          <w:b/>
          <w:color w:val="000000"/>
          <w:szCs w:val="20"/>
        </w:rPr>
        <w:t>Benlik Becerileri (SDB1)</w:t>
      </w:r>
    </w:p>
    <w:p w14:paraId="04123382" w14:textId="77777777" w:rsidR="00D252E3" w:rsidRPr="003E4698" w:rsidRDefault="00905019">
      <w:pPr>
        <w:rPr>
          <w:szCs w:val="20"/>
        </w:rPr>
      </w:pPr>
      <w:r w:rsidRPr="003E4698">
        <w:rPr>
          <w:rFonts w:eastAsia="Comic Sans MS" w:cs="Comic Sans MS"/>
          <w:color w:val="000000"/>
          <w:szCs w:val="20"/>
        </w:rPr>
        <w:t>SDB1.2. Kendini Düzenleme (Öz Düzenleme)</w:t>
      </w:r>
    </w:p>
    <w:p w14:paraId="494EC2E4" w14:textId="77777777" w:rsidR="00D252E3" w:rsidRPr="003E4698" w:rsidRDefault="00905019">
      <w:pPr>
        <w:keepNext/>
        <w:spacing w:after="40"/>
        <w:rPr>
          <w:szCs w:val="20"/>
        </w:rPr>
      </w:pPr>
      <w:r w:rsidRPr="003E4698">
        <w:rPr>
          <w:b/>
          <w:color w:val="000000"/>
          <w:szCs w:val="20"/>
        </w:rPr>
        <w:lastRenderedPageBreak/>
        <w:t>Sosyal Yaşam Becerileri (SDB2)</w:t>
      </w:r>
    </w:p>
    <w:p w14:paraId="6D97754C" w14:textId="77777777" w:rsidR="00D252E3" w:rsidRPr="003E4698" w:rsidRDefault="00905019">
      <w:pPr>
        <w:rPr>
          <w:szCs w:val="20"/>
        </w:rPr>
      </w:pPr>
      <w:r w:rsidRPr="003E4698">
        <w:rPr>
          <w:rFonts w:eastAsia="Comic Sans MS" w:cs="Comic Sans MS"/>
          <w:color w:val="000000"/>
          <w:szCs w:val="20"/>
        </w:rPr>
        <w:t>SDB2.1. İletişim</w:t>
      </w:r>
    </w:p>
    <w:p w14:paraId="667BE7F5" w14:textId="77777777" w:rsidR="00D252E3" w:rsidRPr="003E4698" w:rsidRDefault="00905019">
      <w:pPr>
        <w:keepNext/>
        <w:spacing w:after="40"/>
        <w:rPr>
          <w:szCs w:val="20"/>
        </w:rPr>
      </w:pPr>
      <w:r w:rsidRPr="003E4698">
        <w:rPr>
          <w:b/>
          <w:color w:val="002060"/>
          <w:szCs w:val="20"/>
        </w:rPr>
        <w:t>Değerler</w:t>
      </w:r>
    </w:p>
    <w:p w14:paraId="3A7E8BE1" w14:textId="77777777" w:rsidR="006C538E" w:rsidRPr="003E4698" w:rsidRDefault="000F168D">
      <w:pPr>
        <w:keepNext/>
        <w:spacing w:after="40"/>
        <w:rPr>
          <w:szCs w:val="20"/>
        </w:rPr>
      </w:pPr>
      <w:r w:rsidRPr="003E4698">
        <w:rPr>
          <w:b/>
          <w:szCs w:val="20"/>
        </w:rPr>
        <w:t>D5. Duyarlılık</w:t>
      </w:r>
    </w:p>
    <w:p w14:paraId="23C90378" w14:textId="77777777" w:rsidR="006C538E" w:rsidRPr="003E4698" w:rsidRDefault="000F168D">
      <w:pPr>
        <w:spacing w:after="40"/>
        <w:rPr>
          <w:szCs w:val="20"/>
        </w:rPr>
      </w:pPr>
      <w:r w:rsidRPr="003E4698">
        <w:rPr>
          <w:szCs w:val="20"/>
        </w:rPr>
        <w:t>D5.2. Çevreye ve canlılara değer vermek</w:t>
      </w:r>
    </w:p>
    <w:p w14:paraId="7196C611" w14:textId="77777777" w:rsidR="00D252E3" w:rsidRPr="003E4698" w:rsidRDefault="00905019">
      <w:pPr>
        <w:keepNext/>
        <w:spacing w:after="40"/>
        <w:rPr>
          <w:szCs w:val="20"/>
        </w:rPr>
      </w:pPr>
      <w:r w:rsidRPr="003E4698">
        <w:rPr>
          <w:b/>
          <w:color w:val="000000"/>
          <w:szCs w:val="20"/>
        </w:rPr>
        <w:t>D14. Saygı</w:t>
      </w:r>
    </w:p>
    <w:p w14:paraId="40397236" w14:textId="77777777" w:rsidR="00D252E3" w:rsidRPr="003E4698" w:rsidRDefault="00905019">
      <w:pPr>
        <w:rPr>
          <w:szCs w:val="20"/>
        </w:rPr>
      </w:pPr>
      <w:r w:rsidRPr="003E4698">
        <w:rPr>
          <w:rFonts w:eastAsia="Comic Sans MS" w:cs="Comic Sans MS"/>
          <w:color w:val="000000"/>
          <w:szCs w:val="20"/>
        </w:rPr>
        <w:t>D14.1. Nezaketli olmak</w:t>
      </w:r>
    </w:p>
    <w:p w14:paraId="76DF5B27" w14:textId="77777777" w:rsidR="006C538E" w:rsidRPr="003E4698" w:rsidRDefault="000F168D">
      <w:pPr>
        <w:keepNext/>
        <w:spacing w:after="40"/>
        <w:rPr>
          <w:szCs w:val="20"/>
        </w:rPr>
      </w:pPr>
      <w:r w:rsidRPr="003E4698">
        <w:rPr>
          <w:b/>
          <w:szCs w:val="20"/>
        </w:rPr>
        <w:t>D16. Sorumluluk</w:t>
      </w:r>
    </w:p>
    <w:p w14:paraId="71B8E9B1" w14:textId="77777777" w:rsidR="006C538E" w:rsidRPr="003E4698" w:rsidRDefault="000F168D">
      <w:pPr>
        <w:spacing w:after="40"/>
        <w:rPr>
          <w:szCs w:val="20"/>
        </w:rPr>
      </w:pPr>
      <w:r w:rsidRPr="003E4698">
        <w:rPr>
          <w:szCs w:val="20"/>
        </w:rPr>
        <w:t>D16.3. Görev bilincine sahip olmak</w:t>
      </w:r>
    </w:p>
    <w:p w14:paraId="5DEA1553" w14:textId="77777777" w:rsidR="00D252E3" w:rsidRPr="003E4698" w:rsidRDefault="00905019">
      <w:pPr>
        <w:keepNext/>
        <w:spacing w:after="40"/>
        <w:rPr>
          <w:szCs w:val="20"/>
        </w:rPr>
      </w:pPr>
      <w:r w:rsidRPr="003E4698">
        <w:rPr>
          <w:b/>
          <w:color w:val="000000"/>
          <w:szCs w:val="20"/>
        </w:rPr>
        <w:t>D18. Temizlik</w:t>
      </w:r>
    </w:p>
    <w:p w14:paraId="7840EBE3" w14:textId="77777777" w:rsidR="00D252E3" w:rsidRPr="003E4698" w:rsidRDefault="00905019">
      <w:pPr>
        <w:rPr>
          <w:szCs w:val="20"/>
        </w:rPr>
      </w:pPr>
      <w:r w:rsidRPr="003E4698">
        <w:rPr>
          <w:rFonts w:eastAsia="Comic Sans MS" w:cs="Comic Sans MS"/>
          <w:color w:val="000000"/>
          <w:szCs w:val="20"/>
        </w:rPr>
        <w:t>D18.2. Yaşadığı ortamın temizliğine dikkat etmek</w:t>
      </w:r>
    </w:p>
    <w:p w14:paraId="6DA66264" w14:textId="77777777" w:rsidR="00D252E3" w:rsidRPr="003E4698" w:rsidRDefault="00905019">
      <w:pPr>
        <w:keepNext/>
        <w:spacing w:after="40"/>
        <w:rPr>
          <w:szCs w:val="20"/>
        </w:rPr>
      </w:pPr>
      <w:r w:rsidRPr="003E4698">
        <w:rPr>
          <w:b/>
          <w:color w:val="000000"/>
          <w:szCs w:val="20"/>
        </w:rPr>
        <w:t>D19. Vatanseverlik</w:t>
      </w:r>
    </w:p>
    <w:p w14:paraId="23198B25" w14:textId="77777777" w:rsidR="00D252E3" w:rsidRPr="003E4698" w:rsidRDefault="00905019">
      <w:pPr>
        <w:rPr>
          <w:szCs w:val="20"/>
        </w:rPr>
      </w:pPr>
      <w:r w:rsidRPr="003E4698">
        <w:rPr>
          <w:rFonts w:eastAsia="Comic Sans MS" w:cs="Comic Sans MS"/>
          <w:color w:val="000000"/>
          <w:szCs w:val="20"/>
        </w:rPr>
        <w:t>D19.1. Millî bilinç sahibi olmak</w:t>
      </w:r>
    </w:p>
    <w:p w14:paraId="25FBC4D0" w14:textId="77777777" w:rsidR="00D252E3" w:rsidRPr="003E4698" w:rsidRDefault="00B5568C">
      <w:pPr>
        <w:keepNext/>
        <w:spacing w:after="40"/>
        <w:rPr>
          <w:szCs w:val="20"/>
        </w:rPr>
      </w:pPr>
      <w:r w:rsidRPr="003E4698">
        <w:rPr>
          <w:b/>
          <w:color w:val="002060"/>
          <w:szCs w:val="20"/>
        </w:rPr>
        <w:t>Okuryazarlık Becerileri</w:t>
      </w:r>
    </w:p>
    <w:p w14:paraId="46BA2625" w14:textId="77777777" w:rsidR="00D252E3" w:rsidRPr="003E4698" w:rsidRDefault="00905019">
      <w:pPr>
        <w:rPr>
          <w:szCs w:val="20"/>
        </w:rPr>
      </w:pPr>
      <w:r w:rsidRPr="003E4698">
        <w:rPr>
          <w:rFonts w:eastAsia="Comic Sans MS" w:cs="Comic Sans MS"/>
          <w:color w:val="000000"/>
          <w:szCs w:val="20"/>
        </w:rPr>
        <w:t>OB4. Görsel Okuryazarlık</w:t>
      </w:r>
    </w:p>
    <w:p w14:paraId="6E563753" w14:textId="77777777" w:rsidR="00D252E3" w:rsidRPr="003E4698" w:rsidRDefault="00905019">
      <w:pPr>
        <w:keepNext/>
        <w:spacing w:after="40"/>
        <w:rPr>
          <w:szCs w:val="20"/>
        </w:rPr>
      </w:pPr>
      <w:r w:rsidRPr="003E4698">
        <w:rPr>
          <w:b/>
          <w:color w:val="F85883"/>
          <w:szCs w:val="20"/>
        </w:rPr>
        <w:t>İÇERİK ÇERÇEVESİ</w:t>
      </w:r>
    </w:p>
    <w:p w14:paraId="7C955BD7" w14:textId="77777777" w:rsidR="00D252E3" w:rsidRPr="003E4698" w:rsidRDefault="00905019">
      <w:pPr>
        <w:keepNext/>
        <w:spacing w:after="40"/>
        <w:rPr>
          <w:b/>
          <w:color w:val="323E4F"/>
          <w:szCs w:val="20"/>
        </w:rPr>
      </w:pPr>
      <w:r w:rsidRPr="003E4698">
        <w:rPr>
          <w:b/>
          <w:color w:val="2E74B5"/>
          <w:szCs w:val="20"/>
        </w:rPr>
        <w:t>Kavramlar:</w:t>
      </w:r>
    </w:p>
    <w:p w14:paraId="08F14E81" w14:textId="77777777" w:rsidR="009D4802" w:rsidRPr="003E4698" w:rsidRDefault="004063C9">
      <w:pPr>
        <w:spacing w:after="40"/>
        <w:rPr>
          <w:szCs w:val="20"/>
        </w:rPr>
      </w:pPr>
      <w:r w:rsidRPr="003E4698">
        <w:rPr>
          <w:b/>
          <w:color w:val="002060"/>
          <w:szCs w:val="20"/>
        </w:rPr>
        <w:t xml:space="preserve">Yön / Mekânda Konum: </w:t>
      </w:r>
      <w:r w:rsidRPr="003E4698">
        <w:rPr>
          <w:szCs w:val="20"/>
        </w:rPr>
        <w:t>Yukarıda–aşağıda.</w:t>
      </w:r>
    </w:p>
    <w:p w14:paraId="2C5D6708" w14:textId="77777777" w:rsidR="009D4802" w:rsidRPr="003E4698" w:rsidRDefault="004063C9">
      <w:pPr>
        <w:spacing w:after="40"/>
        <w:rPr>
          <w:szCs w:val="20"/>
        </w:rPr>
      </w:pPr>
      <w:r w:rsidRPr="003E4698">
        <w:rPr>
          <w:b/>
          <w:color w:val="002060"/>
          <w:szCs w:val="20"/>
        </w:rPr>
        <w:t xml:space="preserve">Zaman: </w:t>
      </w:r>
      <w:r w:rsidRPr="003E4698">
        <w:rPr>
          <w:szCs w:val="20"/>
        </w:rPr>
        <w:t>Önce–sonra.</w:t>
      </w:r>
    </w:p>
    <w:p w14:paraId="16467247" w14:textId="77777777" w:rsidR="00D252E3" w:rsidRPr="003E4698" w:rsidRDefault="00905019">
      <w:pPr>
        <w:spacing w:after="40"/>
        <w:rPr>
          <w:szCs w:val="20"/>
        </w:rPr>
      </w:pPr>
      <w:r w:rsidRPr="003E4698">
        <w:rPr>
          <w:b/>
          <w:color w:val="2E74B5"/>
          <w:szCs w:val="20"/>
        </w:rPr>
        <w:t>Sözcükler:</w:t>
      </w:r>
      <w:r w:rsidRPr="003E4698">
        <w:rPr>
          <w:color w:val="000000"/>
          <w:szCs w:val="20"/>
        </w:rPr>
        <w:t xml:space="preserve"> Atatürk, Cumhuriyet, Anıtkabir, anma, saygı, fidan, kök, gövde, yaprak, can suyu.</w:t>
      </w:r>
    </w:p>
    <w:p w14:paraId="279AD580" w14:textId="6E215A3A" w:rsidR="00D252E3" w:rsidRPr="003E4698" w:rsidRDefault="00905019">
      <w:pPr>
        <w:spacing w:after="40"/>
        <w:rPr>
          <w:szCs w:val="20"/>
        </w:rPr>
      </w:pPr>
      <w:r>
        <w:rPr>
          <w:b/>
        </w:rPr>
        <w:t>Materyaller:</w:t>
      </w:r>
      <w:r>
        <w:t xml:space="preserve"> Atatürk fotoğrafları, Türk bayrağı görseli, Anıtkabir fotoğrafı, rozet şablonu, karton, kırmızı-beyaz kâğıtlar, boya, yapıştırıcı, çocuk makası. </w:t>
      </w:r>
      <w:r w:rsidR="007F3309">
        <w:t xml:space="preserve">4 yaş Çekirdek 1 kitabının “Atatürk” ve “Doğayı Koruyorum” çalışmaları. </w:t>
      </w:r>
      <w:r>
        <w:t>Bölgeye uygun fidan, toprak, küçük kürekler, küçük sulama kapları, resimli mesaj kartları ve Atatürk’ün doğayla ilgili fotoğrafları.</w:t>
      </w:r>
    </w:p>
    <w:p w14:paraId="79FD62D1" w14:textId="77777777" w:rsidR="00D252E3" w:rsidRPr="003E4698" w:rsidRDefault="00905019">
      <w:pPr>
        <w:spacing w:after="40"/>
        <w:rPr>
          <w:szCs w:val="20"/>
        </w:rPr>
      </w:pPr>
      <w:r w:rsidRPr="003E4698">
        <w:rPr>
          <w:b/>
          <w:color w:val="2E74B5"/>
          <w:szCs w:val="20"/>
        </w:rPr>
        <w:t>Eğitim/Öğrenme Ortamları:</w:t>
      </w:r>
      <w:r w:rsidRPr="003E4698">
        <w:rPr>
          <w:color w:val="000000"/>
          <w:szCs w:val="20"/>
        </w:rPr>
        <w:t xml:space="preserve"> Sınıf, öğrenme merkezleri ve hareket için boşaltılmış güvenli alan. Materyaller çocukların erişebileceği biçimde hazırlanır. Fidan dikimi için okul bahçesinde uygun ve güvenli bir alan hazırlanır; çukur yetişkin tarafından önceden açılır. Dikim ve bakım için okul yönetimiyle planlama yapılır.</w:t>
      </w:r>
    </w:p>
    <w:p w14:paraId="08C4EB88" w14:textId="77777777" w:rsidR="00D252E3" w:rsidRPr="003E4698" w:rsidRDefault="00905019" w:rsidP="00B5568C">
      <w:pPr>
        <w:keepNext/>
        <w:rPr>
          <w:szCs w:val="20"/>
        </w:rPr>
      </w:pPr>
      <w:r w:rsidRPr="003E4698">
        <w:rPr>
          <w:b/>
          <w:color w:val="002060"/>
          <w:szCs w:val="20"/>
        </w:rPr>
        <w:t>ÖĞRENME-ÖĞRETME UYGULAMALARI</w:t>
      </w:r>
    </w:p>
    <w:p w14:paraId="058C80C6" w14:textId="77777777" w:rsidR="00D252E3" w:rsidRPr="003E4698" w:rsidRDefault="00905019">
      <w:pPr>
        <w:keepNext/>
        <w:rPr>
          <w:szCs w:val="20"/>
        </w:rPr>
      </w:pPr>
      <w:r w:rsidRPr="003E4698">
        <w:rPr>
          <w:b/>
          <w:color w:val="F85883"/>
          <w:szCs w:val="20"/>
        </w:rPr>
        <w:t>GÜNE BAŞLAMA ZAMANI</w:t>
      </w:r>
    </w:p>
    <w:p w14:paraId="7A34E087" w14:textId="001F2B84" w:rsidR="00D252E3" w:rsidRPr="003E4698" w:rsidRDefault="00693743">
      <w:pPr>
        <w:rPr>
          <w:szCs w:val="20"/>
        </w:rPr>
      </w:pPr>
      <w:r w:rsidRPr="00F93DEC">
        <w:rPr>
          <w:szCs w:val="20"/>
        </w:rPr>
        <w:t xml:space="preserve">Öğretmen çocukları adlarıyla karşılar; el sallama, gülümseme veya sözlü selamlaşma seçenekleri sunar. Çocuklar kişisel eşyalarını yerleştirir. Çemberde isteyen çocuk duygu kartı seçerek kendini ifade eder. Takvimde günün tarihi ve hava durumu incelenir; akış görselleriyle yapılacaklar kısaca paylaşılır. </w:t>
      </w:r>
      <w:hyperlink r:id="rId8" w:history="1">
        <w:r w:rsidR="002F035E" w:rsidRPr="003E4698">
          <w:rPr>
            <w:rStyle w:val="Kpr"/>
            <w:rFonts w:eastAsia="Comic Sans MS" w:cs="Comic Sans MS"/>
            <w:color w:val="0070C0"/>
            <w:szCs w:val="20"/>
          </w:rPr>
          <w:t>“Eller Yukarı Eller Aşağı Spor ve Dans”</w:t>
        </w:r>
      </w:hyperlink>
      <w:r w:rsidR="002F035E">
        <w:t xml:space="preserve"> hareketleri öğretmen örnekliğinde yapılır.</w:t>
      </w:r>
    </w:p>
    <w:p w14:paraId="59968883" w14:textId="77777777" w:rsidR="00D252E3" w:rsidRPr="003E4698" w:rsidRDefault="00905019">
      <w:pPr>
        <w:keepNext/>
        <w:rPr>
          <w:szCs w:val="20"/>
        </w:rPr>
      </w:pPr>
      <w:r w:rsidRPr="003E4698">
        <w:rPr>
          <w:b/>
          <w:color w:val="F85883"/>
          <w:szCs w:val="20"/>
        </w:rPr>
        <w:t>ÖĞRENME MERKEZLERİNDE OYUN</w:t>
      </w:r>
    </w:p>
    <w:p w14:paraId="7EFFF1F6" w14:textId="77777777" w:rsidR="00C46020" w:rsidRPr="003E4698" w:rsidRDefault="00C46020" w:rsidP="00C46020">
      <w:pPr>
        <w:spacing w:after="0" w:line="276" w:lineRule="auto"/>
        <w:rPr>
          <w:rFonts w:cs="Comic Sans MS"/>
          <w:szCs w:val="20"/>
        </w:rPr>
      </w:pPr>
      <w:r>
        <w:t>Çocuklar oynamak istedikleri öğrenme merkezini seçer. Öğretmen oyun kurmakta zorlanan çocuklara eşlik eder. İsteyen çocuklar oyun hamurunu sıkar ve yuvarlar, isteyenler büyük bloklarla yapılar kurar veya kalın boya kalemleriyle serbest resim yapar. Küçük gruplarda malzeme paylaşma ve kısa süre sıra bekleme desteklenir. Merkez değiştirirken kullanılan malzemelerin yerine konulması hatırlatılır.</w:t>
      </w:r>
    </w:p>
    <w:p w14:paraId="3BF26B8B" w14:textId="77777777" w:rsidR="00D252E3" w:rsidRPr="003E4698" w:rsidRDefault="00905019">
      <w:pPr>
        <w:keepNext/>
        <w:rPr>
          <w:szCs w:val="20"/>
        </w:rPr>
      </w:pPr>
      <w:r w:rsidRPr="003E4698">
        <w:rPr>
          <w:b/>
          <w:color w:val="F85883"/>
          <w:szCs w:val="20"/>
        </w:rPr>
        <w:t>BESLENME, TOPLANMA, TEMİZLİK</w:t>
      </w:r>
    </w:p>
    <w:p w14:paraId="5E149307" w14:textId="77777777" w:rsidR="00C46020" w:rsidRPr="003E4698" w:rsidRDefault="00C46020" w:rsidP="00C46020">
      <w:pPr>
        <w:spacing w:line="240" w:lineRule="auto"/>
        <w:jc w:val="both"/>
        <w:rPr>
          <w:szCs w:val="20"/>
        </w:rPr>
      </w:pPr>
      <w:r w:rsidRPr="003E4698">
        <w:rPr>
          <w:szCs w:val="20"/>
        </w:rPr>
        <w:t xml:space="preserve">Toplanma zamanı geldiğinde </w:t>
      </w:r>
      <w:hyperlink r:id="rId9" w:history="1">
        <w:r w:rsidRPr="003E4698">
          <w:rPr>
            <w:rStyle w:val="Kpr"/>
            <w:szCs w:val="20"/>
          </w:rPr>
          <w:t>“Topla Topla Yerine Koy”</w:t>
        </w:r>
      </w:hyperlink>
      <w:r w:rsidRPr="003E4698">
        <w:rPr>
          <w:szCs w:val="20"/>
        </w:rPr>
        <w:t xml:space="preserve"> şarkısı eşliğinde sınıf toplanmaya başlanır.</w:t>
      </w:r>
    </w:p>
    <w:p w14:paraId="56596416" w14:textId="77777777" w:rsidR="00C46020" w:rsidRPr="003E4698" w:rsidRDefault="00C46020" w:rsidP="00C46020">
      <w:pPr>
        <w:keepNext/>
        <w:suppressAutoHyphens w:val="0"/>
        <w:spacing w:line="240" w:lineRule="auto"/>
        <w:rPr>
          <w:rFonts w:eastAsia="Times New Roman"/>
          <w:color w:val="FF0000"/>
          <w:szCs w:val="20"/>
          <w:lang w:eastAsia="tr-TR"/>
        </w:rPr>
      </w:pPr>
      <w:r w:rsidRPr="003E4698">
        <w:rPr>
          <w:rFonts w:eastAsia="Times New Roman"/>
          <w:b/>
          <w:bCs/>
          <w:color w:val="F85883"/>
          <w:szCs w:val="20"/>
          <w:lang w:eastAsia="tr-TR"/>
        </w:rPr>
        <w:t>TOPLA TOPLA YERİNE KOY</w:t>
      </w:r>
    </w:p>
    <w:p w14:paraId="3E617317" w14:textId="77777777" w:rsidR="00C46020" w:rsidRPr="003E4698" w:rsidRDefault="00C46020" w:rsidP="00C46020">
      <w:pPr>
        <w:keepNext/>
        <w:suppressAutoHyphens w:val="0"/>
        <w:spacing w:line="240" w:lineRule="auto"/>
        <w:rPr>
          <w:rFonts w:eastAsia="Times New Roman"/>
          <w:szCs w:val="20"/>
          <w:lang w:eastAsia="tr-TR"/>
        </w:rPr>
      </w:pPr>
      <w:r w:rsidRPr="003E4698">
        <w:rPr>
          <w:rFonts w:eastAsia="Times New Roman"/>
          <w:szCs w:val="20"/>
          <w:lang w:eastAsia="tr-TR"/>
        </w:rPr>
        <w:t>Topla topla yerine koy</w:t>
      </w:r>
    </w:p>
    <w:p w14:paraId="3B88FDB1" w14:textId="77777777" w:rsidR="00C46020" w:rsidRPr="003E4698" w:rsidRDefault="00C46020" w:rsidP="00C46020">
      <w:pPr>
        <w:keepNext/>
        <w:suppressAutoHyphens w:val="0"/>
        <w:spacing w:after="0" w:line="240" w:lineRule="auto"/>
        <w:rPr>
          <w:rFonts w:eastAsia="Times New Roman"/>
          <w:szCs w:val="20"/>
          <w:lang w:eastAsia="tr-TR"/>
        </w:rPr>
      </w:pPr>
      <w:r w:rsidRPr="003E4698">
        <w:rPr>
          <w:rFonts w:eastAsia="Times New Roman"/>
          <w:szCs w:val="20"/>
          <w:lang w:eastAsia="tr-TR"/>
        </w:rPr>
        <w:t>Oyuncaklar mutlu olsun</w:t>
      </w:r>
    </w:p>
    <w:p w14:paraId="11793BF5" w14:textId="77777777" w:rsidR="00C46020" w:rsidRPr="003E4698" w:rsidRDefault="00C46020" w:rsidP="00C46020">
      <w:pPr>
        <w:keepNext/>
        <w:suppressAutoHyphens w:val="0"/>
        <w:spacing w:after="0" w:line="240" w:lineRule="auto"/>
        <w:rPr>
          <w:rFonts w:eastAsia="Times New Roman"/>
          <w:szCs w:val="20"/>
          <w:lang w:eastAsia="tr-TR"/>
        </w:rPr>
      </w:pPr>
      <w:r w:rsidRPr="003E4698">
        <w:rPr>
          <w:rFonts w:eastAsia="Times New Roman"/>
          <w:szCs w:val="20"/>
          <w:lang w:eastAsia="tr-TR"/>
        </w:rPr>
        <w:t>Arkadaşın da oynasın</w:t>
      </w:r>
    </w:p>
    <w:p w14:paraId="72FDD282" w14:textId="77777777" w:rsidR="00C46020" w:rsidRPr="003E4698" w:rsidRDefault="00C46020" w:rsidP="00C46020">
      <w:pPr>
        <w:suppressAutoHyphens w:val="0"/>
        <w:spacing w:after="0" w:line="240" w:lineRule="auto"/>
        <w:rPr>
          <w:rFonts w:eastAsia="Times New Roman"/>
          <w:szCs w:val="20"/>
          <w:lang w:eastAsia="tr-TR"/>
        </w:rPr>
      </w:pPr>
      <w:r w:rsidRPr="003E4698">
        <w:rPr>
          <w:rFonts w:eastAsia="Times New Roman"/>
          <w:szCs w:val="20"/>
          <w:lang w:eastAsia="tr-TR"/>
        </w:rPr>
        <w:t>Sınıfımız güzel olsun.</w:t>
      </w:r>
    </w:p>
    <w:p w14:paraId="0E81C163" w14:textId="77777777" w:rsidR="00C46020" w:rsidRPr="003E4698" w:rsidRDefault="00C46020" w:rsidP="00C46020">
      <w:pPr>
        <w:suppressAutoHyphens w:val="0"/>
        <w:spacing w:after="0" w:line="240" w:lineRule="auto"/>
        <w:rPr>
          <w:rFonts w:eastAsia="Times New Roman"/>
          <w:szCs w:val="20"/>
          <w:lang w:eastAsia="tr-TR"/>
        </w:rPr>
      </w:pPr>
      <w:r w:rsidRPr="003E4698">
        <w:rPr>
          <w:rFonts w:eastAsia="Times New Roman"/>
          <w:szCs w:val="20"/>
          <w:lang w:eastAsia="tr-TR"/>
        </w:rPr>
        <w:t>Şarkı eşliğinde çocuklar kullandıkları oyuncakları ait oldukları kutulara yerleştirirler. Toplama işlemi tamamlandıktan sonra öğretmen çocuklarla birlikte sınıfı gözden geçirir.</w:t>
      </w:r>
    </w:p>
    <w:p w14:paraId="22E4A5B2" w14:textId="77777777" w:rsidR="00C46020" w:rsidRPr="003E4698" w:rsidRDefault="00C46020" w:rsidP="00C46020">
      <w:pPr>
        <w:keepNext/>
        <w:rPr>
          <w:color w:val="000000"/>
          <w:szCs w:val="20"/>
        </w:rPr>
      </w:pPr>
      <w:r w:rsidRPr="003E4698">
        <w:rPr>
          <w:color w:val="000000"/>
          <w:szCs w:val="20"/>
        </w:rPr>
        <w:lastRenderedPageBreak/>
        <w:t xml:space="preserve">Lavaboya geçerken “Bir sağa baktım, bir sola baktım / Lokomotif yaptım, </w:t>
      </w:r>
      <w:proofErr w:type="spellStart"/>
      <w:r w:rsidRPr="003E4698">
        <w:rPr>
          <w:color w:val="000000"/>
          <w:szCs w:val="20"/>
        </w:rPr>
        <w:t>çuf</w:t>
      </w:r>
      <w:proofErr w:type="spellEnd"/>
      <w:r w:rsidRPr="003E4698">
        <w:rPr>
          <w:color w:val="000000"/>
          <w:szCs w:val="20"/>
        </w:rPr>
        <w:t xml:space="preserve"> </w:t>
      </w:r>
      <w:proofErr w:type="spellStart"/>
      <w:r w:rsidRPr="003E4698">
        <w:rPr>
          <w:color w:val="000000"/>
          <w:szCs w:val="20"/>
        </w:rPr>
        <w:t>çuf</w:t>
      </w:r>
      <w:proofErr w:type="spellEnd"/>
      <w:r w:rsidRPr="003E4698">
        <w:rPr>
          <w:color w:val="000000"/>
          <w:szCs w:val="20"/>
        </w:rPr>
        <w:t xml:space="preserve"> </w:t>
      </w:r>
      <w:proofErr w:type="spellStart"/>
      <w:r w:rsidRPr="003E4698">
        <w:rPr>
          <w:color w:val="000000"/>
          <w:szCs w:val="20"/>
        </w:rPr>
        <w:t>çuf</w:t>
      </w:r>
      <w:proofErr w:type="spellEnd"/>
      <w:r w:rsidRPr="003E4698">
        <w:rPr>
          <w:color w:val="000000"/>
          <w:szCs w:val="20"/>
        </w:rPr>
        <w:t xml:space="preserve">” 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 </w:t>
      </w:r>
    </w:p>
    <w:p w14:paraId="38B55004" w14:textId="77777777" w:rsidR="009D4802" w:rsidRPr="003E4698" w:rsidRDefault="004063C9" w:rsidP="00C46020">
      <w:pPr>
        <w:keepNext/>
        <w:rPr>
          <w:szCs w:val="20"/>
        </w:rPr>
      </w:pPr>
      <w:r w:rsidRPr="003E4698">
        <w:rPr>
          <w:b/>
          <w:color w:val="F85883"/>
          <w:szCs w:val="20"/>
        </w:rPr>
        <w:t>ETKİNLİKLER</w:t>
      </w:r>
    </w:p>
    <w:p w14:paraId="1ECB85B1" w14:textId="04CADB03" w:rsidR="00D252E3" w:rsidRPr="003E4698" w:rsidRDefault="00905019">
      <w:pPr>
        <w:keepNext/>
        <w:rPr>
          <w:b/>
          <w:bCs/>
          <w:szCs w:val="20"/>
        </w:rPr>
      </w:pPr>
      <w:r>
        <w:rPr>
          <w:b/>
        </w:rPr>
        <w:t>Türkçe, Sosyal, Fen, Sanat, Müzik (Bütünleştirilmiş Büyük Grup, Küçük Grup ve Bireysel Etkinlik)</w:t>
      </w:r>
    </w:p>
    <w:p w14:paraId="00D4A1C9" w14:textId="223E77A8" w:rsidR="00010E7B" w:rsidRPr="003E4698" w:rsidRDefault="00905019" w:rsidP="00010E7B">
      <w:pPr>
        <w:rPr>
          <w:szCs w:val="20"/>
        </w:rPr>
      </w:pPr>
      <w:r>
        <w:t xml:space="preserve">Atatürk fotoğrafı ve Türk bayrağı incelenir (OB4). </w:t>
      </w:r>
      <w:hyperlink r:id="rId10">
        <w:r w:rsidRPr="003E4698">
          <w:rPr>
            <w:color w:val="0563C1"/>
            <w:szCs w:val="20"/>
            <w:u w:val="single"/>
          </w:rPr>
          <w:t>Atatürk’ü Tanıyalım Eğitici Filmi</w:t>
        </w:r>
      </w:hyperlink>
      <w:r>
        <w:t xml:space="preserve"> kısa bir bölüm hâlinde izlenir. “Bu fotoğraftaki kişi kim? Atatürk’ün resmini başka nerelerde gördün?” sorularıyla çocukların bildiklerini paylaşmaları sağlanır. Atatürk’ün Selanik’te doğduğu; annesinin Zübeyde Hanım, babasının Ali Rıza Efendi, kız kardeşinin Makbule olduğu aile fotoğrafları eşliğinde kısaca anlatılır</w:t>
      </w:r>
      <w:r w:rsidR="00693743">
        <w:t>.</w:t>
      </w:r>
      <w:r>
        <w:t xml:space="preserve"> Çocukluğu, okula gitmesi, askerliği ve Türkiye Cumhuriyeti’ni kurması birkaç görselle açıklanır. Kitapları, çocukları ve doğayı sevdiği üzerinde durulur. Çocukların Atatürk’ün ülkemiz için önemini kısa cümlelerle söylemeleri (SAB.14.b) desteklenir. Atatürk’ün 10 Kasım’da hayatını kaybettiği, onu sevgi ve saygıyla andığımız açıklanır. Çocuklar fotoğrafına bakmak, şarkı söylemek ve fidan dikmek gibi anma gününde yaptıklarını ifade eder (SAB.1.d). Bayrağa özen gösterme ve saygı duruşunda sakin durma kısa bir örnekle anlatılır (D19.1). Sorular açık ve kısa cevaplanır</w:t>
      </w:r>
      <w:r w:rsidR="00693743">
        <w:t>.</w:t>
      </w:r>
    </w:p>
    <w:p w14:paraId="784F3E42" w14:textId="77777777" w:rsidR="006C538E" w:rsidRPr="003E4698" w:rsidRDefault="000F168D" w:rsidP="00010E7B">
      <w:pPr>
        <w:keepNext/>
        <w:rPr>
          <w:szCs w:val="20"/>
        </w:rPr>
      </w:pPr>
      <w:r w:rsidRPr="003E4698">
        <w:rPr>
          <w:b/>
          <w:szCs w:val="20"/>
        </w:rPr>
        <w:t>Yeşil Vatan – Benim Okulum Geleceğe Çare: Atatürk’ün Anısına Bir Fidan</w:t>
      </w:r>
    </w:p>
    <w:p w14:paraId="13146A8F" w14:textId="77777777" w:rsidR="006C538E" w:rsidRPr="003E4698" w:rsidRDefault="000F168D">
      <w:pPr>
        <w:spacing w:after="40"/>
        <w:rPr>
          <w:szCs w:val="20"/>
        </w:rPr>
      </w:pPr>
      <w:r>
        <w:t>Yeşil Vatan’ın Orman Ayı çalışmaları kapsamında Atatürk’ün ağaçlara ve doğaya verdiği önem, bir fotoğraf eşliğinde kısa cümlelerle anlatılır. Çocuklar küçük gruplarla fidanın kök, gövde ve yapraklarını dikkatle inceler (FAB.1.a). Gördükleri bir özelliği söyler ya da gösterir; öğretmen sözlerini genişleterek fiziksel özellikleri ifade etmelerini destekler (FAB.1.b). Köklerin toprağın altında, yaprakların yukarıda olduğu gösterilir.</w:t>
      </w:r>
    </w:p>
    <w:p w14:paraId="1148A347" w14:textId="77777777" w:rsidR="006C538E" w:rsidRPr="003E4698" w:rsidRDefault="000F168D">
      <w:pPr>
        <w:spacing w:after="40"/>
        <w:rPr>
          <w:szCs w:val="20"/>
        </w:rPr>
      </w:pPr>
      <w:r>
        <w:t>Okul bahçesinde önceden hazırlanan güvenli alana geçilir. Fidanı yetişkin yerleştirir. Çocuklar ikişer üçer gelerek küçük kaplarla toprak ekler ve öğretmen yardımıyla az miktarda can suyu verir. Dalları çekmeden ve yaprakları koparmadan çalışmaları desteklenir (D5.2). “Önce fidanı yerleştirdik, sonra su verdik.” denilerek işlem sırası hatırlatılır. Çocuklar Atatürk için hazırlanan mesaj kartına istedikleri bir resmi çizer; söylemek istedikleri kısa söz öğretmen tarafından yazılır. Kartlar fidanın yanındaki panoya yerleştirilir. Fidanın bakımında öğretmenle birlikte su verme gibi küçük bir görev üstlenmeleri (D16.3) desteklenir. Bakım sonraki günlerde sürdürülür. Fidan türü ve dikim zamanı yerel koşullara göre seçilir; bahçedeki bekleme süresi kısa tutulur. Bahçe çalışması sonunda eller yıkanarak sınıfa dönülür.</w:t>
      </w:r>
    </w:p>
    <w:p w14:paraId="2AAC9E88" w14:textId="51811E34" w:rsidR="00D252E3" w:rsidRPr="003E4698" w:rsidRDefault="00C032A2">
      <w:pPr>
        <w:rPr>
          <w:szCs w:val="20"/>
        </w:rPr>
      </w:pPr>
      <w:hyperlink r:id="rId11">
        <w:r w:rsidR="00905019" w:rsidRPr="003E4698">
          <w:rPr>
            <w:color w:val="0563C1"/>
            <w:szCs w:val="20"/>
            <w:u w:val="single"/>
          </w:rPr>
          <w:t>Atatürk ve Küçük Çoban Hikâyesi</w:t>
        </w:r>
      </w:hyperlink>
      <w:r w:rsidR="000F168D">
        <w:t xml:space="preserve"> kısa bölümler hâlinde açılır. “Atatürk’ün resmini nerede gördün?” sorusuyla günlük yaşamla ilişki kurmalarına (TADB.2.a) fırsat verilir. Bir görselde durularak “Sence şimdi ne olacak?” diye sorulur; görsele dayalı tahminleri (TADB.2.b) dinlenir. Sonunda “Atatürk çocuğa nasıl davrandı?” sorusu ve kısa ipuçlarıyla çıkarım yapmaları (TADB.2.c) desteklenir. Çocuklar konuşarak veya görseli göstererek katılabilir. Arkadaşını dinleme (SDB2.1) ve kısa süre sırasını bekleme (SDB1.2) örneklenir.</w:t>
      </w:r>
    </w:p>
    <w:p w14:paraId="3B4A82AD" w14:textId="77777777" w:rsidR="00D252E3" w:rsidRPr="003E4698" w:rsidRDefault="002F035E">
      <w:pPr>
        <w:rPr>
          <w:rFonts w:eastAsia="Comic Sans MS" w:cs="Comic Sans MS"/>
          <w:color w:val="000000"/>
          <w:szCs w:val="20"/>
        </w:rPr>
      </w:pPr>
      <w:r w:rsidRPr="003E4698">
        <w:rPr>
          <w:rFonts w:eastAsia="Comic Sans MS" w:cs="Comic Sans MS"/>
          <w:bCs/>
          <w:color w:val="000000"/>
          <w:szCs w:val="20"/>
        </w:rPr>
        <w:t>Çocuklara</w:t>
      </w:r>
      <w:r w:rsidR="00905019" w:rsidRPr="003E4698">
        <w:rPr>
          <w:rFonts w:eastAsia="Comic Sans MS" w:cs="Comic Sans MS"/>
          <w:bCs/>
          <w:color w:val="000000"/>
          <w:szCs w:val="20"/>
        </w:rPr>
        <w:t xml:space="preserve"> </w:t>
      </w:r>
      <w:r w:rsidR="00905019" w:rsidRPr="003E4698">
        <w:rPr>
          <w:rFonts w:eastAsia="Comic Sans MS" w:cs="Comic Sans MS"/>
          <w:color w:val="000000"/>
          <w:szCs w:val="20"/>
        </w:rPr>
        <w:t xml:space="preserve">“anmak” sözcüğü “Birini hatırlamak, yaptıklarından söz etmek.” şeklinde açıklanır. Çocuklar Atatürk’ü anlatan bir resim seçer ve bir cümle söyler. Öğretmen cümleyi resmin altına yazar. </w:t>
      </w:r>
      <w:hyperlink r:id="rId12">
        <w:r w:rsidR="00905019" w:rsidRPr="003E4698">
          <w:rPr>
            <w:color w:val="0563C1"/>
            <w:szCs w:val="20"/>
            <w:u w:val="single"/>
          </w:rPr>
          <w:t>Atatürk Şiiri</w:t>
        </w:r>
      </w:hyperlink>
      <w:r w:rsidR="00905019" w:rsidRPr="003E4698">
        <w:rPr>
          <w:rFonts w:eastAsia="Comic Sans MS" w:cs="Comic Sans MS"/>
          <w:color w:val="000000"/>
          <w:szCs w:val="20"/>
        </w:rPr>
        <w:t xml:space="preserve"> öğretmen tarafından okunur.</w:t>
      </w:r>
    </w:p>
    <w:p w14:paraId="3483F453" w14:textId="77777777" w:rsidR="002F035E" w:rsidRPr="003E4698" w:rsidRDefault="002F035E" w:rsidP="002F035E">
      <w:pPr>
        <w:keepLines/>
        <w:shd w:val="clear" w:color="auto" w:fill="FFFFFF"/>
        <w:spacing w:after="0" w:line="276" w:lineRule="auto"/>
        <w:rPr>
          <w:rFonts w:eastAsia="Times New Roman" w:cs="Segoe UI"/>
          <w:color w:val="000000"/>
          <w:szCs w:val="20"/>
          <w:lang w:eastAsia="tr-TR"/>
        </w:rPr>
      </w:pPr>
      <w:r w:rsidRPr="003E4698">
        <w:rPr>
          <w:rFonts w:eastAsia="Times New Roman" w:cs="Segoe UI"/>
          <w:b/>
          <w:bCs/>
          <w:color w:val="F85883"/>
          <w:szCs w:val="20"/>
          <w:bdr w:val="none" w:sz="0" w:space="0" w:color="auto" w:frame="1"/>
          <w:lang w:eastAsia="tr-TR"/>
        </w:rPr>
        <w:t>ATATÜRK NE DEMEK</w:t>
      </w:r>
      <w:r w:rsidRPr="003E4698">
        <w:rPr>
          <w:rFonts w:eastAsia="Times New Roman" w:cs="Segoe UI"/>
          <w:color w:val="2C2F34"/>
          <w:szCs w:val="20"/>
          <w:lang w:eastAsia="tr-TR"/>
        </w:rPr>
        <w:br/>
      </w:r>
      <w:r w:rsidRPr="003E4698">
        <w:rPr>
          <w:rFonts w:eastAsia="Times New Roman" w:cs="Segoe UI"/>
          <w:color w:val="000000"/>
          <w:szCs w:val="20"/>
          <w:lang w:eastAsia="tr-TR"/>
        </w:rPr>
        <w:t>Atatürk demek</w:t>
      </w:r>
      <w:r w:rsidRPr="003E4698">
        <w:rPr>
          <w:rFonts w:eastAsia="Times New Roman" w:cs="Segoe UI"/>
          <w:color w:val="000000"/>
          <w:szCs w:val="20"/>
          <w:lang w:eastAsia="tr-TR"/>
        </w:rPr>
        <w:br/>
        <w:t>Sevmek demektir.</w:t>
      </w:r>
      <w:r w:rsidRPr="003E4698">
        <w:rPr>
          <w:rFonts w:eastAsia="Times New Roman" w:cs="Segoe UI"/>
          <w:color w:val="000000"/>
          <w:szCs w:val="20"/>
          <w:lang w:eastAsia="tr-TR"/>
        </w:rPr>
        <w:br/>
        <w:t>Yurdunu, ulusunu</w:t>
      </w:r>
      <w:r w:rsidRPr="003E4698">
        <w:rPr>
          <w:rFonts w:eastAsia="Times New Roman" w:cs="Segoe UI"/>
          <w:color w:val="000000"/>
          <w:szCs w:val="20"/>
          <w:lang w:eastAsia="tr-TR"/>
        </w:rPr>
        <w:br/>
        <w:t>Bayrağını çok sevmek!</w:t>
      </w:r>
    </w:p>
    <w:p w14:paraId="4540E6F3" w14:textId="77777777" w:rsidR="002F035E" w:rsidRPr="003E4698" w:rsidRDefault="002F035E" w:rsidP="002F035E">
      <w:pPr>
        <w:keepLines/>
        <w:shd w:val="clear" w:color="auto" w:fill="FFFFFF"/>
        <w:spacing w:after="0" w:line="276" w:lineRule="auto"/>
        <w:rPr>
          <w:rFonts w:eastAsia="Times New Roman" w:cs="Segoe UI"/>
          <w:color w:val="000000"/>
          <w:szCs w:val="20"/>
          <w:lang w:eastAsia="tr-TR"/>
        </w:rPr>
      </w:pPr>
      <w:r w:rsidRPr="003E4698">
        <w:rPr>
          <w:rFonts w:eastAsia="Times New Roman" w:cs="Segoe UI"/>
          <w:color w:val="000000"/>
          <w:szCs w:val="20"/>
          <w:lang w:eastAsia="tr-TR"/>
        </w:rPr>
        <w:t>Atatürk demek</w:t>
      </w:r>
      <w:r w:rsidRPr="003E4698">
        <w:rPr>
          <w:rFonts w:eastAsia="Times New Roman" w:cs="Segoe UI"/>
          <w:color w:val="000000"/>
          <w:szCs w:val="20"/>
          <w:lang w:eastAsia="tr-TR"/>
        </w:rPr>
        <w:br/>
        <w:t>Okumak demektir.</w:t>
      </w:r>
      <w:r w:rsidRPr="003E4698">
        <w:rPr>
          <w:rFonts w:eastAsia="Times New Roman" w:cs="Segoe UI"/>
          <w:color w:val="000000"/>
          <w:szCs w:val="20"/>
          <w:lang w:eastAsia="tr-TR"/>
        </w:rPr>
        <w:br/>
        <w:t>Bilimin ışığında</w:t>
      </w:r>
      <w:r w:rsidRPr="003E4698">
        <w:rPr>
          <w:rFonts w:eastAsia="Times New Roman" w:cs="Segoe UI"/>
          <w:color w:val="000000"/>
          <w:szCs w:val="20"/>
          <w:lang w:eastAsia="tr-TR"/>
        </w:rPr>
        <w:br/>
        <w:t>Okumak, insan olmak!</w:t>
      </w:r>
    </w:p>
    <w:p w14:paraId="65E8C71A" w14:textId="77777777" w:rsidR="002F035E" w:rsidRPr="003E4698" w:rsidRDefault="002F035E" w:rsidP="002F035E">
      <w:pPr>
        <w:keepLines/>
        <w:shd w:val="clear" w:color="auto" w:fill="FFFFFF"/>
        <w:spacing w:after="0" w:line="276" w:lineRule="auto"/>
        <w:rPr>
          <w:rFonts w:eastAsia="Times New Roman" w:cs="Segoe UI"/>
          <w:color w:val="000000"/>
          <w:szCs w:val="20"/>
          <w:lang w:eastAsia="tr-TR"/>
        </w:rPr>
      </w:pPr>
      <w:r w:rsidRPr="003E4698">
        <w:rPr>
          <w:rFonts w:eastAsia="Times New Roman" w:cs="Segoe UI"/>
          <w:color w:val="000000"/>
          <w:szCs w:val="20"/>
          <w:lang w:eastAsia="tr-TR"/>
        </w:rPr>
        <w:t>Atatürk demek</w:t>
      </w:r>
      <w:r w:rsidRPr="003E4698">
        <w:rPr>
          <w:rFonts w:eastAsia="Times New Roman" w:cs="Segoe UI"/>
          <w:color w:val="000000"/>
          <w:szCs w:val="20"/>
          <w:lang w:eastAsia="tr-TR"/>
        </w:rPr>
        <w:br/>
        <w:t>Çalışmak demektir.</w:t>
      </w:r>
      <w:r w:rsidRPr="003E4698">
        <w:rPr>
          <w:rFonts w:eastAsia="Times New Roman" w:cs="Segoe UI"/>
          <w:color w:val="000000"/>
          <w:szCs w:val="20"/>
          <w:lang w:eastAsia="tr-TR"/>
        </w:rPr>
        <w:br/>
        <w:t>Karınca kardeş gibi</w:t>
      </w:r>
      <w:r w:rsidRPr="003E4698">
        <w:rPr>
          <w:rFonts w:eastAsia="Times New Roman" w:cs="Segoe UI"/>
          <w:color w:val="2C2F34"/>
          <w:szCs w:val="20"/>
          <w:lang w:eastAsia="tr-TR"/>
        </w:rPr>
        <w:br/>
      </w:r>
      <w:r w:rsidRPr="003E4698">
        <w:rPr>
          <w:rFonts w:eastAsia="Times New Roman" w:cs="Segoe UI"/>
          <w:color w:val="000000"/>
          <w:szCs w:val="20"/>
          <w:lang w:eastAsia="tr-TR"/>
        </w:rPr>
        <w:t>Çalışmak, mutlu olmak.</w:t>
      </w:r>
    </w:p>
    <w:p w14:paraId="2E2B0D95" w14:textId="77777777" w:rsidR="002F035E" w:rsidRPr="003E4698" w:rsidRDefault="002F035E" w:rsidP="002F035E">
      <w:pPr>
        <w:shd w:val="clear" w:color="auto" w:fill="FFFFFF"/>
        <w:spacing w:after="0" w:line="276" w:lineRule="auto"/>
        <w:rPr>
          <w:rFonts w:eastAsia="Times New Roman" w:cs="Segoe UI"/>
          <w:color w:val="000000"/>
          <w:szCs w:val="20"/>
          <w:lang w:eastAsia="tr-TR"/>
        </w:rPr>
      </w:pPr>
      <w:r w:rsidRPr="003E4698">
        <w:rPr>
          <w:rFonts w:eastAsia="Times New Roman" w:cs="Segoe UI"/>
          <w:color w:val="000000"/>
          <w:szCs w:val="20"/>
          <w:lang w:eastAsia="tr-TR"/>
        </w:rPr>
        <w:t>Aziz SİVASLIOĞLU</w:t>
      </w:r>
    </w:p>
    <w:p w14:paraId="44B4DE80" w14:textId="087E2FCF" w:rsidR="00D252E3" w:rsidRPr="003E4698" w:rsidRDefault="007F3309">
      <w:pPr>
        <w:keepLines/>
        <w:rPr>
          <w:szCs w:val="20"/>
        </w:rPr>
      </w:pPr>
      <w:r>
        <w:lastRenderedPageBreak/>
        <w:t>Çocuklara Atatürk fotoğrafının, “10 Kasım” yazısının ve çiçek görselinin bulunduğu anma çalışması sunulur. Çocuklar boya kalemleri ve siyah kâğıt şeritler arasından kullanacakları malzemeleri seçer (SNAB.4.b). Çiçeği boyar, önceden kesilmiş siyah şeritleri çalışmanın kenarlarına yapıştırarak çerçeve oluşturur (SNAB.4.c). Öğretmen gerektiğinde kâğıdı sabitler ve yapıştırma sırasında destek verir. Çocuklar çerçeveye istedikleri çizgi ve desenleri ekleyerek çalışmalarını kişiselleştirir (SNAB.4.ç). Tamamlanan çalışmalar “Atatürk’ü Sevgi ve Saygıyla Anıyoruz” panosunda sergilenir.</w:t>
      </w:r>
      <w:r>
        <w:t xml:space="preserve"> M</w:t>
      </w:r>
      <w:r w:rsidR="00905019">
        <w:t>alzemeler toplanarak alan temiz bırakılır (D18.2).</w:t>
      </w:r>
    </w:p>
    <w:p w14:paraId="69C8B861" w14:textId="77777777" w:rsidR="00D252E3" w:rsidRPr="003E4698" w:rsidRDefault="00C032A2">
      <w:pPr>
        <w:rPr>
          <w:rFonts w:eastAsia="Comic Sans MS" w:cs="Comic Sans MS"/>
          <w:color w:val="000000"/>
          <w:szCs w:val="20"/>
        </w:rPr>
      </w:pPr>
      <w:hyperlink r:id="rId13">
        <w:r w:rsidR="00905019" w:rsidRPr="003E4698">
          <w:rPr>
            <w:color w:val="0563C1"/>
            <w:szCs w:val="20"/>
            <w:u w:val="single"/>
          </w:rPr>
          <w:t>10 Kasım’da Ben Şarkısı</w:t>
        </w:r>
      </w:hyperlink>
      <w:r w:rsidR="00905019" w:rsidRPr="003E4698">
        <w:rPr>
          <w:rFonts w:eastAsia="Comic Sans MS" w:cs="Comic Sans MS"/>
          <w:color w:val="000000"/>
          <w:szCs w:val="20"/>
        </w:rPr>
        <w:t xml:space="preserve"> kısa bölümlerle söylenir. Çocuklar şarkıya birlikte eşlik eder (MSB.2.a). Birbirlerini duyabilecekleri ses yüksekliğini kullanmaları (MSB.2.b) için öğretmen örnek olur. Söylemek istemeyen çocuk hareketle katılabilir.</w:t>
      </w:r>
    </w:p>
    <w:p w14:paraId="54563FF2" w14:textId="77777777" w:rsidR="002F035E" w:rsidRPr="003E4698" w:rsidRDefault="002F035E" w:rsidP="002F035E">
      <w:pPr>
        <w:shd w:val="clear" w:color="auto" w:fill="FFFFFF"/>
        <w:spacing w:after="0"/>
        <w:rPr>
          <w:rFonts w:eastAsia="Times New Roman" w:cs="Segoe UI"/>
          <w:color w:val="FF0000"/>
          <w:szCs w:val="20"/>
          <w:lang w:eastAsia="tr-TR"/>
        </w:rPr>
      </w:pPr>
      <w:r w:rsidRPr="003E4698">
        <w:rPr>
          <w:rFonts w:eastAsia="Times New Roman" w:cs="Segoe UI"/>
          <w:color w:val="F85883"/>
          <w:szCs w:val="20"/>
          <w:lang w:eastAsia="tr-TR"/>
        </w:rPr>
        <w:t>10 KASIM’DA BEN</w:t>
      </w:r>
    </w:p>
    <w:p w14:paraId="0BE01789" w14:textId="77777777" w:rsidR="002F035E" w:rsidRPr="003E4698" w:rsidRDefault="002F035E" w:rsidP="002F035E">
      <w:pPr>
        <w:shd w:val="clear" w:color="auto" w:fill="FFFFFF"/>
        <w:spacing w:after="0"/>
        <w:rPr>
          <w:rFonts w:eastAsia="Times New Roman" w:cs="Segoe UI"/>
          <w:color w:val="000000"/>
          <w:szCs w:val="20"/>
          <w:lang w:eastAsia="tr-TR"/>
        </w:rPr>
      </w:pPr>
      <w:r w:rsidRPr="003E4698">
        <w:rPr>
          <w:rFonts w:eastAsia="Times New Roman" w:cs="Segoe UI"/>
          <w:color w:val="000000"/>
          <w:szCs w:val="20"/>
          <w:lang w:eastAsia="tr-TR"/>
        </w:rPr>
        <w:t>On kasımda ben</w:t>
      </w:r>
    </w:p>
    <w:p w14:paraId="2EF39679" w14:textId="77777777" w:rsidR="002F035E" w:rsidRPr="003E4698" w:rsidRDefault="002F035E" w:rsidP="002F035E">
      <w:pPr>
        <w:shd w:val="clear" w:color="auto" w:fill="FFFFFF"/>
        <w:spacing w:after="0"/>
        <w:rPr>
          <w:rFonts w:eastAsia="Times New Roman" w:cs="Segoe UI"/>
          <w:color w:val="000000"/>
          <w:szCs w:val="20"/>
          <w:lang w:eastAsia="tr-TR"/>
        </w:rPr>
      </w:pPr>
      <w:r w:rsidRPr="003E4698">
        <w:rPr>
          <w:rFonts w:eastAsia="Times New Roman" w:cs="Segoe UI"/>
          <w:color w:val="000000"/>
          <w:szCs w:val="20"/>
          <w:lang w:eastAsia="tr-TR"/>
        </w:rPr>
        <w:t>Üzgünüm neden?</w:t>
      </w:r>
    </w:p>
    <w:p w14:paraId="51E0602B" w14:textId="77777777" w:rsidR="002F035E" w:rsidRPr="003E4698" w:rsidRDefault="002F035E" w:rsidP="002F035E">
      <w:pPr>
        <w:shd w:val="clear" w:color="auto" w:fill="FFFFFF"/>
        <w:spacing w:after="0"/>
        <w:rPr>
          <w:rFonts w:eastAsia="Times New Roman" w:cs="Segoe UI"/>
          <w:color w:val="000000"/>
          <w:szCs w:val="20"/>
          <w:lang w:eastAsia="tr-TR"/>
        </w:rPr>
      </w:pPr>
      <w:r w:rsidRPr="003E4698">
        <w:rPr>
          <w:rFonts w:eastAsia="Times New Roman" w:cs="Segoe UI"/>
          <w:color w:val="000000"/>
          <w:szCs w:val="20"/>
          <w:lang w:eastAsia="tr-TR"/>
        </w:rPr>
        <w:t>Çünkü bizden ayrıldı</w:t>
      </w:r>
    </w:p>
    <w:p w14:paraId="27D64503" w14:textId="77777777" w:rsidR="002F035E" w:rsidRPr="003E4698" w:rsidRDefault="002F035E" w:rsidP="002F035E">
      <w:pPr>
        <w:shd w:val="clear" w:color="auto" w:fill="FFFFFF"/>
        <w:spacing w:after="0"/>
        <w:rPr>
          <w:rFonts w:eastAsia="Times New Roman" w:cs="Segoe UI"/>
          <w:color w:val="000000"/>
          <w:szCs w:val="20"/>
          <w:lang w:eastAsia="tr-TR"/>
        </w:rPr>
      </w:pPr>
      <w:r w:rsidRPr="003E4698">
        <w:rPr>
          <w:rFonts w:eastAsia="Times New Roman" w:cs="Segoe UI"/>
          <w:color w:val="000000"/>
          <w:szCs w:val="20"/>
          <w:lang w:eastAsia="tr-TR"/>
        </w:rPr>
        <w:t>Atatürk’üm bizden</w:t>
      </w:r>
    </w:p>
    <w:p w14:paraId="62225370" w14:textId="77777777" w:rsidR="002F035E" w:rsidRPr="003E4698" w:rsidRDefault="002F035E" w:rsidP="002F035E">
      <w:pPr>
        <w:shd w:val="clear" w:color="auto" w:fill="FFFFFF"/>
        <w:spacing w:after="0"/>
        <w:rPr>
          <w:rFonts w:eastAsia="Times New Roman" w:cs="Segoe UI"/>
          <w:color w:val="000000"/>
          <w:szCs w:val="20"/>
          <w:lang w:eastAsia="tr-TR"/>
        </w:rPr>
      </w:pPr>
      <w:r w:rsidRPr="003E4698">
        <w:rPr>
          <w:rFonts w:eastAsia="Times New Roman" w:cs="Segoe UI"/>
          <w:color w:val="000000"/>
          <w:szCs w:val="20"/>
          <w:lang w:eastAsia="tr-TR"/>
        </w:rPr>
        <w:t>Kalbimiz kırık</w:t>
      </w:r>
    </w:p>
    <w:p w14:paraId="59E7D73D" w14:textId="77777777" w:rsidR="002F035E" w:rsidRPr="003E4698" w:rsidRDefault="002F035E" w:rsidP="002F035E">
      <w:pPr>
        <w:shd w:val="clear" w:color="auto" w:fill="FFFFFF"/>
        <w:spacing w:after="0"/>
        <w:rPr>
          <w:rFonts w:eastAsia="Times New Roman" w:cs="Segoe UI"/>
          <w:color w:val="000000"/>
          <w:szCs w:val="20"/>
          <w:lang w:eastAsia="tr-TR"/>
        </w:rPr>
      </w:pPr>
      <w:r w:rsidRPr="003E4698">
        <w:rPr>
          <w:rFonts w:eastAsia="Times New Roman" w:cs="Segoe UI"/>
          <w:color w:val="000000"/>
          <w:szCs w:val="20"/>
          <w:lang w:eastAsia="tr-TR"/>
        </w:rPr>
        <w:t>Gönlümüz buruk</w:t>
      </w:r>
    </w:p>
    <w:p w14:paraId="2E391A0D" w14:textId="77777777" w:rsidR="002F035E" w:rsidRPr="003E4698" w:rsidRDefault="002F035E" w:rsidP="002F035E">
      <w:pPr>
        <w:shd w:val="clear" w:color="auto" w:fill="FFFFFF"/>
        <w:spacing w:after="0"/>
        <w:rPr>
          <w:rFonts w:eastAsia="Times New Roman" w:cs="Segoe UI"/>
          <w:color w:val="000000"/>
          <w:szCs w:val="20"/>
          <w:lang w:eastAsia="tr-TR"/>
        </w:rPr>
      </w:pPr>
      <w:r w:rsidRPr="003E4698">
        <w:rPr>
          <w:rFonts w:eastAsia="Times New Roman" w:cs="Segoe UI"/>
          <w:color w:val="000000"/>
          <w:szCs w:val="20"/>
          <w:lang w:eastAsia="tr-TR"/>
        </w:rPr>
        <w:t>Çünkü bizden ayrıldı</w:t>
      </w:r>
    </w:p>
    <w:p w14:paraId="5FA924DC" w14:textId="77777777" w:rsidR="002F035E" w:rsidRPr="003E4698" w:rsidRDefault="002F035E" w:rsidP="002F035E">
      <w:pPr>
        <w:shd w:val="clear" w:color="auto" w:fill="FFFFFF"/>
        <w:spacing w:after="0"/>
        <w:rPr>
          <w:rFonts w:eastAsia="Times New Roman" w:cs="Segoe UI"/>
          <w:color w:val="000000"/>
          <w:szCs w:val="20"/>
          <w:lang w:eastAsia="tr-TR"/>
        </w:rPr>
      </w:pPr>
      <w:r w:rsidRPr="003E4698">
        <w:rPr>
          <w:rFonts w:eastAsia="Times New Roman" w:cs="Segoe UI"/>
          <w:color w:val="000000"/>
          <w:szCs w:val="20"/>
          <w:lang w:eastAsia="tr-TR"/>
        </w:rPr>
        <w:t>En güzel varlık</w:t>
      </w:r>
    </w:p>
    <w:p w14:paraId="76F7F857" w14:textId="77777777" w:rsidR="002F035E" w:rsidRPr="003E4698" w:rsidRDefault="002F035E" w:rsidP="002F035E">
      <w:pPr>
        <w:shd w:val="clear" w:color="auto" w:fill="FFFFFF"/>
        <w:spacing w:after="0"/>
        <w:rPr>
          <w:rFonts w:eastAsia="Times New Roman" w:cs="Segoe UI"/>
          <w:color w:val="000000"/>
          <w:szCs w:val="20"/>
          <w:lang w:eastAsia="tr-TR"/>
        </w:rPr>
      </w:pPr>
      <w:r w:rsidRPr="003E4698">
        <w:rPr>
          <w:rFonts w:eastAsia="Times New Roman" w:cs="Segoe UI"/>
          <w:color w:val="000000"/>
          <w:szCs w:val="20"/>
          <w:lang w:eastAsia="tr-TR"/>
        </w:rPr>
        <w:t>Söz ve Müzik: Ömer Faruk Yurtoğlu</w:t>
      </w:r>
    </w:p>
    <w:p w14:paraId="21FF1B71" w14:textId="77777777" w:rsidR="002F035E" w:rsidRPr="003E4698" w:rsidRDefault="003E4698" w:rsidP="002F035E">
      <w:pPr>
        <w:spacing w:after="0"/>
        <w:rPr>
          <w:color w:val="000000"/>
          <w:szCs w:val="20"/>
        </w:rPr>
      </w:pPr>
      <w:r>
        <w:t xml:space="preserve">Çocuklara bayrağın bir direğe, yani göndere çekilerek yukarıya yükseltildiği kısa bir cümleyle anlatılır. Öğretmen bayrak görselini yukarıda tutarak “Bayrağımız nerede?” diye sorar. Ardından “Eller yukarıda, eller aşağıda!” yönergeleriyle kısa bir oyun oynanır. Çocuklar öğretmeni izleyerek ellerini kaldırıp indirir (E2.5). Yönergeler yavaşça ve tek tek verilir; isteyen çocuk bir yönerge söyleyebilir. Arkadaşından yardım isterken “Lütfen” demesi örneklenir (D14.1). Çocuklar ayağa kalkarak </w:t>
      </w:r>
      <w:hyperlink r:id="rId14" w:history="1">
        <w:r w:rsidR="002F035E" w:rsidRPr="003E4698">
          <w:rPr>
            <w:rStyle w:val="Kpr"/>
            <w:szCs w:val="20"/>
          </w:rPr>
          <w:t xml:space="preserve">10 </w:t>
        </w:r>
        <w:proofErr w:type="gramStart"/>
        <w:r w:rsidR="002F035E" w:rsidRPr="003E4698">
          <w:rPr>
            <w:rStyle w:val="Kpr"/>
            <w:szCs w:val="20"/>
          </w:rPr>
          <w:t>Kasım -</w:t>
        </w:r>
        <w:proofErr w:type="gramEnd"/>
        <w:r w:rsidR="002F035E" w:rsidRPr="003E4698">
          <w:rPr>
            <w:rStyle w:val="Kpr"/>
            <w:szCs w:val="20"/>
          </w:rPr>
          <w:t xml:space="preserve"> Saat 9'u 5 Geçe</w:t>
        </w:r>
      </w:hyperlink>
      <w:r>
        <w:t xml:space="preserve"> şarkısının hareketlerine öğretmenle birlikte eşlik eder.</w:t>
      </w:r>
    </w:p>
    <w:p w14:paraId="52CC7F03" w14:textId="77777777" w:rsidR="002F035E" w:rsidRPr="003E4698" w:rsidRDefault="00C032A2" w:rsidP="002F035E">
      <w:pPr>
        <w:spacing w:after="0"/>
        <w:rPr>
          <w:color w:val="000000"/>
          <w:szCs w:val="20"/>
        </w:rPr>
      </w:pPr>
      <w:hyperlink r:id="rId15" w:history="1">
        <w:r w:rsidR="002F035E" w:rsidRPr="003E4698">
          <w:rPr>
            <w:rStyle w:val="Kpr"/>
            <w:szCs w:val="20"/>
          </w:rPr>
          <w:t>Aşağı Yukarı</w:t>
        </w:r>
      </w:hyperlink>
      <w:r w:rsidR="002F035E" w:rsidRPr="003E4698">
        <w:rPr>
          <w:color w:val="000000"/>
          <w:szCs w:val="20"/>
        </w:rPr>
        <w:t xml:space="preserve"> eğitici filmi izlenir.</w:t>
      </w:r>
    </w:p>
    <w:p w14:paraId="3DD76499" w14:textId="77777777" w:rsidR="007F3309" w:rsidRPr="003E4698" w:rsidRDefault="007F3309" w:rsidP="007F3309">
      <w:pPr>
        <w:rPr>
          <w:szCs w:val="20"/>
        </w:rPr>
      </w:pPr>
      <w:hyperlink r:id="rId16">
        <w:r w:rsidRPr="003E4698">
          <w:rPr>
            <w:color w:val="0563C1"/>
            <w:szCs w:val="20"/>
            <w:u w:val="single"/>
          </w:rPr>
          <w:t>4 Yaş Çekirdek 1 — Atatürk</w:t>
        </w:r>
      </w:hyperlink>
      <w:r>
        <w:t xml:space="preserve"> çalışmasındaki fotoğraflar incelenir (OB4). Öğretmen Atatürk’ün çocuklara, kitaplara ve hayvanlara olan sevgisini anlatan cümleleri tek tek okur. Çocuklar her cümleye uygun fotoğrafı gösterir; fotoğrafın altındaki kutucuğu kitaptaki renk ipucuna göre boyar. Çocuklarla ilgili fotoğrafın kutucuğu sarıya, kitap okuduğu fotoğrafın kutucuğu kırmızıya, hayvanlarla ilgili fotoğrafın kutucuğu maviye boyanır. Çocuklar Atatürk hakkında bildiklerini kısa cümlelerle paylaşır. Gereksinim duyan çocukla önce iki fotoğraf üzerinde çalışılır.</w:t>
      </w:r>
    </w:p>
    <w:p w14:paraId="2865CF31" w14:textId="77777777" w:rsidR="00D252E3" w:rsidRPr="003E4698" w:rsidRDefault="00905019">
      <w:pPr>
        <w:keepNext/>
        <w:spacing w:after="20"/>
        <w:rPr>
          <w:b/>
          <w:color w:val="ED7D31"/>
          <w:szCs w:val="20"/>
        </w:rPr>
      </w:pPr>
      <w:r w:rsidRPr="003E4698">
        <w:rPr>
          <w:b/>
          <w:color w:val="F85883"/>
          <w:szCs w:val="20"/>
        </w:rPr>
        <w:t>GÜNÜ DEĞERLENDİRME</w:t>
      </w:r>
    </w:p>
    <w:p w14:paraId="64CA4FBC" w14:textId="77777777" w:rsidR="009D4802" w:rsidRPr="003E4698" w:rsidRDefault="004063C9">
      <w:pPr>
        <w:suppressAutoHyphens w:val="0"/>
        <w:spacing w:after="0"/>
        <w:rPr>
          <w:szCs w:val="20"/>
        </w:rPr>
      </w:pPr>
      <w:r w:rsidRPr="003E4698">
        <w:rPr>
          <w:color w:val="00000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4061BD55" w14:textId="77777777" w:rsidR="00D252E3" w:rsidRPr="003E4698" w:rsidRDefault="00905019">
      <w:pPr>
        <w:pStyle w:val="ListeParagraf"/>
        <w:widowControl/>
        <w:numPr>
          <w:ilvl w:val="0"/>
          <w:numId w:val="3"/>
        </w:numPr>
        <w:spacing w:after="20"/>
        <w:ind w:left="284" w:hanging="284"/>
        <w:rPr>
          <w:szCs w:val="20"/>
        </w:rPr>
      </w:pPr>
      <w:r>
        <w:t>Bugün Atatürk’ü anmak için neler yaptık?</w:t>
      </w:r>
    </w:p>
    <w:p w14:paraId="00A93E26" w14:textId="77777777" w:rsidR="00D252E3" w:rsidRPr="003E4698" w:rsidRDefault="00905019">
      <w:pPr>
        <w:pStyle w:val="ListeParagraf"/>
        <w:widowControl/>
        <w:numPr>
          <w:ilvl w:val="0"/>
          <w:numId w:val="3"/>
        </w:numPr>
        <w:spacing w:after="20"/>
        <w:ind w:left="284" w:hanging="284"/>
        <w:rPr>
          <w:szCs w:val="20"/>
        </w:rPr>
      </w:pPr>
      <w:r>
        <w:t>Fidana önce toprak mı, su mu verdik?</w:t>
      </w:r>
    </w:p>
    <w:p w14:paraId="77C1EA3A" w14:textId="77777777" w:rsidR="00D252E3" w:rsidRPr="003E4698" w:rsidRDefault="00905019">
      <w:pPr>
        <w:pStyle w:val="ListeParagraf"/>
        <w:widowControl/>
        <w:numPr>
          <w:ilvl w:val="0"/>
          <w:numId w:val="3"/>
        </w:numPr>
        <w:spacing w:after="20"/>
        <w:ind w:left="284" w:hanging="284"/>
        <w:rPr>
          <w:szCs w:val="20"/>
        </w:rPr>
      </w:pPr>
      <w:r>
        <w:t>Fidana su verirken kendini nasıl hissettin?</w:t>
      </w:r>
    </w:p>
    <w:p w14:paraId="6543BCA3" w14:textId="77777777" w:rsidR="00D252E3" w:rsidRPr="003E4698" w:rsidRDefault="00905019">
      <w:pPr>
        <w:pStyle w:val="ListeParagraf"/>
        <w:widowControl/>
        <w:numPr>
          <w:ilvl w:val="0"/>
          <w:numId w:val="3"/>
        </w:numPr>
        <w:spacing w:after="20"/>
        <w:ind w:left="284" w:hanging="284"/>
        <w:rPr>
          <w:szCs w:val="20"/>
        </w:rPr>
      </w:pPr>
      <w:r>
        <w:t>Bir ağaca nasıl özen gösterebilirsin?</w:t>
      </w:r>
    </w:p>
    <w:p w14:paraId="72A8B179" w14:textId="77777777" w:rsidR="00D252E3" w:rsidRPr="003E4698" w:rsidRDefault="00905019">
      <w:pPr>
        <w:pStyle w:val="ListeParagraf"/>
        <w:widowControl/>
        <w:numPr>
          <w:ilvl w:val="0"/>
          <w:numId w:val="3"/>
        </w:numPr>
        <w:spacing w:after="20"/>
        <w:ind w:left="284" w:hanging="284"/>
        <w:rPr>
          <w:szCs w:val="20"/>
        </w:rPr>
      </w:pPr>
      <w:r>
        <w:t>Bugün hangi işi kendi başına yapabildin?</w:t>
      </w:r>
    </w:p>
    <w:p w14:paraId="4AF48EF0" w14:textId="012BCA75" w:rsidR="00FD66E9" w:rsidRDefault="00905019" w:rsidP="007F3309">
      <w:pPr>
        <w:keepLines/>
      </w:pPr>
      <w:r>
        <w:t>Çocuklar Atatürk’ü tanıdı, anma gününde yaptıklarını kısa cümlelerle anlattı ve fidan dikiminde küçük görevler üstlendi. Bazı çocuklar düşüncelerini görselleri göstererek ifade etti; sıra bekleme sırasında desteğe ihtiyaç duydu.</w:t>
      </w:r>
      <w:r w:rsidR="00C032A2">
        <w:t xml:space="preserve"> Kısa y</w:t>
      </w:r>
      <w:r w:rsidR="00C032A2">
        <w:t>önergeler, görsel örnekler ve küçük gruplarla çalışma çocukların katılımını kolaylaştırdı. Toprak ve su verme sırasında sağlanan bireysel destek, çocukların görevlerini tamamlamasına yardımcı oldu.</w:t>
      </w:r>
      <w:r w:rsidR="00C032A2">
        <w:t xml:space="preserve"> Atatürk’ü anma ile doğayı koruma çalışmalarının bütünleştirilmesi yaş grubuna uygun oldu. Kısa hikâye, sanat, şarkı ve hareketli oyunlar birbirini tamamladı; somut materyaller öğrenme sürecini destekledi.</w:t>
      </w:r>
    </w:p>
    <w:p w14:paraId="231C7CFC" w14:textId="77777777" w:rsidR="00D252E3" w:rsidRPr="003E4698" w:rsidRDefault="00905019">
      <w:pPr>
        <w:keepNext/>
        <w:rPr>
          <w:szCs w:val="20"/>
        </w:rPr>
      </w:pPr>
      <w:r w:rsidRPr="003E4698">
        <w:rPr>
          <w:b/>
          <w:color w:val="F85883"/>
          <w:szCs w:val="20"/>
        </w:rPr>
        <w:t>FARKLILAŞTIRMA</w:t>
      </w:r>
    </w:p>
    <w:p w14:paraId="16F38353" w14:textId="77777777" w:rsidR="00D252E3" w:rsidRPr="003E4698" w:rsidRDefault="00905019">
      <w:pPr>
        <w:keepLines/>
        <w:spacing w:after="20"/>
        <w:rPr>
          <w:szCs w:val="20"/>
        </w:rPr>
      </w:pPr>
      <w:r w:rsidRPr="007F3309">
        <w:rPr>
          <w:b/>
          <w:color w:val="002060"/>
        </w:rPr>
        <w:t>Zenginleştirme:</w:t>
      </w:r>
      <w:r w:rsidRPr="007F3309">
        <w:rPr>
          <w:color w:val="002060"/>
        </w:rPr>
        <w:t xml:space="preserve"> </w:t>
      </w:r>
      <w:r>
        <w:t>Çocuğun Atatürk hakkında bildiği bir özelliği anlatması ve hikâyede yaşananları kendi sözleriyle ifade etmesi desteklenebilir. Fidanın iki bölümünü gösterip bir özelliğini söylemesi istenebilir. Mesaj kartına ve rozetine kendi seçtiği çizgileri eklemesi desteklenebilir. Şarkının kısa bir bölümünü küçük grupla söylemesi sağlanabilir. Yön oyununda bir arkadaşına yukarıda ya da aşağıda yönergesi vermesi istenebilir.</w:t>
      </w:r>
    </w:p>
    <w:p w14:paraId="1701CE56" w14:textId="77777777" w:rsidR="00D252E3" w:rsidRPr="003E4698" w:rsidRDefault="00905019">
      <w:pPr>
        <w:keepLines/>
        <w:spacing w:after="20"/>
        <w:rPr>
          <w:szCs w:val="20"/>
        </w:rPr>
      </w:pPr>
      <w:r w:rsidRPr="007F3309">
        <w:rPr>
          <w:b/>
          <w:color w:val="002060"/>
        </w:rPr>
        <w:lastRenderedPageBreak/>
        <w:t>Destekleme:</w:t>
      </w:r>
      <w:r w:rsidRPr="007F3309">
        <w:rPr>
          <w:color w:val="002060"/>
        </w:rPr>
        <w:t xml:space="preserve"> </w:t>
      </w:r>
      <w:r>
        <w:t>Fotoğraf sayısı azaltılabilir; hikâye kısa bölümlere ayrılarak çocuğun işaret ederek yanıt vermesi desteklenebilir. Fidanın bölümleri tek tek gösterilebilir; toprak ve su verme sırasında küçük kaplar ve bireysel yardım sunulabilir. Rozet ve mesaj kartı için önceden kesilmiş büyük parçalar ile kalın boya kalemleri verilebilir. Şarkının tekrar eden bir bölümüne eşlik etmesi sağlanabilir. Yön oyununda hareketler yavaşça örneklenebilir.</w:t>
      </w:r>
    </w:p>
    <w:p w14:paraId="3B558226" w14:textId="77777777" w:rsidR="00D252E3" w:rsidRPr="003E4698" w:rsidRDefault="00905019">
      <w:pPr>
        <w:keepNext/>
        <w:spacing w:after="20"/>
        <w:rPr>
          <w:szCs w:val="20"/>
        </w:rPr>
      </w:pPr>
      <w:r w:rsidRPr="003E4698">
        <w:rPr>
          <w:b/>
          <w:color w:val="F85883"/>
          <w:szCs w:val="20"/>
        </w:rPr>
        <w:t>AİLE VE TOPLUM KATILIMI</w:t>
      </w:r>
    </w:p>
    <w:p w14:paraId="26B1B530" w14:textId="1FD07059" w:rsidR="002F035E" w:rsidRPr="003E4698" w:rsidRDefault="00905019" w:rsidP="007F3309">
      <w:pPr>
        <w:spacing w:after="20"/>
        <w:rPr>
          <w:rFonts w:cs="Arial"/>
          <w:color w:val="333333"/>
          <w:szCs w:val="20"/>
        </w:rPr>
      </w:pPr>
      <w:r w:rsidRPr="007F3309">
        <w:rPr>
          <w:b/>
          <w:color w:val="002060"/>
        </w:rPr>
        <w:t>Aile Katılımı:</w:t>
      </w:r>
      <w:r w:rsidRPr="007F3309">
        <w:rPr>
          <w:color w:val="002060"/>
        </w:rPr>
        <w:t xml:space="preserve"> </w:t>
      </w:r>
      <w:r>
        <w:t>Ailelere çocuklarıyla Atatürk’ün fotoğraflarına bakmaları ve yaşına uygun resimli bir kitabı birlikte incelemeleri önerilir. Çocuklarının sorularına kısa ve açık cevaplar vermeleri, çevrelerindeki ağaçlara nasıl özen gösterebilecekleri üzerine konuşmaları istenir. Yeşil Vatan kapsamında okulun fidan dikimine gönüllü katılım sağlayabilirler. Çocuklarıyla resimli bir mesaj kartı hazırlayabilir ve evde bir bitkinin bakımında küçük bir görev verebilirler.</w:t>
      </w:r>
      <w:bookmarkStart w:id="0" w:name="_Hlk177468135"/>
      <w:r w:rsidR="007F3309">
        <w:t xml:space="preserve"> </w:t>
      </w:r>
      <w:r w:rsidR="002F035E" w:rsidRPr="003E4698">
        <w:rPr>
          <w:szCs w:val="20"/>
        </w:rPr>
        <w:t xml:space="preserve">Ailelere o gün işlenen konular hakkında bilgi verilir. </w:t>
      </w:r>
      <w:bookmarkEnd w:id="0"/>
    </w:p>
    <w:p w14:paraId="0A80B474" w14:textId="77777777" w:rsidR="002F035E" w:rsidRPr="003E4698" w:rsidRDefault="002F035E">
      <w:pPr>
        <w:spacing w:after="20"/>
        <w:rPr>
          <w:szCs w:val="20"/>
        </w:rPr>
      </w:pPr>
    </w:p>
    <w:p w14:paraId="06977A98" w14:textId="77777777" w:rsidR="00D252E3" w:rsidRPr="003E4698" w:rsidRDefault="00905019">
      <w:pPr>
        <w:spacing w:after="20"/>
        <w:rPr>
          <w:color w:val="000000"/>
          <w:szCs w:val="20"/>
        </w:rPr>
      </w:pPr>
      <w:r w:rsidRPr="007F3309">
        <w:rPr>
          <w:b/>
          <w:color w:val="002060"/>
          <w:szCs w:val="20"/>
        </w:rPr>
        <w:t>Toplum Katılımı:</w:t>
      </w:r>
      <w:r w:rsidRPr="007F3309">
        <w:rPr>
          <w:color w:val="002060"/>
          <w:szCs w:val="20"/>
        </w:rPr>
        <w:t xml:space="preserve"> </w:t>
      </w:r>
      <w:r w:rsidRPr="003E4698">
        <w:rPr>
          <w:color w:val="000000"/>
          <w:szCs w:val="20"/>
        </w:rPr>
        <w:t>Okulun anma programına uygun zamanda hazırlanan rozetlerle törene katılınabilir. Çocuklara törenin akışı ve saygı duruşunda ne yapılacağı önceden açıklanır. Fidan temini, uygun dikim alanı ve bakım konusunda Orman İşletme Müdürlüğü veya belediyenin ilgili birimiyle iş birliği yapılabilir.</w:t>
      </w:r>
    </w:p>
    <w:p w14:paraId="7C46D263" w14:textId="77777777" w:rsidR="003E4698" w:rsidRPr="003E4698" w:rsidRDefault="003E4698">
      <w:pPr>
        <w:spacing w:after="20"/>
        <w:rPr>
          <w:color w:val="000000"/>
          <w:szCs w:val="20"/>
        </w:rPr>
      </w:pPr>
    </w:p>
    <w:p w14:paraId="44021082" w14:textId="77777777" w:rsidR="003E4698" w:rsidRPr="003E4698" w:rsidRDefault="003E4698">
      <w:pPr>
        <w:spacing w:after="20"/>
        <w:rPr>
          <w:color w:val="000000"/>
          <w:szCs w:val="20"/>
        </w:rPr>
      </w:pPr>
    </w:p>
    <w:p w14:paraId="1E401E79" w14:textId="77777777" w:rsidR="003E4698" w:rsidRPr="003E4698" w:rsidRDefault="003E4698" w:rsidP="003E4698">
      <w:pPr>
        <w:spacing w:after="0" w:line="240" w:lineRule="auto"/>
        <w:ind w:left="-426" w:right="-850"/>
        <w:rPr>
          <w:color w:val="0066FF"/>
          <w:szCs w:val="20"/>
        </w:rPr>
      </w:pPr>
      <w:bookmarkStart w:id="1" w:name="_Hlk206801612"/>
      <w:bookmarkStart w:id="2" w:name="_Hlk209786633"/>
      <w:r w:rsidRPr="003E4698">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3E4698">
        <w:rPr>
          <w:szCs w:val="20"/>
        </w:rPr>
        <w:t xml:space="preserve"> </w:t>
      </w:r>
      <w:r w:rsidRPr="003E4698">
        <w:rPr>
          <w:noProof/>
          <w:szCs w:val="20"/>
        </w:rPr>
        <w:drawing>
          <wp:inline distT="0" distB="0" distL="0" distR="0" wp14:anchorId="412AAB17" wp14:editId="1CF2601C">
            <wp:extent cx="457200" cy="182880"/>
            <wp:effectExtent l="0" t="0" r="0" b="762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 cy="182880"/>
                    </a:xfrm>
                    <a:prstGeom prst="rect">
                      <a:avLst/>
                    </a:prstGeom>
                    <a:noFill/>
                    <a:ln>
                      <a:noFill/>
                    </a:ln>
                  </pic:spPr>
                </pic:pic>
              </a:graphicData>
            </a:graphic>
          </wp:inline>
        </w:drawing>
      </w:r>
      <w:bookmarkEnd w:id="1"/>
    </w:p>
    <w:bookmarkEnd w:id="2"/>
    <w:p w14:paraId="1CDDDA3B" w14:textId="77777777" w:rsidR="003E4698" w:rsidRPr="003E4698" w:rsidRDefault="003E4698">
      <w:pPr>
        <w:spacing w:after="20"/>
        <w:rPr>
          <w:b/>
          <w:color w:val="2E74B5"/>
          <w:szCs w:val="20"/>
        </w:rPr>
      </w:pPr>
    </w:p>
    <w:p w14:paraId="0609CDD9" w14:textId="77777777" w:rsidR="00D252E3" w:rsidRPr="003E4698" w:rsidRDefault="00D252E3">
      <w:pPr>
        <w:rPr>
          <w:szCs w:val="20"/>
        </w:rPr>
      </w:pPr>
    </w:p>
    <w:sectPr w:rsidR="00D252E3" w:rsidRPr="003E4698" w:rsidSect="00034616">
      <w:footerReference w:type="default" r:id="rId18"/>
      <w:pgSz w:w="11906" w:h="16838"/>
      <w:pgMar w:top="567" w:right="567" w:bottom="567"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A310E" w14:textId="77777777" w:rsidR="00C032A2" w:rsidRDefault="00C032A2">
      <w:pPr>
        <w:spacing w:after="0" w:line="240" w:lineRule="auto"/>
      </w:pPr>
      <w:r>
        <w:separator/>
      </w:r>
    </w:p>
  </w:endnote>
  <w:endnote w:type="continuationSeparator" w:id="0">
    <w:p w14:paraId="4BC712C8" w14:textId="77777777" w:rsidR="00C032A2" w:rsidRDefault="00C03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altName w:val="Yu Mincho Light"/>
    <w:charset w:val="80"/>
    <w:family w:val="roman"/>
    <w:pitch w:val="variable"/>
    <w:sig w:usb0="800002E7" w:usb1="2AC7FCFF" w:usb2="00000012" w:usb3="00000000" w:csb0="0002009F" w:csb1="00000000"/>
  </w:font>
  <w:font w:name="Liberation Sans">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625BB" w14:textId="77777777" w:rsidR="00D252E3" w:rsidRDefault="00D252E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CCD3A" w14:textId="77777777" w:rsidR="00C032A2" w:rsidRDefault="00C032A2">
      <w:pPr>
        <w:spacing w:after="0" w:line="240" w:lineRule="auto"/>
      </w:pPr>
      <w:r>
        <w:separator/>
      </w:r>
    </w:p>
  </w:footnote>
  <w:footnote w:type="continuationSeparator" w:id="0">
    <w:p w14:paraId="6B7B8169" w14:textId="77777777" w:rsidR="00C032A2" w:rsidRDefault="00C032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Balk3"/>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E7B"/>
    <w:rsid w:val="00034616"/>
    <w:rsid w:val="0006063C"/>
    <w:rsid w:val="000F168D"/>
    <w:rsid w:val="0015074B"/>
    <w:rsid w:val="0029639D"/>
    <w:rsid w:val="002F035E"/>
    <w:rsid w:val="00326F90"/>
    <w:rsid w:val="003E4698"/>
    <w:rsid w:val="004063C9"/>
    <w:rsid w:val="00693743"/>
    <w:rsid w:val="006C538E"/>
    <w:rsid w:val="007F3309"/>
    <w:rsid w:val="00905019"/>
    <w:rsid w:val="009D4802"/>
    <w:rsid w:val="00AA1D8D"/>
    <w:rsid w:val="00B47730"/>
    <w:rsid w:val="00B5568C"/>
    <w:rsid w:val="00C032A2"/>
    <w:rsid w:val="00C46020"/>
    <w:rsid w:val="00CB0664"/>
    <w:rsid w:val="00D252E3"/>
    <w:rsid w:val="00FC693F"/>
    <w:rsid w:val="00FD66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85BB61"/>
  <w14:defaultImageDpi w14:val="300"/>
  <w15:docId w15:val="{4A31038C-5954-41FD-AE92-92421B309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60" w:line="252" w:lineRule="auto"/>
    </w:pPr>
    <w:rPr>
      <w:rFonts w:ascii="Comic Sans MS" w:eastAsia="Calibri" w:hAnsi="Comic Sans MS" w:cs="Times New Roman"/>
      <w:szCs w:val="22"/>
      <w:lang w:eastAsia="zh-CN"/>
    </w:rPr>
  </w:style>
  <w:style w:type="paragraph" w:styleId="Balk1">
    <w:name w:val="heading 1"/>
    <w:basedOn w:val="Normal"/>
    <w:next w:val="Normal"/>
    <w:uiPriority w:val="9"/>
    <w:qFormat/>
    <w:pPr>
      <w:keepNext/>
      <w:keepLines/>
      <w:tabs>
        <w:tab w:val="num" w:pos="360"/>
      </w:tabs>
      <w:spacing w:before="240" w:after="0" w:line="276" w:lineRule="auto"/>
      <w:ind w:left="360" w:hanging="360"/>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styleId="HTMLKsaltmas">
    <w:name w:val="HTML Acronym"/>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eller-yukari-eller-asagi-spor-ve-dans-hakan-abi-ve-gitari-boncuk/" TargetMode="External"/><Relationship Id="rId13" Type="http://schemas.openxmlformats.org/officeDocument/2006/relationships/hyperlink" Target="https://www.anneninokulu.com/10-kasimda-ben-ataturk-sarkisi/"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nneninokulu.com/ataturk-siir-okul-oncesi-egitim/"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anneninokulu.com/wp-content/uploads/2026/10/okul-oncesi-4-yas-cekirdek-1-ders-kitabi_anneninokulu-com.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ataturk-ve-kucuk-coban-hikayesi/" TargetMode="External"/><Relationship Id="rId5" Type="http://schemas.openxmlformats.org/officeDocument/2006/relationships/webSettings" Target="webSettings.xml"/><Relationship Id="rId15" Type="http://schemas.openxmlformats.org/officeDocument/2006/relationships/hyperlink" Target="https://www.anneninokulu.com/asagi-yukari-kare-egitici-film/" TargetMode="External"/><Relationship Id="rId10" Type="http://schemas.openxmlformats.org/officeDocument/2006/relationships/hyperlink" Target="https://www.anneninokulu.com/ataturku-taniyalim-egitici-fil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nneninokulu.com/topla-topla-yerine-koy-sarkisi/" TargetMode="External"/><Relationship Id="rId14" Type="http://schemas.openxmlformats.org/officeDocument/2006/relationships/hyperlink" Target="https://www.anneninokulu.com/10-kasim-saat-9u-5-g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2188</Words>
  <Characters>12473</Characters>
  <Application>Microsoft Office Word</Application>
  <DocSecurity>0</DocSecurity>
  <Lines>103</Lines>
  <Paragraphs>29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Mustafa Aygün</cp:lastModifiedBy>
  <cp:revision>2</cp:revision>
  <cp:lastPrinted>2026-10-27T21:30:00Z</cp:lastPrinted>
  <dcterms:created xsi:type="dcterms:W3CDTF">2026-10-27T21:31:00Z</dcterms:created>
  <dcterms:modified xsi:type="dcterms:W3CDTF">2026-10-27T21:31:00Z</dcterms:modified>
  <cp:category/>
</cp:coreProperties>
</file>