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80514" w14:textId="77777777" w:rsidR="004D1B5A" w:rsidRPr="00C56A17" w:rsidRDefault="00176583" w:rsidP="00B2167F">
      <w:pPr>
        <w:keepNext/>
        <w:jc w:val="center"/>
        <w:rPr>
          <w:szCs w:val="20"/>
        </w:rPr>
      </w:pPr>
      <w:r w:rsidRPr="00C56A17">
        <w:rPr>
          <w:b/>
          <w:color w:val="1EB0A8"/>
          <w:szCs w:val="20"/>
        </w:rPr>
        <w:t>GÜNLÜK PLAN</w:t>
      </w:r>
    </w:p>
    <w:p w14:paraId="7CF77055" w14:textId="77777777" w:rsidR="004D1B5A" w:rsidRPr="00C56A17" w:rsidRDefault="00176583">
      <w:pPr>
        <w:rPr>
          <w:szCs w:val="20"/>
        </w:rPr>
      </w:pPr>
      <w:r w:rsidRPr="00C56A17">
        <w:rPr>
          <w:color w:val="000000"/>
          <w:szCs w:val="20"/>
        </w:rPr>
        <w:t>Okul Adı:</w:t>
      </w:r>
    </w:p>
    <w:p w14:paraId="3B9D6332" w14:textId="77777777" w:rsidR="004D1B5A" w:rsidRPr="00C56A17" w:rsidRDefault="00176583">
      <w:pPr>
        <w:rPr>
          <w:szCs w:val="20"/>
        </w:rPr>
      </w:pPr>
      <w:r w:rsidRPr="00C56A17">
        <w:rPr>
          <w:color w:val="000000"/>
          <w:szCs w:val="20"/>
        </w:rPr>
        <w:t>Öğretmen Adı:</w:t>
      </w:r>
    </w:p>
    <w:p w14:paraId="1FF33861" w14:textId="77777777" w:rsidR="004D1B5A" w:rsidRPr="00C56A17" w:rsidRDefault="00176583">
      <w:pPr>
        <w:rPr>
          <w:szCs w:val="20"/>
        </w:rPr>
      </w:pPr>
      <w:r w:rsidRPr="00C56A17">
        <w:rPr>
          <w:color w:val="000000"/>
          <w:szCs w:val="20"/>
        </w:rPr>
        <w:t>Yaş Grubu: 36–48 Ay (3 Yaş)</w:t>
      </w:r>
    </w:p>
    <w:p w14:paraId="50C69217" w14:textId="77777777" w:rsidR="004D1B5A" w:rsidRPr="00C56A17" w:rsidRDefault="00176583">
      <w:pPr>
        <w:rPr>
          <w:szCs w:val="20"/>
        </w:rPr>
      </w:pPr>
      <w:r w:rsidRPr="00C56A17">
        <w:rPr>
          <w:color w:val="000000"/>
          <w:szCs w:val="20"/>
        </w:rPr>
        <w:t>Tarih: 11.09.2026</w:t>
      </w:r>
    </w:p>
    <w:p w14:paraId="6CDF66AD" w14:textId="77777777" w:rsidR="004D1B5A" w:rsidRPr="00C56A17" w:rsidRDefault="00176583">
      <w:pPr>
        <w:keepNext/>
        <w:rPr>
          <w:szCs w:val="20"/>
        </w:rPr>
      </w:pPr>
      <w:r w:rsidRPr="00C56A17">
        <w:rPr>
          <w:b/>
          <w:color w:val="1EB0A8"/>
          <w:szCs w:val="20"/>
        </w:rPr>
        <w:t>ALAN BECERİLERİ</w:t>
      </w:r>
    </w:p>
    <w:p w14:paraId="5172F162" w14:textId="77777777" w:rsidR="004D1B5A" w:rsidRPr="00C56A17" w:rsidRDefault="00176583">
      <w:pPr>
        <w:keepNext/>
        <w:rPr>
          <w:szCs w:val="20"/>
        </w:rPr>
      </w:pPr>
      <w:r w:rsidRPr="00C56A17">
        <w:rPr>
          <w:b/>
          <w:color w:val="000000"/>
          <w:szCs w:val="20"/>
        </w:rPr>
        <w:t>TÜRKÇE ALANI</w:t>
      </w:r>
    </w:p>
    <w:p w14:paraId="41A3243A" w14:textId="77777777" w:rsidR="004D1B5A" w:rsidRPr="00C56A17" w:rsidRDefault="00176583">
      <w:pPr>
        <w:rPr>
          <w:szCs w:val="20"/>
        </w:rPr>
      </w:pPr>
      <w:r w:rsidRPr="00C56A17">
        <w:rPr>
          <w:color w:val="000000"/>
          <w:szCs w:val="20"/>
        </w:rPr>
        <w:t>TADB. Dinleme/İzleme</w:t>
      </w:r>
      <w:r w:rsidRPr="00C56A17">
        <w:rPr>
          <w:color w:val="000000"/>
          <w:szCs w:val="20"/>
        </w:rPr>
        <w:br/>
        <w:t>TAKB. Konuşma</w:t>
      </w:r>
    </w:p>
    <w:p w14:paraId="2AB1A6EE" w14:textId="77777777" w:rsidR="004D1B5A" w:rsidRPr="00C56A17" w:rsidRDefault="00176583">
      <w:pPr>
        <w:keepNext/>
        <w:rPr>
          <w:szCs w:val="20"/>
        </w:rPr>
      </w:pPr>
      <w:r w:rsidRPr="00C56A17">
        <w:rPr>
          <w:b/>
          <w:color w:val="000000"/>
          <w:szCs w:val="20"/>
        </w:rPr>
        <w:t>MÜZİK ALANI</w:t>
      </w:r>
    </w:p>
    <w:p w14:paraId="7C5DB47A" w14:textId="77777777" w:rsidR="004D1B5A" w:rsidRPr="00C56A17" w:rsidRDefault="00176583">
      <w:pPr>
        <w:rPr>
          <w:szCs w:val="20"/>
        </w:rPr>
      </w:pPr>
      <w:r w:rsidRPr="00C56A17">
        <w:rPr>
          <w:color w:val="000000"/>
          <w:szCs w:val="20"/>
        </w:rPr>
        <w:t>MHB4. Müziksel Hareket</w:t>
      </w:r>
    </w:p>
    <w:p w14:paraId="31E1991E" w14:textId="77777777" w:rsidR="004D1B5A" w:rsidRPr="00C56A17" w:rsidRDefault="00176583">
      <w:pPr>
        <w:keepNext/>
        <w:rPr>
          <w:szCs w:val="20"/>
        </w:rPr>
      </w:pPr>
      <w:r w:rsidRPr="00C56A17">
        <w:rPr>
          <w:b/>
          <w:color w:val="000000"/>
          <w:szCs w:val="20"/>
        </w:rPr>
        <w:t>HAREKET VE SAĞLIK ALANI</w:t>
      </w:r>
    </w:p>
    <w:p w14:paraId="36BBE3D9" w14:textId="77777777" w:rsidR="004D1B5A" w:rsidRPr="00C56A17" w:rsidRDefault="00176583">
      <w:pPr>
        <w:rPr>
          <w:szCs w:val="20"/>
        </w:rPr>
      </w:pPr>
      <w:r w:rsidRPr="00C56A17">
        <w:rPr>
          <w:color w:val="000000"/>
          <w:szCs w:val="20"/>
        </w:rPr>
        <w:t>HSAB1. Aktif Yaşam İçin Psikomotor Beceriler</w:t>
      </w:r>
    </w:p>
    <w:p w14:paraId="6120CE67" w14:textId="77777777" w:rsidR="004D1B5A" w:rsidRPr="00C56A17" w:rsidRDefault="00176583">
      <w:pPr>
        <w:keepNext/>
        <w:rPr>
          <w:szCs w:val="20"/>
        </w:rPr>
      </w:pPr>
      <w:r w:rsidRPr="00C56A17">
        <w:rPr>
          <w:b/>
          <w:color w:val="000000"/>
          <w:szCs w:val="20"/>
        </w:rPr>
        <w:t>SANAT ALANI</w:t>
      </w:r>
    </w:p>
    <w:p w14:paraId="429B25B3" w14:textId="77777777" w:rsidR="004D1B5A" w:rsidRPr="00C56A17" w:rsidRDefault="00176583">
      <w:pPr>
        <w:rPr>
          <w:szCs w:val="20"/>
        </w:rPr>
      </w:pPr>
      <w:r w:rsidRPr="00C56A17">
        <w:rPr>
          <w:color w:val="000000"/>
          <w:szCs w:val="20"/>
        </w:rPr>
        <w:t>SNAB4. Sanatsal Uygulama Yapma</w:t>
      </w:r>
    </w:p>
    <w:p w14:paraId="55022D87" w14:textId="77777777" w:rsidR="004D1B5A" w:rsidRPr="00C56A17" w:rsidRDefault="00176583">
      <w:pPr>
        <w:keepNext/>
        <w:rPr>
          <w:szCs w:val="20"/>
        </w:rPr>
      </w:pPr>
      <w:r w:rsidRPr="00C56A17">
        <w:rPr>
          <w:b/>
          <w:color w:val="1EB0A8"/>
          <w:szCs w:val="20"/>
        </w:rPr>
        <w:t>KAVRAMSAL BECERİLER</w:t>
      </w:r>
    </w:p>
    <w:p w14:paraId="4F99644A" w14:textId="77777777" w:rsidR="004D1B5A" w:rsidRPr="00C56A17" w:rsidRDefault="00176583">
      <w:pPr>
        <w:keepNext/>
        <w:rPr>
          <w:szCs w:val="20"/>
        </w:rPr>
      </w:pPr>
      <w:r w:rsidRPr="00C56A17">
        <w:rPr>
          <w:b/>
          <w:color w:val="0070C0"/>
          <w:szCs w:val="20"/>
        </w:rPr>
        <w:t>KB1. Temel Beceriler</w:t>
      </w:r>
    </w:p>
    <w:p w14:paraId="4AA95954" w14:textId="77777777" w:rsidR="004D1B5A" w:rsidRPr="00C56A17" w:rsidRDefault="00176583">
      <w:pPr>
        <w:rPr>
          <w:szCs w:val="20"/>
        </w:rPr>
      </w:pPr>
      <w:r w:rsidRPr="00C56A17">
        <w:rPr>
          <w:color w:val="000000"/>
          <w:szCs w:val="20"/>
        </w:rPr>
        <w:t>KB1.6. Seçmek</w:t>
      </w:r>
      <w:r w:rsidRPr="00C56A17">
        <w:rPr>
          <w:color w:val="000000"/>
          <w:szCs w:val="20"/>
        </w:rPr>
        <w:br/>
        <w:t>KB1.8. İşaret Etmek</w:t>
      </w:r>
    </w:p>
    <w:p w14:paraId="5DD4BB50" w14:textId="77777777" w:rsidR="004D1B5A" w:rsidRPr="00C56A17" w:rsidRDefault="00176583">
      <w:pPr>
        <w:keepNext/>
        <w:rPr>
          <w:szCs w:val="20"/>
        </w:rPr>
      </w:pPr>
      <w:r w:rsidRPr="00C56A17">
        <w:rPr>
          <w:b/>
          <w:color w:val="1EB0A8"/>
          <w:szCs w:val="20"/>
        </w:rPr>
        <w:t>EĞİLİMLER</w:t>
      </w:r>
    </w:p>
    <w:p w14:paraId="4522D70F" w14:textId="77777777" w:rsidR="004D1B5A" w:rsidRPr="00C56A17" w:rsidRDefault="00176583">
      <w:pPr>
        <w:keepNext/>
        <w:rPr>
          <w:szCs w:val="20"/>
        </w:rPr>
      </w:pPr>
      <w:r w:rsidRPr="00C56A17">
        <w:rPr>
          <w:b/>
          <w:color w:val="000000"/>
          <w:szCs w:val="20"/>
        </w:rPr>
        <w:t>E1. Benlik Eğilimleri</w:t>
      </w:r>
    </w:p>
    <w:p w14:paraId="64A142F9" w14:textId="77777777" w:rsidR="004D1B5A" w:rsidRPr="00C56A17" w:rsidRDefault="00176583">
      <w:pPr>
        <w:rPr>
          <w:szCs w:val="20"/>
        </w:rPr>
      </w:pPr>
      <w:r w:rsidRPr="00C56A17">
        <w:rPr>
          <w:color w:val="000000"/>
          <w:szCs w:val="20"/>
        </w:rPr>
        <w:t>E1.1. Merak</w:t>
      </w:r>
    </w:p>
    <w:p w14:paraId="19933336" w14:textId="77777777" w:rsidR="004D1B5A" w:rsidRPr="00C56A17" w:rsidRDefault="00176583">
      <w:pPr>
        <w:keepNext/>
        <w:rPr>
          <w:szCs w:val="20"/>
        </w:rPr>
      </w:pPr>
      <w:r w:rsidRPr="00C56A17">
        <w:rPr>
          <w:b/>
          <w:color w:val="1EB0A8"/>
          <w:szCs w:val="20"/>
        </w:rPr>
        <w:t>PROGRAMLAR ARASI BİLEŞENLER</w:t>
      </w:r>
    </w:p>
    <w:p w14:paraId="3F204F8C" w14:textId="77777777" w:rsidR="004D1B5A" w:rsidRPr="00C56A17" w:rsidRDefault="00176583">
      <w:pPr>
        <w:keepNext/>
        <w:rPr>
          <w:szCs w:val="20"/>
        </w:rPr>
      </w:pPr>
      <w:r w:rsidRPr="00C56A17">
        <w:rPr>
          <w:b/>
          <w:color w:val="002060"/>
          <w:szCs w:val="20"/>
        </w:rPr>
        <w:t>EK13 SOSYAL DUYGUSAL ÖĞRENME BECERİLERİ TABLOLARI</w:t>
      </w:r>
    </w:p>
    <w:p w14:paraId="559878C9" w14:textId="77777777" w:rsidR="004D1B5A" w:rsidRPr="00C56A17" w:rsidRDefault="00176583">
      <w:pPr>
        <w:keepNext/>
        <w:rPr>
          <w:szCs w:val="20"/>
        </w:rPr>
      </w:pPr>
      <w:r w:rsidRPr="00C56A17">
        <w:rPr>
          <w:b/>
          <w:color w:val="0070C0"/>
          <w:szCs w:val="20"/>
        </w:rPr>
        <w:t>2.2. SOSYAL YAŞAM BECERİLERİ (SDB2)</w:t>
      </w:r>
    </w:p>
    <w:p w14:paraId="555EA96F" w14:textId="77777777" w:rsidR="004D1B5A" w:rsidRPr="00C56A17" w:rsidRDefault="00176583">
      <w:pPr>
        <w:keepNext/>
        <w:rPr>
          <w:szCs w:val="20"/>
        </w:rPr>
      </w:pPr>
      <w:r w:rsidRPr="00C56A17">
        <w:rPr>
          <w:b/>
          <w:color w:val="ED7D31"/>
          <w:szCs w:val="20"/>
        </w:rPr>
        <w:t>SDB2.1. İletişim Becerisi</w:t>
      </w:r>
    </w:p>
    <w:p w14:paraId="2B96EF2D" w14:textId="77777777" w:rsidR="004D1B5A" w:rsidRPr="00C56A17" w:rsidRDefault="00176583">
      <w:pPr>
        <w:keepNext/>
        <w:rPr>
          <w:szCs w:val="20"/>
        </w:rPr>
      </w:pPr>
      <w:r w:rsidRPr="00C56A17">
        <w:rPr>
          <w:b/>
          <w:color w:val="000000"/>
          <w:szCs w:val="20"/>
        </w:rPr>
        <w:t>SDB2.1.SB4. Grup iletişimine katılmak</w:t>
      </w:r>
    </w:p>
    <w:p w14:paraId="586261BF" w14:textId="77777777" w:rsidR="004D1B5A" w:rsidRPr="00C56A17" w:rsidRDefault="00176583">
      <w:pPr>
        <w:keepNext/>
        <w:rPr>
          <w:szCs w:val="20"/>
        </w:rPr>
      </w:pPr>
      <w:r w:rsidRPr="00C56A17">
        <w:rPr>
          <w:b/>
          <w:color w:val="0070C0"/>
          <w:szCs w:val="20"/>
        </w:rPr>
        <w:t>2.3. ORTAK/BİRLEŞİK BECERİLER (SDB3)</w:t>
      </w:r>
    </w:p>
    <w:p w14:paraId="514CB267" w14:textId="77777777" w:rsidR="004D1B5A" w:rsidRPr="00C56A17" w:rsidRDefault="00176583">
      <w:pPr>
        <w:keepNext/>
        <w:rPr>
          <w:szCs w:val="20"/>
        </w:rPr>
      </w:pPr>
      <w:r w:rsidRPr="00C56A17">
        <w:rPr>
          <w:b/>
          <w:color w:val="ED7D31"/>
          <w:szCs w:val="20"/>
        </w:rPr>
        <w:t>SDB3.1. Uyum Becerisi</w:t>
      </w:r>
    </w:p>
    <w:p w14:paraId="06650757" w14:textId="77777777" w:rsidR="004D1B5A" w:rsidRPr="00C56A17" w:rsidRDefault="00176583">
      <w:pPr>
        <w:keepNext/>
        <w:rPr>
          <w:szCs w:val="20"/>
        </w:rPr>
      </w:pPr>
      <w:r w:rsidRPr="00C56A17">
        <w:rPr>
          <w:b/>
          <w:color w:val="000000"/>
          <w:szCs w:val="20"/>
        </w:rPr>
        <w:t>SDB3.1.SB1. Yeni, değişen ve belirsiz durumları anlamak</w:t>
      </w:r>
    </w:p>
    <w:p w14:paraId="6CD759FD" w14:textId="77777777" w:rsidR="004D1B5A" w:rsidRPr="00C56A17" w:rsidRDefault="00176583">
      <w:pPr>
        <w:keepNext/>
        <w:rPr>
          <w:szCs w:val="20"/>
        </w:rPr>
      </w:pPr>
      <w:r w:rsidRPr="00C56A17">
        <w:rPr>
          <w:b/>
          <w:color w:val="0070C0"/>
          <w:szCs w:val="20"/>
        </w:rPr>
        <w:t>DEĞERLER</w:t>
      </w:r>
    </w:p>
    <w:p w14:paraId="1CA42065" w14:textId="77777777" w:rsidR="004D1B5A" w:rsidRPr="00C56A17" w:rsidRDefault="00176583">
      <w:pPr>
        <w:keepNext/>
        <w:rPr>
          <w:szCs w:val="20"/>
        </w:rPr>
      </w:pPr>
      <w:r w:rsidRPr="00C56A17">
        <w:rPr>
          <w:b/>
          <w:color w:val="000000"/>
          <w:szCs w:val="20"/>
        </w:rPr>
        <w:t>D4 DOSTLUK</w:t>
      </w:r>
    </w:p>
    <w:p w14:paraId="5F7B824E" w14:textId="77777777" w:rsidR="004D1B5A" w:rsidRPr="00C56A17" w:rsidRDefault="00176583">
      <w:pPr>
        <w:rPr>
          <w:szCs w:val="20"/>
        </w:rPr>
      </w:pPr>
      <w:r w:rsidRPr="00C56A17">
        <w:rPr>
          <w:color w:val="000000"/>
          <w:szCs w:val="20"/>
        </w:rPr>
        <w:t>D4.2. Arkadaşları ile etkili iletişim kurmak</w:t>
      </w:r>
      <w:r w:rsidRPr="00C56A17">
        <w:rPr>
          <w:color w:val="000000"/>
          <w:szCs w:val="20"/>
        </w:rPr>
        <w:br/>
        <w:t>D4.2.4. Arkadaşlarına karşı nazik davranır.</w:t>
      </w:r>
    </w:p>
    <w:p w14:paraId="2042CC58" w14:textId="77777777" w:rsidR="004D1B5A" w:rsidRPr="00C56A17" w:rsidRDefault="00176583">
      <w:pPr>
        <w:keepNext/>
        <w:rPr>
          <w:szCs w:val="20"/>
        </w:rPr>
      </w:pPr>
      <w:r w:rsidRPr="00C56A17">
        <w:rPr>
          <w:b/>
          <w:color w:val="000000"/>
          <w:szCs w:val="20"/>
        </w:rPr>
        <w:t>D12 SABIR</w:t>
      </w:r>
    </w:p>
    <w:p w14:paraId="3DA615EC" w14:textId="77777777" w:rsidR="004D1B5A" w:rsidRPr="00C56A17" w:rsidRDefault="00176583">
      <w:pPr>
        <w:rPr>
          <w:szCs w:val="20"/>
        </w:rPr>
      </w:pPr>
      <w:r w:rsidRPr="00C56A17">
        <w:rPr>
          <w:color w:val="000000"/>
          <w:szCs w:val="20"/>
        </w:rPr>
        <w:t>D12.1. Düşünce, duygu ve davranışlarında kontrollü olmak</w:t>
      </w:r>
      <w:r w:rsidRPr="00C56A17">
        <w:rPr>
          <w:color w:val="000000"/>
          <w:szCs w:val="20"/>
        </w:rPr>
        <w:br/>
        <w:t>D12.1.4. Gerektiğinde kendini sakinleştirir.</w:t>
      </w:r>
    </w:p>
    <w:p w14:paraId="27A3E34A" w14:textId="77777777" w:rsidR="004D1B5A" w:rsidRPr="00C56A17" w:rsidRDefault="00176583">
      <w:pPr>
        <w:keepNext/>
        <w:rPr>
          <w:szCs w:val="20"/>
        </w:rPr>
      </w:pPr>
      <w:r w:rsidRPr="00C56A17">
        <w:rPr>
          <w:b/>
          <w:color w:val="000000"/>
          <w:szCs w:val="20"/>
        </w:rPr>
        <w:t>D14 SAYGI</w:t>
      </w:r>
    </w:p>
    <w:p w14:paraId="55535E94" w14:textId="77777777" w:rsidR="004D1B5A" w:rsidRPr="00C56A17" w:rsidRDefault="00176583">
      <w:pPr>
        <w:rPr>
          <w:szCs w:val="20"/>
        </w:rPr>
      </w:pPr>
      <w:r w:rsidRPr="00C56A17">
        <w:rPr>
          <w:color w:val="000000"/>
          <w:szCs w:val="20"/>
        </w:rPr>
        <w:t>D14.1. Nezaketli olmak</w:t>
      </w:r>
      <w:r w:rsidRPr="00C56A17">
        <w:rPr>
          <w:color w:val="000000"/>
          <w:szCs w:val="20"/>
        </w:rPr>
        <w:br/>
        <w:t>D14.1.2. Yeni bir ortama girdiğinde selam verir.</w:t>
      </w:r>
      <w:r w:rsidRPr="00C56A17">
        <w:rPr>
          <w:color w:val="000000"/>
          <w:szCs w:val="20"/>
        </w:rPr>
        <w:br/>
        <w:t>D14.1.9. Uygun şekilde vedalaşır.</w:t>
      </w:r>
    </w:p>
    <w:p w14:paraId="7A6045A7" w14:textId="77777777" w:rsidR="004D1B5A" w:rsidRPr="00C56A17" w:rsidRDefault="00176583">
      <w:pPr>
        <w:keepNext/>
        <w:rPr>
          <w:szCs w:val="20"/>
        </w:rPr>
      </w:pPr>
      <w:r w:rsidRPr="00C56A17">
        <w:rPr>
          <w:b/>
          <w:color w:val="000000"/>
          <w:szCs w:val="20"/>
        </w:rPr>
        <w:t>D18 TEMİZLİK</w:t>
      </w:r>
    </w:p>
    <w:p w14:paraId="5A5D1B77" w14:textId="77777777" w:rsidR="004D1B5A" w:rsidRPr="00C56A17" w:rsidRDefault="00176583">
      <w:pPr>
        <w:rPr>
          <w:szCs w:val="20"/>
        </w:rPr>
      </w:pPr>
      <w:r w:rsidRPr="00C56A17">
        <w:rPr>
          <w:color w:val="000000"/>
          <w:szCs w:val="20"/>
        </w:rPr>
        <w:t>D18.1. Kişisel temizlik ve bakımına önem vermek</w:t>
      </w:r>
      <w:r w:rsidRPr="00C56A17">
        <w:rPr>
          <w:color w:val="000000"/>
          <w:szCs w:val="20"/>
        </w:rPr>
        <w:br/>
        <w:t>D18.1.2. Beden temizliğini zamanında ve özenli yapmaya gayret eder.</w:t>
      </w:r>
    </w:p>
    <w:p w14:paraId="40F3918D" w14:textId="77777777" w:rsidR="004D1B5A" w:rsidRPr="00C56A17" w:rsidRDefault="00176583">
      <w:pPr>
        <w:keepNext/>
        <w:rPr>
          <w:szCs w:val="20"/>
        </w:rPr>
      </w:pPr>
      <w:r w:rsidRPr="00C56A17">
        <w:rPr>
          <w:b/>
          <w:color w:val="002060"/>
          <w:szCs w:val="20"/>
        </w:rPr>
        <w:lastRenderedPageBreak/>
        <w:t>EK 16 OKURYAZARLIK TABLOLARI</w:t>
      </w:r>
    </w:p>
    <w:p w14:paraId="5B23A896" w14:textId="77777777" w:rsidR="004D1B5A" w:rsidRPr="00C56A17" w:rsidRDefault="00176583">
      <w:pPr>
        <w:keepNext/>
        <w:rPr>
          <w:szCs w:val="20"/>
        </w:rPr>
      </w:pPr>
      <w:r w:rsidRPr="00C56A17">
        <w:rPr>
          <w:b/>
          <w:color w:val="0070C0"/>
          <w:szCs w:val="20"/>
        </w:rPr>
        <w:t>OB4. GÖRSEL OKURYAZARLIK</w:t>
      </w:r>
    </w:p>
    <w:p w14:paraId="02075E95" w14:textId="77777777" w:rsidR="004D1B5A" w:rsidRPr="00C56A17" w:rsidRDefault="00176583">
      <w:pPr>
        <w:keepNext/>
        <w:rPr>
          <w:szCs w:val="20"/>
        </w:rPr>
      </w:pPr>
      <w:r w:rsidRPr="00C56A17">
        <w:rPr>
          <w:b/>
          <w:color w:val="000000"/>
          <w:szCs w:val="20"/>
        </w:rPr>
        <w:t>OB4.1. Görseli Anlama</w:t>
      </w:r>
    </w:p>
    <w:p w14:paraId="6FC436AB" w14:textId="77777777" w:rsidR="004D1B5A" w:rsidRPr="00C56A17" w:rsidRDefault="00176583">
      <w:pPr>
        <w:rPr>
          <w:szCs w:val="20"/>
        </w:rPr>
      </w:pPr>
      <w:r w:rsidRPr="00C56A17">
        <w:rPr>
          <w:color w:val="000000"/>
          <w:szCs w:val="20"/>
        </w:rPr>
        <w:t>OB4.1.SB1. Görseli algılamak</w:t>
      </w:r>
      <w:r w:rsidRPr="00C56A17">
        <w:rPr>
          <w:color w:val="000000"/>
          <w:szCs w:val="20"/>
        </w:rPr>
        <w:br/>
        <w:t>OB4.1.SB2. Görseli tanımak</w:t>
      </w:r>
    </w:p>
    <w:p w14:paraId="55723555" w14:textId="77777777" w:rsidR="004D1B5A" w:rsidRPr="00C56A17" w:rsidRDefault="00176583">
      <w:pPr>
        <w:keepNext/>
        <w:rPr>
          <w:szCs w:val="20"/>
        </w:rPr>
      </w:pPr>
      <w:r w:rsidRPr="00C56A17">
        <w:rPr>
          <w:b/>
          <w:color w:val="1EB0A8"/>
          <w:szCs w:val="20"/>
        </w:rPr>
        <w:t>ÖĞRENME ÇIKTILARI</w:t>
      </w:r>
    </w:p>
    <w:p w14:paraId="1974EE59" w14:textId="77777777" w:rsidR="004D1B5A" w:rsidRPr="00C56A17" w:rsidRDefault="00176583">
      <w:pPr>
        <w:keepNext/>
        <w:rPr>
          <w:szCs w:val="20"/>
        </w:rPr>
      </w:pPr>
      <w:r w:rsidRPr="00C56A17">
        <w:rPr>
          <w:b/>
          <w:color w:val="000000"/>
          <w:szCs w:val="20"/>
        </w:rPr>
        <w:t>TÜRKÇE ALANI</w:t>
      </w:r>
    </w:p>
    <w:p w14:paraId="35E89876" w14:textId="77777777" w:rsidR="004D1B5A" w:rsidRPr="00C56A17" w:rsidRDefault="00176583">
      <w:pPr>
        <w:keepNext/>
        <w:rPr>
          <w:szCs w:val="20"/>
        </w:rPr>
      </w:pPr>
      <w:r w:rsidRPr="00C56A17">
        <w:rPr>
          <w:b/>
          <w:color w:val="000000"/>
          <w:szCs w:val="20"/>
        </w:rPr>
        <w:t>TADB.1. Dinleyecekleri/izleyecekleri şiir, hikâye, tekerleme, video, tiyatro, animasyon gibi materyalleri yönetebilme</w:t>
      </w:r>
    </w:p>
    <w:p w14:paraId="372DAF53" w14:textId="77777777" w:rsidR="004D1B5A" w:rsidRPr="00C56A17" w:rsidRDefault="00176583">
      <w:pPr>
        <w:rPr>
          <w:szCs w:val="20"/>
        </w:rPr>
      </w:pPr>
      <w:r w:rsidRPr="00C56A17">
        <w:rPr>
          <w:color w:val="000000"/>
          <w:szCs w:val="20"/>
        </w:rPr>
        <w:t>TADB.1.b. Seçilen materyalleri dinler/izler.</w:t>
      </w:r>
    </w:p>
    <w:p w14:paraId="6EABCF6D" w14:textId="77777777" w:rsidR="004D1B5A" w:rsidRPr="00C56A17" w:rsidRDefault="00176583">
      <w:pPr>
        <w:keepNext/>
        <w:rPr>
          <w:szCs w:val="20"/>
        </w:rPr>
      </w:pPr>
      <w:r w:rsidRPr="00C56A17">
        <w:rPr>
          <w:b/>
          <w:color w:val="000000"/>
          <w:szCs w:val="20"/>
        </w:rPr>
        <w:t>TADB.2. Dinledikleri/izledikleri şiir, hikâye, tekerleme, video, tiyatro, animasyon gibi materyalleri ile ilgili yeni anlamlar oluşturabilme</w:t>
      </w:r>
    </w:p>
    <w:p w14:paraId="5041855A" w14:textId="77777777" w:rsidR="004D1B5A" w:rsidRPr="00C56A17" w:rsidRDefault="00176583">
      <w:pPr>
        <w:rPr>
          <w:szCs w:val="20"/>
        </w:rPr>
      </w:pPr>
      <w:r w:rsidRPr="00C56A17">
        <w:rPr>
          <w:color w:val="000000"/>
          <w:szCs w:val="20"/>
        </w:rPr>
        <w:t>TADB.2.a. Dinledikleri/izledikleri iletilerde yer alan bilgiler ile günlük yaşamı arasında ilişki kurar.</w:t>
      </w:r>
    </w:p>
    <w:p w14:paraId="7CA5B82A" w14:textId="77777777" w:rsidR="004D1B5A" w:rsidRPr="00C56A17" w:rsidRDefault="00176583">
      <w:pPr>
        <w:keepNext/>
        <w:rPr>
          <w:szCs w:val="20"/>
        </w:rPr>
      </w:pPr>
      <w:r w:rsidRPr="00C56A17">
        <w:rPr>
          <w:b/>
          <w:color w:val="000000"/>
          <w:szCs w:val="20"/>
        </w:rPr>
        <w:t>TAKB.1. Konuşma sürecini yönetebilme</w:t>
      </w:r>
    </w:p>
    <w:p w14:paraId="7C9727BA" w14:textId="77777777" w:rsidR="004D1B5A" w:rsidRPr="00C56A17" w:rsidRDefault="00176583">
      <w:pPr>
        <w:rPr>
          <w:szCs w:val="20"/>
        </w:rPr>
      </w:pPr>
      <w:r w:rsidRPr="00C56A17">
        <w:rPr>
          <w:color w:val="000000"/>
          <w:szCs w:val="20"/>
        </w:rPr>
        <w:t>TAKB.1.b. Konuşmaya başlamak için uygun zamanı bekler ve yetişkin yönlendirmesiyle bir konu hakkında konuşur.</w:t>
      </w:r>
    </w:p>
    <w:p w14:paraId="4DDC102B" w14:textId="77777777" w:rsidR="004D1B5A" w:rsidRPr="00C56A17" w:rsidRDefault="00176583">
      <w:pPr>
        <w:keepNext/>
        <w:rPr>
          <w:szCs w:val="20"/>
        </w:rPr>
      </w:pPr>
      <w:r w:rsidRPr="00C56A17">
        <w:rPr>
          <w:b/>
          <w:color w:val="000000"/>
          <w:szCs w:val="20"/>
        </w:rPr>
        <w:t>MÜZİK ALANI</w:t>
      </w:r>
    </w:p>
    <w:p w14:paraId="0E65165E" w14:textId="77777777" w:rsidR="004D1B5A" w:rsidRPr="00C56A17" w:rsidRDefault="00176583">
      <w:pPr>
        <w:keepNext/>
        <w:rPr>
          <w:szCs w:val="20"/>
        </w:rPr>
      </w:pPr>
      <w:r w:rsidRPr="00C56A17">
        <w:rPr>
          <w:b/>
          <w:color w:val="000000"/>
          <w:szCs w:val="20"/>
        </w:rPr>
        <w:t>MHB.2. Harekete ve dansa eşlik eden ritimlerdeki/müzik eserlerindeki/çocuk şarkılarındaki/çocuk şarkısı formlarındaki özellikleri fark edebilme</w:t>
      </w:r>
    </w:p>
    <w:p w14:paraId="5717D855" w14:textId="77777777" w:rsidR="004D1B5A" w:rsidRPr="00C56A17" w:rsidRDefault="00176583">
      <w:pPr>
        <w:rPr>
          <w:szCs w:val="20"/>
        </w:rPr>
      </w:pPr>
      <w:r w:rsidRPr="00C56A17">
        <w:rPr>
          <w:color w:val="000000"/>
          <w:szCs w:val="20"/>
        </w:rPr>
        <w:t>MHB.2.a. Ritimlerdeki yavaş ve hızlı tempo değişikliklerini hareketle/dansla gösterir.</w:t>
      </w:r>
    </w:p>
    <w:p w14:paraId="48D319F5" w14:textId="77777777" w:rsidR="004D1B5A" w:rsidRPr="00C56A17" w:rsidRDefault="00176583">
      <w:pPr>
        <w:keepNext/>
        <w:rPr>
          <w:szCs w:val="20"/>
        </w:rPr>
      </w:pPr>
      <w:r w:rsidRPr="00C56A17">
        <w:rPr>
          <w:b/>
          <w:color w:val="000000"/>
          <w:szCs w:val="20"/>
        </w:rPr>
        <w:t>MHB.3. Müzik ve ritimlerle hareket ve dans edebilme</w:t>
      </w:r>
    </w:p>
    <w:p w14:paraId="6597A71D" w14:textId="77777777" w:rsidR="004D1B5A" w:rsidRPr="00C56A17" w:rsidRDefault="00176583">
      <w:pPr>
        <w:rPr>
          <w:szCs w:val="20"/>
        </w:rPr>
      </w:pPr>
      <w:r w:rsidRPr="00C56A17">
        <w:rPr>
          <w:color w:val="000000"/>
          <w:szCs w:val="20"/>
        </w:rPr>
        <w:t>MHB.3.a. Mekânın fiziki koşullarına uygun olarak hareket/dans eder.</w:t>
      </w:r>
    </w:p>
    <w:p w14:paraId="05F2FEF2" w14:textId="77777777" w:rsidR="004D1B5A" w:rsidRPr="00C56A17" w:rsidRDefault="00176583">
      <w:pPr>
        <w:keepNext/>
        <w:rPr>
          <w:szCs w:val="20"/>
        </w:rPr>
      </w:pPr>
      <w:r w:rsidRPr="00C56A17">
        <w:rPr>
          <w:b/>
          <w:color w:val="000000"/>
          <w:szCs w:val="20"/>
        </w:rPr>
        <w:t>HAREKET VE SAĞLIK ALANI</w:t>
      </w:r>
    </w:p>
    <w:p w14:paraId="562B439C" w14:textId="77777777" w:rsidR="004D1B5A" w:rsidRPr="00C56A17" w:rsidRDefault="00176583">
      <w:pPr>
        <w:keepNext/>
        <w:rPr>
          <w:szCs w:val="20"/>
        </w:rPr>
      </w:pPr>
      <w:r w:rsidRPr="00C56A17">
        <w:rPr>
          <w:b/>
          <w:color w:val="000000"/>
          <w:szCs w:val="20"/>
        </w:rPr>
        <w:t>HSAB.1. Farklı çevre ve fiziksel etkinliklerde büyük kas becerilerini etkin bir şekilde uygulayabilme</w:t>
      </w:r>
    </w:p>
    <w:p w14:paraId="54CD8C44" w14:textId="77777777" w:rsidR="004D1B5A" w:rsidRPr="00C56A17" w:rsidRDefault="00176583">
      <w:pPr>
        <w:rPr>
          <w:szCs w:val="20"/>
        </w:rPr>
      </w:pPr>
      <w:r w:rsidRPr="00C56A17">
        <w:rPr>
          <w:color w:val="000000"/>
          <w:szCs w:val="20"/>
        </w:rPr>
        <w:t>HSAB.1.a. Farklı ortam ve koşullarda yer değiştirme hareketlerini yapar.</w:t>
      </w:r>
      <w:r w:rsidRPr="00C56A17">
        <w:rPr>
          <w:color w:val="000000"/>
          <w:szCs w:val="20"/>
        </w:rPr>
        <w:br/>
        <w:t>HSAB.1.b. Etkinliğinin durumuna uygun denge hareketlerini yapar.</w:t>
      </w:r>
    </w:p>
    <w:p w14:paraId="6C8AE950" w14:textId="77777777" w:rsidR="004D1B5A" w:rsidRPr="00C56A17" w:rsidRDefault="00176583">
      <w:pPr>
        <w:keepNext/>
        <w:rPr>
          <w:szCs w:val="20"/>
        </w:rPr>
      </w:pPr>
      <w:r w:rsidRPr="00C56A17">
        <w:rPr>
          <w:b/>
          <w:color w:val="000000"/>
          <w:szCs w:val="20"/>
        </w:rPr>
        <w:t>SANAT ALANI</w:t>
      </w:r>
    </w:p>
    <w:p w14:paraId="28258F62" w14:textId="77777777" w:rsidR="004D1B5A" w:rsidRPr="00C56A17" w:rsidRDefault="00176583">
      <w:pPr>
        <w:keepNext/>
        <w:rPr>
          <w:szCs w:val="20"/>
        </w:rPr>
      </w:pPr>
      <w:r w:rsidRPr="00C56A17">
        <w:rPr>
          <w:b/>
          <w:color w:val="000000"/>
          <w:szCs w:val="20"/>
        </w:rPr>
        <w:t>SNAB.4. Sanat etkinliği uygulayabilme</w:t>
      </w:r>
    </w:p>
    <w:p w14:paraId="43FA7D0A" w14:textId="77777777" w:rsidR="004D1B5A" w:rsidRPr="00C56A17" w:rsidRDefault="00176583">
      <w:pPr>
        <w:rPr>
          <w:szCs w:val="20"/>
        </w:rPr>
      </w:pPr>
      <w:r w:rsidRPr="00C56A17">
        <w:rPr>
          <w:color w:val="000000"/>
          <w:szCs w:val="20"/>
        </w:rPr>
        <w:t>SNAB.4.b. Yaratıcılığını geliştirecek bireysel veya grup sanat etkinliklerinde aktif rol alır.</w:t>
      </w:r>
    </w:p>
    <w:p w14:paraId="7B9BCBAF" w14:textId="77777777" w:rsidR="004D1B5A" w:rsidRPr="00C56A17" w:rsidRDefault="00176583">
      <w:pPr>
        <w:keepNext/>
        <w:rPr>
          <w:szCs w:val="20"/>
        </w:rPr>
      </w:pPr>
      <w:r w:rsidRPr="00C56A17">
        <w:rPr>
          <w:b/>
          <w:color w:val="1EB0A8"/>
          <w:szCs w:val="20"/>
        </w:rPr>
        <w:t>İÇERİKLER</w:t>
      </w:r>
    </w:p>
    <w:p w14:paraId="22E1FDB9" w14:textId="77777777" w:rsidR="004D1B5A" w:rsidRPr="00C56A17" w:rsidRDefault="00176583">
      <w:pPr>
        <w:rPr>
          <w:szCs w:val="20"/>
        </w:rPr>
      </w:pPr>
      <w:r w:rsidRPr="00C56A17">
        <w:rPr>
          <w:color w:val="1EB0A8"/>
          <w:szCs w:val="20"/>
        </w:rPr>
        <w:t>Kavramlar:</w:t>
      </w:r>
      <w:r w:rsidRPr="00C56A17">
        <w:rPr>
          <w:color w:val="000000"/>
          <w:szCs w:val="20"/>
        </w:rPr>
        <w:t xml:space="preserve"> İçinde–dışında, hızlı–yavaş</w:t>
      </w:r>
    </w:p>
    <w:p w14:paraId="52CF7381" w14:textId="327118D2" w:rsidR="004D1B5A" w:rsidRPr="00C56A17" w:rsidRDefault="00176583">
      <w:pPr>
        <w:rPr>
          <w:szCs w:val="20"/>
        </w:rPr>
      </w:pPr>
      <w:r w:rsidRPr="00C56A17">
        <w:rPr>
          <w:b/>
          <w:bCs/>
          <w:color w:val="002060"/>
          <w:szCs w:val="20"/>
        </w:rPr>
        <w:t>Duygu:</w:t>
      </w:r>
      <w:r w:rsidRPr="00C56A17">
        <w:rPr>
          <w:color w:val="002060"/>
          <w:szCs w:val="20"/>
        </w:rPr>
        <w:t xml:space="preserve"> </w:t>
      </w:r>
      <w:r w:rsidRPr="00C56A17">
        <w:rPr>
          <w:color w:val="000000"/>
          <w:szCs w:val="20"/>
        </w:rPr>
        <w:t>Mutluluk, üzüntü</w:t>
      </w:r>
    </w:p>
    <w:p w14:paraId="7B8EF8C5" w14:textId="77777777" w:rsidR="004D1B5A" w:rsidRPr="00C56A17" w:rsidRDefault="00176583">
      <w:pPr>
        <w:rPr>
          <w:szCs w:val="20"/>
        </w:rPr>
      </w:pPr>
      <w:r w:rsidRPr="00C56A17">
        <w:rPr>
          <w:color w:val="1EB0A8"/>
          <w:szCs w:val="20"/>
        </w:rPr>
        <w:t>Sözcükler:</w:t>
      </w:r>
      <w:r w:rsidRPr="00C56A17">
        <w:rPr>
          <w:color w:val="000000"/>
          <w:szCs w:val="20"/>
        </w:rPr>
        <w:t xml:space="preserve"> Sınıf, arkadaş, birlikte, yardım, merhaba, hoşça kal, pano</w:t>
      </w:r>
    </w:p>
    <w:p w14:paraId="36EAA6C3" w14:textId="77777777" w:rsidR="004D1B5A" w:rsidRPr="00C56A17" w:rsidRDefault="00176583">
      <w:pPr>
        <w:rPr>
          <w:szCs w:val="20"/>
        </w:rPr>
      </w:pPr>
      <w:r w:rsidRPr="00C56A17">
        <w:rPr>
          <w:color w:val="1EB0A8"/>
          <w:szCs w:val="20"/>
        </w:rPr>
        <w:t>Materyaller:</w:t>
      </w:r>
      <w:r w:rsidRPr="00C56A17">
        <w:rPr>
          <w:color w:val="000000"/>
          <w:szCs w:val="20"/>
        </w:rPr>
        <w:t xml:space="preserve"> Pati’nin Sınıfta Bir Yeri Var hikâyesi, pelüş oyuncak, tef, minderler, resimli günlük akış ve duygu kartları, büyük fon kartonuna hazırlanmış sınıf resmi, çocukların fotoğrafları veya büyük çıkartmalar, yaşa uygun yapıştırıcı, büyük renkli kâğıt parçaları, selamlaşma ve vedalaşma panosu.</w:t>
      </w:r>
    </w:p>
    <w:p w14:paraId="630C50CB" w14:textId="77777777" w:rsidR="004D1B5A" w:rsidRPr="00C56A17" w:rsidRDefault="00176583">
      <w:pPr>
        <w:rPr>
          <w:szCs w:val="20"/>
        </w:rPr>
      </w:pPr>
      <w:r w:rsidRPr="00C56A17">
        <w:rPr>
          <w:color w:val="1EB0A8"/>
          <w:szCs w:val="20"/>
        </w:rPr>
        <w:t>Eğitim/Öğrenme Ortamları:</w:t>
      </w:r>
      <w:r w:rsidRPr="00C56A17">
        <w:rPr>
          <w:color w:val="000000"/>
          <w:szCs w:val="20"/>
        </w:rPr>
        <w:t xml:space="preserve"> Öğrenme merkezleri çocukların materyallere kolayca ulaşabileceği şekilde düzenlenir. Hikâye için minderlerle küçük bir çember, hareket oyunu için boş ve güvenli bir alan hazırlanır. Sınıf panosu alçak masaya yerleştirilir; fotoğraflar ve yapıştırıcılar erişilebilir tutulur. Sakinleşme köşesine kitap ve pelüş oyuncak konur. Günlük akış ile vedalaşma görselleri çocukların göz hizasına asılır.</w:t>
      </w:r>
    </w:p>
    <w:p w14:paraId="6A84604C" w14:textId="77777777" w:rsidR="004D1B5A" w:rsidRPr="00C56A17" w:rsidRDefault="00176583" w:rsidP="00540FB1">
      <w:pPr>
        <w:keepNext/>
        <w:jc w:val="center"/>
        <w:rPr>
          <w:szCs w:val="20"/>
        </w:rPr>
      </w:pPr>
      <w:r w:rsidRPr="00C56A17">
        <w:rPr>
          <w:b/>
          <w:color w:val="002060"/>
          <w:szCs w:val="20"/>
        </w:rPr>
        <w:t>ÖĞRENME-ÖĞRETME YAŞANTILARI</w:t>
      </w:r>
    </w:p>
    <w:p w14:paraId="736F3AAB" w14:textId="77777777" w:rsidR="004D1B5A" w:rsidRPr="00C56A17" w:rsidRDefault="00176583">
      <w:pPr>
        <w:keepNext/>
        <w:rPr>
          <w:szCs w:val="20"/>
        </w:rPr>
      </w:pPr>
      <w:r w:rsidRPr="00C56A17">
        <w:rPr>
          <w:b/>
          <w:color w:val="0070C0"/>
          <w:szCs w:val="20"/>
        </w:rPr>
        <w:t>ÖĞRENME-ÖĞRETME UYGULAMALARI</w:t>
      </w:r>
    </w:p>
    <w:p w14:paraId="0D2AA404" w14:textId="77777777" w:rsidR="004D1B5A" w:rsidRPr="00C56A17" w:rsidRDefault="00176583">
      <w:pPr>
        <w:keepNext/>
        <w:rPr>
          <w:szCs w:val="20"/>
        </w:rPr>
      </w:pPr>
      <w:r w:rsidRPr="00C56A17">
        <w:rPr>
          <w:b/>
          <w:color w:val="1EB0A8"/>
          <w:szCs w:val="20"/>
        </w:rPr>
        <w:t>GÜNE BAŞLAMA ZAMANI</w:t>
      </w:r>
    </w:p>
    <w:p w14:paraId="37E2E487" w14:textId="77777777" w:rsidR="004D1B5A" w:rsidRPr="00C56A17" w:rsidRDefault="00176583">
      <w:pPr>
        <w:rPr>
          <w:szCs w:val="20"/>
        </w:rPr>
      </w:pPr>
      <w:r w:rsidRPr="00C56A17">
        <w:rPr>
          <w:color w:val="000000"/>
          <w:szCs w:val="20"/>
        </w:rPr>
        <w:t>Öğretmen çocukları kapıda boy hizalarına inerek isimleriyle ve güler yüzle karşılar. Çocuklar “Günaydın.” diyerek, gülümseyerek veya el sallayarak selamlaşabilir. Aileyle kısa ve açık bir vedalaşma yapılır; ayrılmakta zorlanan çocuğa öğretmen eşlik eder. Çocuklar fotoğraflı yaka kartlarını bulur; öğretmen kartlarını takmalarına yardımcı olur. Çanta ve montlarını kendi yerlerine koymaları desteklenir, ihtiyaç duyduklarında yardım edilir. (D14.1.2., SDB3.1.SB1., OB4.1.SB2.)</w:t>
      </w:r>
    </w:p>
    <w:p w14:paraId="1665D5EE" w14:textId="703151B2" w:rsidR="004D1B5A" w:rsidRPr="00C56A17" w:rsidRDefault="00176583">
      <w:pPr>
        <w:rPr>
          <w:szCs w:val="20"/>
        </w:rPr>
      </w:pPr>
      <w:r w:rsidRPr="00C56A17">
        <w:rPr>
          <w:color w:val="000000"/>
          <w:szCs w:val="20"/>
        </w:rPr>
        <w:lastRenderedPageBreak/>
        <w:t>Çocuklar minderlere davet edilir. Öğretmen “Bugün cuma. Bu hafta burada birlikte oyunlar oynadık. Bugün de sınıfımız için hepimizin yer aldığı bir pano yapacağız.” der. “Bugün nasıl hissediyorsun?” diye sorar. Çocuklar söyleyerek, duygu kartını göstererek veya öğretmenin yanında oturarak katılabilir. Sınıfı ya da materyalleri merak eden çocukların sorularına zaman ayrılır. (SDB2.1.SB4., SDB3.1.SB1., KB1.8., OB4.1.SB1., E1.1.)</w:t>
      </w:r>
    </w:p>
    <w:p w14:paraId="5BCCB87E" w14:textId="77777777" w:rsidR="004D1B5A" w:rsidRPr="00C56A17" w:rsidRDefault="00176583">
      <w:pPr>
        <w:keepNext/>
        <w:rPr>
          <w:szCs w:val="20"/>
        </w:rPr>
      </w:pPr>
      <w:r w:rsidRPr="00C56A17">
        <w:rPr>
          <w:b/>
          <w:color w:val="1EB0A8"/>
          <w:szCs w:val="20"/>
        </w:rPr>
        <w:t>ÖĞRENME MERKEZLERİNDE OYUN</w:t>
      </w:r>
    </w:p>
    <w:p w14:paraId="57CE99FB" w14:textId="3B774464" w:rsidR="004D1B5A" w:rsidRPr="00C56A17" w:rsidRDefault="00540FB1">
      <w:pPr>
        <w:rPr>
          <w:szCs w:val="20"/>
        </w:rPr>
      </w:pPr>
      <w:r w:rsidRPr="00C56A17">
        <w:rPr>
          <w:color w:val="000000"/>
          <w:szCs w:val="20"/>
        </w:rPr>
        <w:t xml:space="preserve">Arka planda </w:t>
      </w:r>
      <w:hyperlink r:id="rId7" w:history="1">
        <w:r w:rsidRPr="00C56A17">
          <w:rPr>
            <w:rStyle w:val="Kpr"/>
            <w:szCs w:val="20"/>
          </w:rPr>
          <w:t>İlk Haftam şarkısı</w:t>
        </w:r>
      </w:hyperlink>
      <w:r w:rsidRPr="00C56A17">
        <w:rPr>
          <w:color w:val="000000"/>
          <w:szCs w:val="20"/>
        </w:rPr>
        <w:t xml:space="preserve"> açılır. </w:t>
      </w:r>
      <w:r w:rsidR="00176583" w:rsidRPr="00C56A17">
        <w:rPr>
          <w:color w:val="000000"/>
          <w:szCs w:val="20"/>
        </w:rPr>
        <w:t>Çocuklar istedikleri merkezlerde oynar. Seçim yapmakta zorlanan çocuğa iki merkez gösterilir. Öğretmen gerektiğinde oyuna katılarak “Ben de oynayabilir miyim?” ve “Teşekkür ederim.” ifadelerine model olur. Yan yana oyun oynamak da katılım olarak kabul edilir. Beklemekte zorlanan çocuğa öğretmenle kısa süre dinlenme ya da başka bir materyalle oynama seçeneği sunulur. (KB1.6., D4.2.4., SDB2.1.SB4., D12.1.4.)</w:t>
      </w:r>
    </w:p>
    <w:p w14:paraId="2BF614B7" w14:textId="77777777" w:rsidR="004D1B5A" w:rsidRPr="00C56A17" w:rsidRDefault="00176583">
      <w:pPr>
        <w:keepNext/>
        <w:rPr>
          <w:szCs w:val="20"/>
        </w:rPr>
      </w:pPr>
      <w:r w:rsidRPr="00C56A17">
        <w:rPr>
          <w:b/>
          <w:color w:val="1EB0A8"/>
          <w:szCs w:val="20"/>
        </w:rPr>
        <w:t>BESLENME, TOPLANMA, TEMİZLİK</w:t>
      </w:r>
    </w:p>
    <w:p w14:paraId="25E4E888" w14:textId="3810318F" w:rsidR="0014342A" w:rsidRPr="00C56A17" w:rsidRDefault="00176583" w:rsidP="0014342A">
      <w:pPr>
        <w:rPr>
          <w:szCs w:val="20"/>
        </w:rPr>
      </w:pPr>
      <w:r w:rsidRPr="00C56A17">
        <w:rPr>
          <w:color w:val="000000"/>
          <w:szCs w:val="20"/>
        </w:rPr>
        <w:t xml:space="preserve">Oyunların bitmesine yakın çocuklara kısa bir hatırlatma yapılır. Ardından </w:t>
      </w:r>
      <w:hyperlink r:id="rId8" w:history="1">
        <w:r w:rsidR="0014342A" w:rsidRPr="00C56A17">
          <w:rPr>
            <w:rStyle w:val="Kpr"/>
            <w:szCs w:val="20"/>
          </w:rPr>
          <w:t>“Topla Topla Yerine Koy”</w:t>
        </w:r>
      </w:hyperlink>
      <w:r w:rsidR="0014342A" w:rsidRPr="00C56A17">
        <w:rPr>
          <w:rStyle w:val="Kpr"/>
          <w:szCs w:val="20"/>
        </w:rPr>
        <w:t xml:space="preserve"> </w:t>
      </w:r>
      <w:r w:rsidRPr="00C56A17">
        <w:rPr>
          <w:color w:val="000000"/>
          <w:szCs w:val="20"/>
        </w:rPr>
        <w:t>şarkısı söylenir. Çocuklar öğretmenle birlikte kullandıkları oyuncakları yerlerine kaldırır.</w:t>
      </w:r>
      <w:r w:rsidR="0014342A" w:rsidRPr="00C56A17">
        <w:rPr>
          <w:color w:val="000000"/>
          <w:szCs w:val="20"/>
        </w:rPr>
        <w:t xml:space="preserve"> (KB1.8., D18.1.2.)</w:t>
      </w:r>
    </w:p>
    <w:p w14:paraId="0F4666E8" w14:textId="77777777" w:rsidR="004D1B5A" w:rsidRPr="00C56A17" w:rsidRDefault="00176583">
      <w:pPr>
        <w:keepNext/>
        <w:rPr>
          <w:szCs w:val="20"/>
        </w:rPr>
      </w:pPr>
      <w:r w:rsidRPr="00C56A17">
        <w:rPr>
          <w:b/>
          <w:color w:val="FF0000"/>
          <w:szCs w:val="20"/>
        </w:rPr>
        <w:t>TOPLA TOPLA YERİNE KOY</w:t>
      </w:r>
    </w:p>
    <w:p w14:paraId="1AE67F3E" w14:textId="77777777" w:rsidR="004D1B5A" w:rsidRPr="00C56A17" w:rsidRDefault="00176583">
      <w:pPr>
        <w:rPr>
          <w:szCs w:val="20"/>
        </w:rPr>
      </w:pPr>
      <w:r w:rsidRPr="00C56A17">
        <w:rPr>
          <w:color w:val="000000"/>
          <w:szCs w:val="20"/>
        </w:rPr>
        <w:t>Topla topla yerine koy</w:t>
      </w:r>
      <w:r w:rsidRPr="00C56A17">
        <w:rPr>
          <w:color w:val="000000"/>
          <w:szCs w:val="20"/>
        </w:rPr>
        <w:br/>
        <w:t>Oyuncaklar mutlu olsun</w:t>
      </w:r>
      <w:r w:rsidRPr="00C56A17">
        <w:rPr>
          <w:color w:val="000000"/>
          <w:szCs w:val="20"/>
        </w:rPr>
        <w:br/>
        <w:t>Arkadaşın da oynasın</w:t>
      </w:r>
      <w:r w:rsidRPr="00C56A17">
        <w:rPr>
          <w:color w:val="000000"/>
          <w:szCs w:val="20"/>
        </w:rPr>
        <w:br/>
        <w:t>Sınıfımız güzel olsun.</w:t>
      </w:r>
    </w:p>
    <w:p w14:paraId="4163CFB5" w14:textId="77777777" w:rsidR="004D1B5A" w:rsidRPr="00C56A17" w:rsidRDefault="00176583">
      <w:pPr>
        <w:keepNext/>
        <w:rPr>
          <w:szCs w:val="20"/>
        </w:rPr>
      </w:pPr>
      <w:r w:rsidRPr="00C56A17">
        <w:rPr>
          <w:b/>
          <w:color w:val="1EB0A8"/>
          <w:szCs w:val="20"/>
        </w:rPr>
        <w:t>ETKİNLİKLER</w:t>
      </w:r>
    </w:p>
    <w:p w14:paraId="201B84C0" w14:textId="77777777" w:rsidR="004D1B5A" w:rsidRPr="00C56A17" w:rsidRDefault="00176583">
      <w:pPr>
        <w:rPr>
          <w:szCs w:val="20"/>
        </w:rPr>
      </w:pPr>
      <w:r w:rsidRPr="00C56A17">
        <w:rPr>
          <w:color w:val="000000"/>
          <w:szCs w:val="20"/>
        </w:rPr>
        <w:t>Çocuklar minderlerine davet edilir. Öğretmen aşağıdaki geçiş tekerlemesini hareketleriyle söyler; isteyen çocuklar eşlik eder. (TADB.1.b.)</w:t>
      </w:r>
    </w:p>
    <w:p w14:paraId="5AC06AC0" w14:textId="77777777" w:rsidR="004D1B5A" w:rsidRPr="00C56A17" w:rsidRDefault="00176583">
      <w:pPr>
        <w:rPr>
          <w:szCs w:val="20"/>
        </w:rPr>
      </w:pPr>
      <w:r w:rsidRPr="00C56A17">
        <w:rPr>
          <w:color w:val="000000"/>
          <w:szCs w:val="20"/>
        </w:rPr>
        <w:t>Tık tık tık, kapı açıldı, (Bir elin üzerine hafifçe vurulur.)</w:t>
      </w:r>
      <w:r w:rsidRPr="00C56A17">
        <w:rPr>
          <w:color w:val="000000"/>
          <w:szCs w:val="20"/>
        </w:rPr>
        <w:br/>
        <w:t>Sınıfımıza neşe saçıldı. (Eller iki yana açılır.)</w:t>
      </w:r>
      <w:r w:rsidRPr="00C56A17">
        <w:rPr>
          <w:color w:val="000000"/>
          <w:szCs w:val="20"/>
        </w:rPr>
        <w:br/>
        <w:t>Bir sana, bir bana merhaba, (Arkadaşlara el sallanır.)</w:t>
      </w:r>
      <w:r w:rsidRPr="00C56A17">
        <w:rPr>
          <w:color w:val="000000"/>
          <w:szCs w:val="20"/>
        </w:rPr>
        <w:br/>
        <w:t>Yerimiz var bu yuvada. (Sınıf gösterilir.)</w:t>
      </w:r>
      <w:r w:rsidRPr="00C56A17">
        <w:rPr>
          <w:color w:val="000000"/>
          <w:szCs w:val="20"/>
        </w:rPr>
        <w:br/>
        <w:t>Eller şimdi dizimizde, (Eller dizlere yerleştirilir.)</w:t>
      </w:r>
      <w:r w:rsidRPr="00C56A17">
        <w:rPr>
          <w:color w:val="000000"/>
          <w:szCs w:val="20"/>
        </w:rPr>
        <w:br/>
        <w:t>Bir hikâye var önümüzde! (Eller kitap gibi açılır.)</w:t>
      </w:r>
    </w:p>
    <w:p w14:paraId="22CC4003" w14:textId="77777777" w:rsidR="004D1B5A" w:rsidRPr="00C56A17" w:rsidRDefault="00176583">
      <w:pPr>
        <w:keepNext/>
        <w:rPr>
          <w:bCs/>
          <w:color w:val="000000" w:themeColor="text1"/>
          <w:szCs w:val="20"/>
        </w:rPr>
      </w:pPr>
      <w:r w:rsidRPr="00C56A17">
        <w:rPr>
          <w:bCs/>
          <w:color w:val="000000" w:themeColor="text1"/>
          <w:szCs w:val="20"/>
        </w:rPr>
        <w:t>Anneninokulu</w:t>
      </w:r>
    </w:p>
    <w:p w14:paraId="10C07B06" w14:textId="6946B1F4" w:rsidR="004D1B5A" w:rsidRPr="00C56A17" w:rsidRDefault="00176583">
      <w:pPr>
        <w:rPr>
          <w:szCs w:val="20"/>
        </w:rPr>
      </w:pPr>
      <w:r w:rsidRPr="00C56A17">
        <w:rPr>
          <w:color w:val="000000"/>
          <w:szCs w:val="20"/>
        </w:rPr>
        <w:t xml:space="preserve">Öğretmen </w:t>
      </w:r>
      <w:hyperlink r:id="rId9" w:history="1">
        <w:r w:rsidRPr="00C56A17">
          <w:rPr>
            <w:rStyle w:val="Kpr"/>
            <w:szCs w:val="20"/>
          </w:rPr>
          <w:t>“</w:t>
        </w:r>
        <w:proofErr w:type="spellStart"/>
        <w:r w:rsidRPr="00C56A17">
          <w:rPr>
            <w:rStyle w:val="Kpr"/>
            <w:szCs w:val="20"/>
          </w:rPr>
          <w:t>Pati’nin</w:t>
        </w:r>
        <w:proofErr w:type="spellEnd"/>
        <w:r w:rsidRPr="00C56A17">
          <w:rPr>
            <w:rStyle w:val="Kpr"/>
            <w:szCs w:val="20"/>
          </w:rPr>
          <w:t xml:space="preserve"> Sınıfta Bir Yeri Var” hikâyesini</w:t>
        </w:r>
      </w:hyperlink>
      <w:r w:rsidRPr="00C56A17">
        <w:rPr>
          <w:color w:val="000000"/>
          <w:szCs w:val="20"/>
        </w:rPr>
        <w:t xml:space="preserve"> görsellerini göstererek okur. Çocukların ilgisine göre kısa duraklamalar yapar. Hikâyenin ardından “Pati’nin okulunda kimler vardı?” ve “Sen yardıma ihtiyaç duyunca ne söyleyebilirsin?” sorularını tek tek yöneltir. Çocuklara düşünmeleri için zaman tanır. (TADB.1.b., TADB.2.a., TAKB.1.b.)</w:t>
      </w:r>
    </w:p>
    <w:p w14:paraId="433C570B" w14:textId="77777777" w:rsidR="004D1B5A" w:rsidRPr="00C56A17" w:rsidRDefault="00176583">
      <w:pPr>
        <w:rPr>
          <w:szCs w:val="20"/>
        </w:rPr>
      </w:pPr>
      <w:r w:rsidRPr="00C56A17">
        <w:rPr>
          <w:color w:val="000000"/>
          <w:szCs w:val="20"/>
        </w:rPr>
        <w:t>Pelüş oyuncakla “Ben de oynayabilir miyim?” ve “Yardım eder misin?” sözleri kısaca canlandırılır. Çocuklar bir sözcükle, hareketle veya oyuncağı göstererek katılabilir. Öğretmen “Sınıfımızda oynayabilir, duygularımızı paylaşabilir ve yardım isteyebiliriz.” diyerek sohbeti tamamlar. (TAKB.1.b., TADB.2.a., SDB2.1.SB4., D4.2.4.)</w:t>
      </w:r>
    </w:p>
    <w:p w14:paraId="53F50BC9" w14:textId="77777777" w:rsidR="004D1B5A" w:rsidRPr="00C56A17" w:rsidRDefault="00176583">
      <w:pPr>
        <w:rPr>
          <w:szCs w:val="20"/>
        </w:rPr>
      </w:pPr>
      <w:r w:rsidRPr="00C56A17">
        <w:rPr>
          <w:color w:val="000000"/>
          <w:szCs w:val="20"/>
        </w:rPr>
        <w:t>Öğretmen tefe hafifçe vurarak çocukları boş alana davet eder. “Okula gelişimizi birlikte oynayalım.” der. Yönergeleri tek tek verir, her hareketi gösterir ve çocukların denemesini bekler:</w:t>
      </w:r>
    </w:p>
    <w:p w14:paraId="7AD20DE2" w14:textId="77777777" w:rsidR="004D1B5A" w:rsidRPr="00C56A17" w:rsidRDefault="00176583">
      <w:pPr>
        <w:rPr>
          <w:szCs w:val="20"/>
        </w:rPr>
      </w:pPr>
      <w:r w:rsidRPr="00C56A17">
        <w:rPr>
          <w:color w:val="000000"/>
          <w:szCs w:val="20"/>
        </w:rPr>
        <w:t>• “Çantamızı taktık, okula yürüyoruz.” Çocuklar tefin yavaş ritmine uygun yürür. Ritim biraz hızlanınca koşmadan adımlarını hızlandırırlar.</w:t>
      </w:r>
      <w:r w:rsidRPr="00C56A17">
        <w:rPr>
          <w:color w:val="000000"/>
          <w:szCs w:val="20"/>
        </w:rPr>
        <w:br/>
        <w:t>• “Kapıya geldik, tık tık tık!” Kapı çalma hareketi yapılır.</w:t>
      </w:r>
      <w:r w:rsidRPr="00C56A17">
        <w:rPr>
          <w:color w:val="000000"/>
          <w:szCs w:val="20"/>
        </w:rPr>
        <w:br/>
        <w:t>• “Arkadaşımıza merhaba!” Birbirlerine el sallarlar.</w:t>
      </w:r>
      <w:r w:rsidRPr="00C56A17">
        <w:rPr>
          <w:color w:val="000000"/>
          <w:szCs w:val="20"/>
        </w:rPr>
        <w:br/>
        <w:t>• “Blokları alıp kutuya koyalım.” Çömelme ve yeniden doğrulma hareketi yapılır.</w:t>
      </w:r>
      <w:r w:rsidRPr="00C56A17">
        <w:rPr>
          <w:color w:val="000000"/>
          <w:szCs w:val="20"/>
        </w:rPr>
        <w:br/>
        <w:t>• “Şimdi dinlenelim.” Yavaş adımlarla minderlere geçilir.</w:t>
      </w:r>
    </w:p>
    <w:p w14:paraId="676B9E92" w14:textId="77777777" w:rsidR="004D1B5A" w:rsidRPr="00C56A17" w:rsidRDefault="00176583">
      <w:pPr>
        <w:rPr>
          <w:szCs w:val="20"/>
        </w:rPr>
      </w:pPr>
      <w:r w:rsidRPr="00C56A17">
        <w:rPr>
          <w:color w:val="000000"/>
          <w:szCs w:val="20"/>
        </w:rPr>
        <w:t>Oyun çocukların ilgisine göre bir kez daha oynanabilir. Hareketler arasında mesafe korunur; isteyen çocuk öğretmenin yanında veya oturduğu yerden katılır. (MHB.2.a., MHB.3.a., HSAB.1.a., HSAB.1.b.)</w:t>
      </w:r>
    </w:p>
    <w:p w14:paraId="29E30E83" w14:textId="77777777" w:rsidR="004D1B5A" w:rsidRPr="00C56A17" w:rsidRDefault="00176583">
      <w:pPr>
        <w:rPr>
          <w:szCs w:val="20"/>
        </w:rPr>
      </w:pPr>
      <w:r w:rsidRPr="00C56A17">
        <w:rPr>
          <w:color w:val="000000"/>
          <w:szCs w:val="20"/>
        </w:rPr>
        <w:t>Öğretmen sınıf resmi bulunan büyük fon kartonunu alçak masaya yerleştirir. “Bu bizim sınıfımızın resmi. Buraya kendimizi de ekleyelim mi?” der. Çocuklar küçük gruplar hâlinde masaya gelir. Her çocuk fotoğrafını veya kendisini temsil etmesini istediği büyük bir çıkartmayı seçer. Öğretmen yapıştırıcının kullanımını gösterir; çocuk seçtiği parçayı panoda istediği yere yapıştırır. İsteyenler büyük renkli kâğıt parçalarıyla çevresini süsler. (SNAB.4.b., KB1.6., OB4.1.SB2.)</w:t>
      </w:r>
    </w:p>
    <w:p w14:paraId="06B083CC" w14:textId="5C701454" w:rsidR="004D1B5A" w:rsidRPr="00C56A17" w:rsidRDefault="00176583">
      <w:pPr>
        <w:rPr>
          <w:color w:val="000000"/>
          <w:szCs w:val="20"/>
        </w:rPr>
      </w:pPr>
      <w:r w:rsidRPr="00C56A17">
        <w:rPr>
          <w:color w:val="000000"/>
          <w:szCs w:val="20"/>
        </w:rPr>
        <w:lastRenderedPageBreak/>
        <w:t>Öğretmen tamamlanan panoyu çocukların görebileceği yere koyar. “Bakın, hepimiz buradayız. Bu bizim sınıfımız. Hepimizin burada bir yeri var.” der. Panoya dokunmak veya yapıştırmak istemeyen çocuk da seçtiği parçanın yerini gösterebilir; öğretmen yardımcı olabilir. Her çocuğa panoda yer ayrılır. (SDB3.1.SB1., KB1.8.</w:t>
      </w:r>
      <w:r w:rsidR="00B2167F" w:rsidRPr="00C56A17">
        <w:rPr>
          <w:color w:val="000000"/>
          <w:szCs w:val="20"/>
        </w:rPr>
        <w:t>,</w:t>
      </w:r>
      <w:r w:rsidRPr="00C56A17">
        <w:rPr>
          <w:color w:val="000000"/>
          <w:szCs w:val="20"/>
        </w:rPr>
        <w:t>)</w:t>
      </w:r>
    </w:p>
    <w:p w14:paraId="0C656C7B" w14:textId="548D2795" w:rsidR="00540FB1" w:rsidRPr="00C56A17" w:rsidRDefault="00540FB1">
      <w:pPr>
        <w:rPr>
          <w:szCs w:val="20"/>
        </w:rPr>
      </w:pPr>
      <w:r w:rsidRPr="00C56A17">
        <w:rPr>
          <w:color w:val="000000"/>
          <w:szCs w:val="20"/>
        </w:rPr>
        <w:t>Bir hafta boyunca neler yaptık</w:t>
      </w:r>
      <w:r w:rsidR="00B2167F" w:rsidRPr="00C56A17">
        <w:rPr>
          <w:color w:val="000000"/>
          <w:szCs w:val="20"/>
        </w:rPr>
        <w:t>l</w:t>
      </w:r>
      <w:r w:rsidRPr="00C56A17">
        <w:rPr>
          <w:color w:val="000000"/>
          <w:szCs w:val="20"/>
        </w:rPr>
        <w:t>arı konuşulur.</w:t>
      </w:r>
      <w:r w:rsidR="00B2167F" w:rsidRPr="00C56A17">
        <w:rPr>
          <w:color w:val="000000"/>
          <w:szCs w:val="20"/>
        </w:rPr>
        <w:t xml:space="preserve"> </w:t>
      </w:r>
      <w:hyperlink r:id="rId10" w:history="1">
        <w:r w:rsidR="00B2167F" w:rsidRPr="00C56A17">
          <w:rPr>
            <w:rStyle w:val="Kpr"/>
            <w:b/>
            <w:bCs/>
            <w:szCs w:val="20"/>
            <w:shd w:val="clear" w:color="auto" w:fill="FFFFFF"/>
          </w:rPr>
          <w:t>İlk Haftam Neler Öğrendik Sohbet Kartları</w:t>
        </w:r>
      </w:hyperlink>
      <w:r w:rsidR="00B2167F" w:rsidRPr="00C56A17">
        <w:rPr>
          <w:b/>
          <w:bCs/>
          <w:color w:val="444444"/>
          <w:szCs w:val="20"/>
          <w:shd w:val="clear" w:color="auto" w:fill="FFFFFF"/>
        </w:rPr>
        <w:t xml:space="preserve"> </w:t>
      </w:r>
      <w:r w:rsidR="00B2167F" w:rsidRPr="00434F2D">
        <w:rPr>
          <w:color w:val="444444"/>
          <w:szCs w:val="20"/>
          <w:shd w:val="clear" w:color="auto" w:fill="FFFFFF"/>
        </w:rPr>
        <w:t>üzerinde konuşulur.</w:t>
      </w:r>
      <w:r w:rsidR="00B2167F" w:rsidRPr="00C56A17">
        <w:rPr>
          <w:color w:val="000000"/>
          <w:szCs w:val="20"/>
        </w:rPr>
        <w:t xml:space="preserve"> Çocuklar sırayla, aileleri geldiğinde, selamlaşma ve vedalaşma panosundaki el sallama, çak bir beşlik, dans veya sarılma görsellerinden birini seçerek vedalaşır. Temas içeren seçimler çocuğun isteğine bırakılır. Çocuklar teslim almaya yetkili yetişkinlere teslim edilir. (SDB3.1.SB1., OB4.1.SB2., KB1.6., D14.1.9.)</w:t>
      </w:r>
    </w:p>
    <w:p w14:paraId="3CBCD22C" w14:textId="77777777" w:rsidR="004D1B5A" w:rsidRPr="00C56A17" w:rsidRDefault="00176583">
      <w:pPr>
        <w:keepNext/>
        <w:rPr>
          <w:szCs w:val="20"/>
        </w:rPr>
      </w:pPr>
      <w:r w:rsidRPr="00C56A17">
        <w:rPr>
          <w:b/>
          <w:color w:val="1EB0A8"/>
          <w:szCs w:val="20"/>
        </w:rPr>
        <w:t>DEĞERLENDİRME</w:t>
      </w:r>
    </w:p>
    <w:p w14:paraId="1F652E59" w14:textId="77777777" w:rsidR="004D1B5A" w:rsidRPr="00C56A17" w:rsidRDefault="00176583">
      <w:pPr>
        <w:rPr>
          <w:szCs w:val="20"/>
        </w:rPr>
      </w:pPr>
      <w:r w:rsidRPr="00C56A17">
        <w:rPr>
          <w:color w:val="000000"/>
          <w:szCs w:val="20"/>
        </w:rPr>
        <w:t xml:space="preserve">• </w:t>
      </w:r>
      <w:proofErr w:type="spellStart"/>
      <w:r w:rsidRPr="00C56A17">
        <w:rPr>
          <w:color w:val="000000"/>
          <w:szCs w:val="20"/>
        </w:rPr>
        <w:t>Pati’nin</w:t>
      </w:r>
      <w:proofErr w:type="spellEnd"/>
      <w:r w:rsidRPr="00C56A17">
        <w:rPr>
          <w:color w:val="000000"/>
          <w:szCs w:val="20"/>
        </w:rPr>
        <w:t xml:space="preserve"> hikâyesinde kim vardı?</w:t>
      </w:r>
      <w:r w:rsidRPr="00C56A17">
        <w:rPr>
          <w:color w:val="000000"/>
          <w:szCs w:val="20"/>
        </w:rPr>
        <w:br/>
        <w:t>• Sınıf panomuza ne yapıştırdık?</w:t>
      </w:r>
    </w:p>
    <w:p w14:paraId="7E9FFFE0" w14:textId="77777777" w:rsidR="004D1B5A" w:rsidRPr="00C56A17" w:rsidRDefault="00176583">
      <w:pPr>
        <w:rPr>
          <w:szCs w:val="20"/>
        </w:rPr>
      </w:pPr>
      <w:r w:rsidRPr="00C56A17">
        <w:rPr>
          <w:color w:val="000000"/>
          <w:szCs w:val="20"/>
        </w:rPr>
        <w:t>• Bugün hangi oyun seni mutlu etti?</w:t>
      </w:r>
      <w:r w:rsidRPr="00C56A17">
        <w:rPr>
          <w:color w:val="000000"/>
          <w:szCs w:val="20"/>
        </w:rPr>
        <w:br/>
        <w:t>• Sınıfta kendini nasıl hissediyorsun? Karttan gösterebilirsin.</w:t>
      </w:r>
    </w:p>
    <w:p w14:paraId="2CFDAB8D" w14:textId="77777777" w:rsidR="004D1B5A" w:rsidRPr="00C56A17" w:rsidRDefault="00176583">
      <w:pPr>
        <w:rPr>
          <w:szCs w:val="20"/>
        </w:rPr>
      </w:pPr>
      <w:r w:rsidRPr="00C56A17">
        <w:rPr>
          <w:color w:val="000000"/>
          <w:szCs w:val="20"/>
        </w:rPr>
        <w:t>• Evde oyuncaklarını nereye koyuyorsun?</w:t>
      </w:r>
      <w:r w:rsidRPr="00C56A17">
        <w:rPr>
          <w:color w:val="000000"/>
          <w:szCs w:val="20"/>
        </w:rPr>
        <w:br/>
        <w:t>• Yardım isteyince ne söyleyebilirsin?</w:t>
      </w:r>
    </w:p>
    <w:p w14:paraId="2E75E79E" w14:textId="77777777" w:rsidR="004D1B5A" w:rsidRPr="00C56A17" w:rsidRDefault="00176583">
      <w:pPr>
        <w:rPr>
          <w:szCs w:val="20"/>
        </w:rPr>
      </w:pPr>
      <w:r w:rsidRPr="00C56A17">
        <w:rPr>
          <w:color w:val="000000"/>
          <w:szCs w:val="20"/>
        </w:rPr>
        <w:t>• Bugün kendi başına ne yaptın? Gösterebilirsin.</w:t>
      </w:r>
      <w:r w:rsidRPr="00C56A17">
        <w:rPr>
          <w:color w:val="000000"/>
          <w:szCs w:val="20"/>
        </w:rPr>
        <w:br/>
        <w:t>• Bugün ne yaparken yardım istedin?</w:t>
      </w:r>
    </w:p>
    <w:p w14:paraId="47D42CE5" w14:textId="77777777" w:rsidR="004D1B5A" w:rsidRPr="00C56A17" w:rsidRDefault="00176583">
      <w:pPr>
        <w:keepNext/>
        <w:rPr>
          <w:szCs w:val="20"/>
        </w:rPr>
      </w:pPr>
      <w:r w:rsidRPr="00C56A17">
        <w:rPr>
          <w:b/>
          <w:color w:val="1EB0A8"/>
          <w:szCs w:val="20"/>
        </w:rPr>
        <w:t>FARKLILAŞTIRMA</w:t>
      </w:r>
    </w:p>
    <w:p w14:paraId="31CB16C6" w14:textId="77777777" w:rsidR="004D1B5A" w:rsidRPr="00C56A17" w:rsidRDefault="00176583">
      <w:pPr>
        <w:rPr>
          <w:szCs w:val="20"/>
        </w:rPr>
      </w:pPr>
      <w:r w:rsidRPr="00C56A17">
        <w:rPr>
          <w:b/>
          <w:bCs/>
          <w:color w:val="0070C0"/>
          <w:szCs w:val="20"/>
        </w:rPr>
        <w:t>Zenginleştirme:</w:t>
      </w:r>
      <w:r w:rsidRPr="00C56A17">
        <w:rPr>
          <w:color w:val="0070C0"/>
          <w:szCs w:val="20"/>
        </w:rPr>
        <w:t xml:space="preserve"> </w:t>
      </w:r>
      <w:r w:rsidRPr="00C56A17">
        <w:rPr>
          <w:color w:val="000000"/>
          <w:szCs w:val="20"/>
        </w:rPr>
        <w:t>İstekli çocuk okul rutinlerinden birini seçerek kısa bir hareketle canlandırabilir; arkadaşları ne yaptığını söyleyebilir veya gösterebilir. Panodaki fotoğrafını gösterip yanında yer alan arkadaşının adını söylemeyi deneyebilir.</w:t>
      </w:r>
    </w:p>
    <w:p w14:paraId="57356BA4" w14:textId="77777777" w:rsidR="004D1B5A" w:rsidRPr="00C56A17" w:rsidRDefault="00176583">
      <w:pPr>
        <w:rPr>
          <w:szCs w:val="20"/>
        </w:rPr>
      </w:pPr>
      <w:r w:rsidRPr="00C56A17">
        <w:rPr>
          <w:b/>
          <w:bCs/>
          <w:color w:val="0070C0"/>
          <w:szCs w:val="20"/>
        </w:rPr>
        <w:t>Destekleme:</w:t>
      </w:r>
      <w:r w:rsidRPr="00C56A17">
        <w:rPr>
          <w:color w:val="0070C0"/>
          <w:szCs w:val="20"/>
        </w:rPr>
        <w:t xml:space="preserve"> </w:t>
      </w:r>
      <w:r w:rsidRPr="00C56A17">
        <w:rPr>
          <w:color w:val="000000"/>
          <w:szCs w:val="20"/>
        </w:rPr>
        <w:t>Yönergeler tek basamaklı ve model olunarak verilebilir. Sorular iki görsel seçenekle desteklenebilir. Fotoğrafın arkasına yapıştırıcı öğretmen tarafından sürülebilir; çocuk yerini gösterebilir. Uzun süre sıra beklemek yerine küçük gruplarla çalışılabilir. Hareketler oturarak uyarlanabilir; tef sesi azaltılabilir. Kaygı yaşayan çocuk öğretmen eşliğinde sakinleşme köşesinde dinlenebilir. Özel gereksinimi olan çocuk için iletişim, hareket ve duyusal düzenlemeler BEP hedeflerine göre bireyselleştirilebilir.</w:t>
      </w:r>
    </w:p>
    <w:p w14:paraId="376F57E2" w14:textId="77777777" w:rsidR="004D1B5A" w:rsidRPr="00C56A17" w:rsidRDefault="00176583">
      <w:pPr>
        <w:keepNext/>
        <w:rPr>
          <w:szCs w:val="20"/>
        </w:rPr>
      </w:pPr>
      <w:r w:rsidRPr="00C56A17">
        <w:rPr>
          <w:b/>
          <w:color w:val="1EB0A8"/>
          <w:szCs w:val="20"/>
        </w:rPr>
        <w:t>AİLE/TOPLUM KATILIMI</w:t>
      </w:r>
    </w:p>
    <w:p w14:paraId="458B42C2" w14:textId="77777777" w:rsidR="004D1B5A" w:rsidRPr="00C56A17" w:rsidRDefault="00176583">
      <w:pPr>
        <w:rPr>
          <w:szCs w:val="20"/>
        </w:rPr>
      </w:pPr>
      <w:r w:rsidRPr="00C56A17">
        <w:rPr>
          <w:b/>
          <w:bCs/>
          <w:color w:val="0070C0"/>
          <w:szCs w:val="20"/>
        </w:rPr>
        <w:t>Aile Katılımı:</w:t>
      </w:r>
      <w:r w:rsidRPr="00C56A17">
        <w:rPr>
          <w:color w:val="0070C0"/>
          <w:szCs w:val="20"/>
        </w:rPr>
        <w:t xml:space="preserve"> </w:t>
      </w:r>
      <w:r w:rsidRPr="00C56A17">
        <w:rPr>
          <w:color w:val="000000"/>
          <w:szCs w:val="20"/>
        </w:rPr>
        <w:t>Aileler hafta sonu çocuklarıyla oyuncak toplama şarkısını söyleyerek kısa bir toplama oyunu oynayabilir. Pazar akşamı çocuk, pazartesi için çantasına koyacağı bir eşyayı seçip yerleştirebilir. Aileler çocuğun okul hakkında kendiliğinden anlattıklarını dinleyebilir; anlatmak istemediğinde soru sormayı sürdürmek yerine birlikte oyun oynayabilir.</w:t>
      </w:r>
    </w:p>
    <w:p w14:paraId="0A8CD529" w14:textId="69DD6117" w:rsidR="004D1B5A" w:rsidRPr="00C56A17" w:rsidRDefault="00176583">
      <w:pPr>
        <w:rPr>
          <w:szCs w:val="20"/>
        </w:rPr>
      </w:pPr>
      <w:r w:rsidRPr="00C56A17">
        <w:rPr>
          <w:b/>
          <w:bCs/>
          <w:color w:val="0070C0"/>
          <w:szCs w:val="20"/>
        </w:rPr>
        <w:t>Toplum Katılımı:</w:t>
      </w:r>
      <w:r w:rsidRPr="00C56A17">
        <w:rPr>
          <w:color w:val="0070C0"/>
          <w:szCs w:val="20"/>
        </w:rPr>
        <w:t xml:space="preserve"> </w:t>
      </w:r>
    </w:p>
    <w:p w14:paraId="1932DCB7" w14:textId="77777777" w:rsidR="00C56A17" w:rsidRDefault="00C56A17" w:rsidP="00C56A17">
      <w:pPr>
        <w:suppressAutoHyphens w:val="0"/>
        <w:spacing w:after="0" w:line="240" w:lineRule="auto"/>
        <w:rPr>
          <w:rFonts w:eastAsia="Times New Roman"/>
          <w:b/>
          <w:bCs/>
          <w:szCs w:val="20"/>
          <w:lang w:eastAsia="tr-TR"/>
        </w:rPr>
      </w:pPr>
    </w:p>
    <w:p w14:paraId="0E374365" w14:textId="30787BD1" w:rsidR="00C56A17" w:rsidRPr="00C56A17" w:rsidRDefault="00C56A17" w:rsidP="00C56A17">
      <w:pPr>
        <w:suppressAutoHyphens w:val="0"/>
        <w:spacing w:after="0" w:line="240" w:lineRule="auto"/>
        <w:rPr>
          <w:rFonts w:eastAsia="Times New Roman"/>
          <w:szCs w:val="20"/>
          <w:lang w:eastAsia="tr-TR"/>
        </w:rPr>
      </w:pPr>
      <w:r w:rsidRPr="00C56A17">
        <w:rPr>
          <w:rFonts w:eastAsia="Times New Roman"/>
          <w:b/>
          <w:bCs/>
          <w:szCs w:val="20"/>
          <w:lang w:eastAsia="tr-TR"/>
        </w:rPr>
        <w:t>AİLE BİLGİ NOTU</w:t>
      </w:r>
      <w:r w:rsidRPr="00C56A17">
        <w:rPr>
          <w:rFonts w:eastAsia="Times New Roman"/>
          <w:szCs w:val="20"/>
          <w:lang w:eastAsia="tr-TR"/>
        </w:rPr>
        <w:br/>
      </w:r>
      <w:r w:rsidRPr="00C56A17">
        <w:rPr>
          <w:rFonts w:eastAsia="Times New Roman"/>
          <w:b/>
          <w:bCs/>
          <w:szCs w:val="20"/>
          <w:lang w:eastAsia="tr-TR"/>
        </w:rPr>
        <w:t>HEPİMİZİN SINIFTA BİR YERİ VAR</w:t>
      </w:r>
    </w:p>
    <w:p w14:paraId="79213CF9" w14:textId="77777777" w:rsidR="00C56A17" w:rsidRPr="00C56A17" w:rsidRDefault="00C56A17" w:rsidP="00C56A17">
      <w:pPr>
        <w:suppressAutoHyphens w:val="0"/>
        <w:spacing w:after="0" w:line="240" w:lineRule="auto"/>
        <w:rPr>
          <w:rFonts w:eastAsia="Times New Roman"/>
          <w:szCs w:val="20"/>
          <w:lang w:eastAsia="tr-TR"/>
        </w:rPr>
      </w:pPr>
      <w:r w:rsidRPr="00C56A17">
        <w:rPr>
          <w:rFonts w:eastAsia="Times New Roman"/>
          <w:b/>
          <w:bCs/>
          <w:szCs w:val="20"/>
          <w:lang w:eastAsia="tr-TR"/>
        </w:rPr>
        <w:t xml:space="preserve">Sevgili Ailemiz, </w:t>
      </w:r>
      <w:r w:rsidRPr="00C56A17">
        <w:rPr>
          <w:rFonts w:ascii="Segoe UI Emoji" w:eastAsia="Times New Roman" w:hAnsi="Segoe UI Emoji" w:cs="Segoe UI Emoji"/>
          <w:b/>
          <w:bCs/>
          <w:szCs w:val="20"/>
          <w:lang w:eastAsia="tr-TR"/>
        </w:rPr>
        <w:t>❤️</w:t>
      </w:r>
    </w:p>
    <w:p w14:paraId="0B2D2102" w14:textId="77777777" w:rsidR="00C56A17" w:rsidRPr="00C56A17" w:rsidRDefault="00C56A17" w:rsidP="00C56A17">
      <w:pPr>
        <w:suppressAutoHyphens w:val="0"/>
        <w:spacing w:after="0" w:line="240" w:lineRule="auto"/>
        <w:rPr>
          <w:rFonts w:eastAsia="Times New Roman"/>
          <w:szCs w:val="20"/>
          <w:lang w:eastAsia="tr-TR"/>
        </w:rPr>
      </w:pPr>
      <w:r w:rsidRPr="00C56A17">
        <w:rPr>
          <w:rFonts w:eastAsia="Times New Roman"/>
          <w:szCs w:val="20"/>
          <w:lang w:eastAsia="tr-TR"/>
        </w:rPr>
        <w:t>Bu hafta okulumuzu tanımaya, öğretmenimiz ve arkadaşlarımızla güvenli bağlar kurmaya başladık.</w:t>
      </w:r>
    </w:p>
    <w:p w14:paraId="5D5809A4" w14:textId="77777777" w:rsidR="00C56A17" w:rsidRPr="00C56A17" w:rsidRDefault="00C56A17" w:rsidP="00C56A17">
      <w:pPr>
        <w:suppressAutoHyphens w:val="0"/>
        <w:spacing w:after="0" w:line="240" w:lineRule="auto"/>
        <w:rPr>
          <w:rFonts w:eastAsia="Times New Roman"/>
          <w:szCs w:val="20"/>
          <w:lang w:eastAsia="tr-TR"/>
        </w:rPr>
      </w:pPr>
      <w:r w:rsidRPr="00C56A17">
        <w:rPr>
          <w:rFonts w:eastAsia="Times New Roman"/>
          <w:szCs w:val="20"/>
          <w:lang w:eastAsia="tr-TR"/>
        </w:rPr>
        <w:t xml:space="preserve">Bugün bir hikâye dinledik, okuldaki günümüzü hareketlerle canlandırdık ve hepimizin yer aldığı bir sınıf panosu hazırladık. </w:t>
      </w:r>
      <w:r w:rsidRPr="00C56A17">
        <w:rPr>
          <w:rFonts w:eastAsia="Times New Roman"/>
          <w:b/>
          <w:bCs/>
          <w:szCs w:val="20"/>
          <w:lang w:eastAsia="tr-TR"/>
        </w:rPr>
        <w:t>“Hepimizin bu sınıfta bir yeri var.”</w:t>
      </w:r>
      <w:r w:rsidRPr="00C56A17">
        <w:rPr>
          <w:rFonts w:eastAsia="Times New Roman"/>
          <w:szCs w:val="20"/>
          <w:lang w:eastAsia="tr-TR"/>
        </w:rPr>
        <w:t xml:space="preserve"> duygusunu paylaştık.</w:t>
      </w:r>
    </w:p>
    <w:p w14:paraId="1576B019" w14:textId="77777777" w:rsidR="00C56A17" w:rsidRPr="00C56A17" w:rsidRDefault="00C56A17" w:rsidP="00C56A17">
      <w:pPr>
        <w:suppressAutoHyphens w:val="0"/>
        <w:spacing w:after="0" w:line="240" w:lineRule="auto"/>
        <w:rPr>
          <w:rFonts w:eastAsia="Times New Roman"/>
          <w:szCs w:val="20"/>
          <w:lang w:eastAsia="tr-TR"/>
        </w:rPr>
      </w:pPr>
      <w:r w:rsidRPr="00C56A17">
        <w:rPr>
          <w:rFonts w:ascii="Segoe UI Emoji" w:eastAsia="Times New Roman" w:hAnsi="Segoe UI Emoji" w:cs="Segoe UI Emoji"/>
          <w:szCs w:val="20"/>
          <w:lang w:eastAsia="tr-TR"/>
        </w:rPr>
        <w:t>❤️</w:t>
      </w:r>
      <w:r w:rsidRPr="00C56A17">
        <w:rPr>
          <w:rFonts w:eastAsia="Times New Roman"/>
          <w:szCs w:val="20"/>
          <w:lang w:eastAsia="tr-TR"/>
        </w:rPr>
        <w:t xml:space="preserve"> </w:t>
      </w:r>
      <w:r w:rsidRPr="00C56A17">
        <w:rPr>
          <w:rFonts w:eastAsia="Times New Roman"/>
          <w:b/>
          <w:bCs/>
          <w:szCs w:val="20"/>
          <w:lang w:eastAsia="tr-TR"/>
        </w:rPr>
        <w:t>Her çocuğun okula alışma süreci kendine özgüdür. Özlemek, üzülmek ve yeniden desteğe ihtiyaç duymak bu sürecin bir parçasıdır.</w:t>
      </w:r>
    </w:p>
    <w:p w14:paraId="054E688E" w14:textId="77777777" w:rsidR="00C56A17" w:rsidRPr="00C56A17" w:rsidRDefault="00C56A17" w:rsidP="00C56A17">
      <w:pPr>
        <w:suppressAutoHyphens w:val="0"/>
        <w:spacing w:after="0" w:line="240" w:lineRule="auto"/>
        <w:rPr>
          <w:rFonts w:eastAsia="Times New Roman"/>
          <w:szCs w:val="20"/>
          <w:lang w:eastAsia="tr-TR"/>
        </w:rPr>
      </w:pPr>
      <w:r w:rsidRPr="00C56A17">
        <w:rPr>
          <w:rFonts w:ascii="Segoe UI Emoji" w:eastAsia="Times New Roman" w:hAnsi="Segoe UI Emoji" w:cs="Segoe UI Emoji"/>
          <w:b/>
          <w:bCs/>
          <w:szCs w:val="20"/>
          <w:lang w:eastAsia="tr-TR"/>
        </w:rPr>
        <w:t>🌸</w:t>
      </w:r>
      <w:r w:rsidRPr="00C56A17">
        <w:rPr>
          <w:rFonts w:eastAsia="Times New Roman"/>
          <w:b/>
          <w:bCs/>
          <w:szCs w:val="20"/>
          <w:lang w:eastAsia="tr-TR"/>
        </w:rPr>
        <w:t xml:space="preserve"> EVDE NE YAPABİLİRSİNİZ?</w:t>
      </w:r>
    </w:p>
    <w:p w14:paraId="2C0DCF47" w14:textId="77777777" w:rsidR="00C56A17" w:rsidRPr="00C56A17" w:rsidRDefault="00C56A17" w:rsidP="00C56A17">
      <w:pPr>
        <w:suppressAutoHyphens w:val="0"/>
        <w:spacing w:after="0" w:line="240" w:lineRule="auto"/>
        <w:rPr>
          <w:rFonts w:eastAsia="Times New Roman"/>
          <w:szCs w:val="20"/>
          <w:lang w:eastAsia="tr-TR"/>
        </w:rPr>
      </w:pPr>
      <w:r w:rsidRPr="00C56A17">
        <w:rPr>
          <w:rFonts w:eastAsia="Times New Roman"/>
          <w:szCs w:val="20"/>
          <w:lang w:eastAsia="tr-TR"/>
        </w:rPr>
        <w:t>Çocuğunuz okul hakkında konuşmak istediğinde onu dinleyebilirsiniz. “Beni özleyebilirsin. Öğretmenin yanında olacak; okul bitince seni almaya geleceğim.” gibi kısa ve güven veren ifadeler kullanabilirsiniz.</w:t>
      </w:r>
    </w:p>
    <w:p w14:paraId="28D59968" w14:textId="77777777" w:rsidR="00C56A17" w:rsidRPr="00C56A17" w:rsidRDefault="00C56A17" w:rsidP="00C56A17">
      <w:pPr>
        <w:suppressAutoHyphens w:val="0"/>
        <w:spacing w:after="0" w:line="240" w:lineRule="auto"/>
        <w:rPr>
          <w:rFonts w:eastAsia="Times New Roman"/>
          <w:szCs w:val="20"/>
          <w:lang w:eastAsia="tr-TR"/>
        </w:rPr>
      </w:pPr>
      <w:r w:rsidRPr="00C56A17">
        <w:rPr>
          <w:rFonts w:eastAsia="Times New Roman"/>
          <w:szCs w:val="20"/>
          <w:lang w:eastAsia="tr-TR"/>
        </w:rPr>
        <w:t>Oyuncaklarını toplarken birlikte bir toplama şarkısı söyleyebilirsiniz. Pazar akşamı çantasına bir eşyasını kendisinin koymasına fırsat verebilirsiniz.</w:t>
      </w:r>
    </w:p>
    <w:p w14:paraId="256AF09E" w14:textId="77777777" w:rsidR="00C56A17" w:rsidRPr="00C56A17" w:rsidRDefault="00C56A17" w:rsidP="00C56A17">
      <w:pPr>
        <w:suppressAutoHyphens w:val="0"/>
        <w:spacing w:after="0" w:line="240" w:lineRule="auto"/>
        <w:rPr>
          <w:rFonts w:eastAsia="Times New Roman"/>
          <w:szCs w:val="20"/>
          <w:lang w:eastAsia="tr-TR"/>
        </w:rPr>
      </w:pPr>
      <w:r w:rsidRPr="00C56A17">
        <w:rPr>
          <w:rFonts w:eastAsia="Times New Roman"/>
          <w:szCs w:val="20"/>
          <w:lang w:eastAsia="tr-TR"/>
        </w:rPr>
        <w:t>Pazartesi yeniden ayrılmakta zorlanabilir. Vedalaşmayı kısa ve tutarlı tutmanız, haber vermeden ayrılmamanız kendini güvende hissetmesine yardımcı olur.</w:t>
      </w:r>
    </w:p>
    <w:p w14:paraId="129D9BF7" w14:textId="77777777" w:rsidR="00C56A17" w:rsidRPr="00C56A17" w:rsidRDefault="00C56A17" w:rsidP="00C56A17">
      <w:pPr>
        <w:suppressAutoHyphens w:val="0"/>
        <w:spacing w:after="0" w:line="240" w:lineRule="auto"/>
        <w:rPr>
          <w:rFonts w:eastAsia="Times New Roman"/>
          <w:szCs w:val="20"/>
          <w:lang w:eastAsia="tr-TR"/>
        </w:rPr>
      </w:pPr>
      <w:r w:rsidRPr="00C56A17">
        <w:rPr>
          <w:rFonts w:eastAsia="Times New Roman"/>
          <w:b/>
          <w:bCs/>
          <w:szCs w:val="20"/>
          <w:lang w:eastAsia="tr-TR"/>
        </w:rPr>
        <w:t xml:space="preserve">İş birliğiniz ve desteğiniz için teşekkür eder, keyifli bir hafta sonu dileriz! </w:t>
      </w:r>
      <w:r w:rsidRPr="00C56A17">
        <w:rPr>
          <w:rFonts w:ascii="Segoe UI Emoji" w:eastAsia="Times New Roman" w:hAnsi="Segoe UI Emoji" w:cs="Segoe UI Emoji"/>
          <w:b/>
          <w:bCs/>
          <w:szCs w:val="20"/>
          <w:lang w:eastAsia="tr-TR"/>
        </w:rPr>
        <w:t>✨</w:t>
      </w:r>
    </w:p>
    <w:p w14:paraId="43751FE8" w14:textId="77777777" w:rsidR="00C56A17" w:rsidRPr="00C56A17" w:rsidRDefault="00C56A17" w:rsidP="00C56A17">
      <w:pPr>
        <w:suppressAutoHyphens w:val="0"/>
        <w:spacing w:after="0" w:line="240" w:lineRule="auto"/>
        <w:rPr>
          <w:rFonts w:eastAsia="Times New Roman"/>
          <w:szCs w:val="20"/>
          <w:lang w:eastAsia="tr-TR"/>
        </w:rPr>
      </w:pPr>
      <w:r w:rsidRPr="00C56A17">
        <w:rPr>
          <w:rFonts w:eastAsia="Times New Roman"/>
          <w:b/>
          <w:bCs/>
          <w:szCs w:val="20"/>
          <w:lang w:eastAsia="tr-TR"/>
        </w:rPr>
        <w:t>Sevgiler…</w:t>
      </w:r>
      <w:r w:rsidRPr="00C56A17">
        <w:rPr>
          <w:rFonts w:eastAsia="Times New Roman"/>
          <w:szCs w:val="20"/>
          <w:lang w:eastAsia="tr-TR"/>
        </w:rPr>
        <w:br/>
      </w:r>
      <w:r w:rsidRPr="00C56A17">
        <w:rPr>
          <w:rFonts w:eastAsia="Times New Roman"/>
          <w:b/>
          <w:bCs/>
          <w:szCs w:val="20"/>
          <w:lang w:eastAsia="tr-TR"/>
        </w:rPr>
        <w:t>Sınıf Öğretmeni</w:t>
      </w:r>
    </w:p>
    <w:p w14:paraId="3782DCAD" w14:textId="77777777" w:rsidR="004D1B5A" w:rsidRPr="00C56A17" w:rsidRDefault="00176583">
      <w:pPr>
        <w:keepNext/>
        <w:rPr>
          <w:szCs w:val="20"/>
        </w:rPr>
      </w:pPr>
      <w:r w:rsidRPr="00C56A17">
        <w:rPr>
          <w:b/>
          <w:color w:val="FF0000"/>
          <w:szCs w:val="20"/>
        </w:rPr>
        <w:lastRenderedPageBreak/>
        <w:t>TOPLA TOPLA YERİNE KOY</w:t>
      </w:r>
    </w:p>
    <w:p w14:paraId="3258B1F0" w14:textId="77777777" w:rsidR="004D1B5A" w:rsidRPr="00C56A17" w:rsidRDefault="00176583">
      <w:pPr>
        <w:rPr>
          <w:szCs w:val="20"/>
        </w:rPr>
      </w:pPr>
      <w:r w:rsidRPr="00C56A17">
        <w:rPr>
          <w:color w:val="000000"/>
          <w:szCs w:val="20"/>
        </w:rPr>
        <w:t>Topla topla yerine koy</w:t>
      </w:r>
      <w:r w:rsidRPr="00C56A17">
        <w:rPr>
          <w:color w:val="000000"/>
          <w:szCs w:val="20"/>
        </w:rPr>
        <w:br/>
        <w:t>Oyuncaklar mutlu olsun</w:t>
      </w:r>
      <w:r w:rsidRPr="00C56A17">
        <w:rPr>
          <w:color w:val="000000"/>
          <w:szCs w:val="20"/>
        </w:rPr>
        <w:br/>
        <w:t>Arkadaşın da oynasın</w:t>
      </w:r>
      <w:r w:rsidRPr="00C56A17">
        <w:rPr>
          <w:color w:val="000000"/>
          <w:szCs w:val="20"/>
        </w:rPr>
        <w:br/>
        <w:t>Sınıfımız güzel olsun.</w:t>
      </w:r>
    </w:p>
    <w:p w14:paraId="0FAF1CE8" w14:textId="77777777" w:rsidR="004D1B5A" w:rsidRPr="00C56A17" w:rsidRDefault="00176583">
      <w:pPr>
        <w:keepNext/>
        <w:rPr>
          <w:szCs w:val="20"/>
        </w:rPr>
      </w:pPr>
      <w:r w:rsidRPr="00C56A17">
        <w:rPr>
          <w:b/>
          <w:color w:val="1EB0A8"/>
          <w:szCs w:val="20"/>
        </w:rPr>
        <w:t>ALTERNATİF LİNKLER/ÖNERİLER</w:t>
      </w:r>
    </w:p>
    <w:p w14:paraId="03971704" w14:textId="5BAE3C68" w:rsidR="004D1B5A" w:rsidRPr="00C56A17" w:rsidRDefault="00176583">
      <w:pPr>
        <w:rPr>
          <w:color w:val="000000"/>
          <w:szCs w:val="20"/>
        </w:rPr>
      </w:pPr>
      <w:r w:rsidRPr="00C56A17">
        <w:rPr>
          <w:color w:val="000000"/>
          <w:szCs w:val="20"/>
        </w:rPr>
        <w:t>Fotoğraf bulunmadığında her çocuk kendisini temsil eden büyük bir çıkartma veya renkli kâğıt seçebilir. Hikâyeye erişilemediğinde pelüş oyuncakla oyuna katılma ve yardım isteme üzerine kısa bir canlandırma yapılabilir.</w:t>
      </w:r>
    </w:p>
    <w:p w14:paraId="46504210" w14:textId="10034951" w:rsidR="0014342A" w:rsidRPr="00C56A17" w:rsidRDefault="0014342A">
      <w:pPr>
        <w:rPr>
          <w:color w:val="000000"/>
          <w:szCs w:val="20"/>
        </w:rPr>
      </w:pPr>
    </w:p>
    <w:p w14:paraId="67C75AA6" w14:textId="77777777" w:rsidR="0014342A" w:rsidRPr="00C56A17" w:rsidRDefault="0014342A" w:rsidP="0014342A">
      <w:pPr>
        <w:shd w:val="clear" w:color="auto" w:fill="FFFFFF"/>
        <w:suppressAutoHyphens w:val="0"/>
        <w:spacing w:after="195" w:line="240" w:lineRule="auto"/>
        <w:rPr>
          <w:rFonts w:eastAsia="Times New Roman"/>
          <w:color w:val="212529"/>
          <w:szCs w:val="20"/>
          <w:lang w:eastAsia="tr-TR"/>
        </w:rPr>
      </w:pPr>
      <w:r w:rsidRPr="00C56A17">
        <w:rPr>
          <w:rFonts w:ascii="Segoe UI Emoji" w:eastAsia="Times New Roman" w:hAnsi="Segoe UI Emoji" w:cs="Segoe UI Emoji"/>
          <w:color w:val="212529"/>
          <w:szCs w:val="20"/>
          <w:lang w:eastAsia="tr-TR"/>
        </w:rPr>
        <w:t>🎵</w:t>
      </w:r>
      <w:r w:rsidRPr="00C56A17">
        <w:rPr>
          <w:rFonts w:eastAsia="Times New Roman"/>
          <w:b/>
          <w:bCs/>
          <w:color w:val="212529"/>
          <w:szCs w:val="20"/>
          <w:lang w:eastAsia="tr-TR"/>
        </w:rPr>
        <w:t> İLK HAFTAM ŞARKISI</w:t>
      </w:r>
    </w:p>
    <w:p w14:paraId="65ED8697" w14:textId="77777777" w:rsidR="0014342A" w:rsidRPr="00C56A17" w:rsidRDefault="0014342A" w:rsidP="0014342A">
      <w:pPr>
        <w:shd w:val="clear" w:color="auto" w:fill="FFFFFF"/>
        <w:suppressAutoHyphens w:val="0"/>
        <w:spacing w:after="0" w:line="240" w:lineRule="auto"/>
        <w:rPr>
          <w:rFonts w:eastAsia="Times New Roman"/>
          <w:color w:val="212529"/>
          <w:szCs w:val="20"/>
          <w:lang w:eastAsia="tr-TR"/>
        </w:rPr>
      </w:pPr>
      <w:r w:rsidRPr="00C56A17">
        <w:rPr>
          <w:rFonts w:eastAsia="Times New Roman"/>
          <w:color w:val="212529"/>
          <w:szCs w:val="20"/>
          <w:lang w:eastAsia="tr-TR"/>
        </w:rPr>
        <w:t>Öğretmen çocukları hareket etkinliğine hazırlamak için şarkının hareketlerini önce model olur. </w:t>
      </w:r>
    </w:p>
    <w:p w14:paraId="1DC8CA55" w14:textId="3500DE1C" w:rsidR="0014342A" w:rsidRPr="00C56A17" w:rsidRDefault="0014342A" w:rsidP="0014342A">
      <w:pPr>
        <w:shd w:val="clear" w:color="auto" w:fill="FFFFFF"/>
        <w:suppressAutoHyphens w:val="0"/>
        <w:spacing w:after="0" w:line="240" w:lineRule="auto"/>
        <w:rPr>
          <w:rFonts w:eastAsia="Times New Roman"/>
          <w:color w:val="212529"/>
          <w:szCs w:val="20"/>
          <w:lang w:eastAsia="tr-TR"/>
        </w:rPr>
      </w:pPr>
      <w:r w:rsidRPr="00C56A17">
        <w:rPr>
          <w:rFonts w:eastAsia="Times New Roman"/>
          <w:color w:val="212529"/>
          <w:szCs w:val="20"/>
          <w:lang w:eastAsia="tr-TR"/>
        </w:rPr>
        <w:t>Okuluma geldim ben, (Yerinde yürüme hareketi yapılır.)</w:t>
      </w:r>
    </w:p>
    <w:p w14:paraId="32E69629" w14:textId="77777777" w:rsidR="0014342A" w:rsidRPr="00C56A17" w:rsidRDefault="0014342A" w:rsidP="0014342A">
      <w:pPr>
        <w:shd w:val="clear" w:color="auto" w:fill="FFFFFF"/>
        <w:suppressAutoHyphens w:val="0"/>
        <w:spacing w:after="0" w:line="240" w:lineRule="auto"/>
        <w:rPr>
          <w:rFonts w:eastAsia="Times New Roman"/>
          <w:color w:val="212529"/>
          <w:szCs w:val="20"/>
          <w:lang w:eastAsia="tr-TR"/>
        </w:rPr>
      </w:pPr>
      <w:r w:rsidRPr="00C56A17">
        <w:rPr>
          <w:rFonts w:eastAsia="Times New Roman"/>
          <w:color w:val="212529"/>
          <w:szCs w:val="20"/>
          <w:lang w:eastAsia="tr-TR"/>
        </w:rPr>
        <w:t>Kapıdan girdim hemen. (Ellerle kapı açma hareketi yapılır.)</w:t>
      </w:r>
    </w:p>
    <w:p w14:paraId="531B837A" w14:textId="77777777" w:rsidR="0014342A" w:rsidRPr="00C56A17" w:rsidRDefault="0014342A" w:rsidP="0014342A">
      <w:pPr>
        <w:shd w:val="clear" w:color="auto" w:fill="FFFFFF"/>
        <w:suppressAutoHyphens w:val="0"/>
        <w:spacing w:after="0" w:line="240" w:lineRule="auto"/>
        <w:rPr>
          <w:rFonts w:eastAsia="Times New Roman"/>
          <w:color w:val="212529"/>
          <w:szCs w:val="20"/>
          <w:lang w:eastAsia="tr-TR"/>
        </w:rPr>
      </w:pPr>
      <w:r w:rsidRPr="00C56A17">
        <w:rPr>
          <w:rFonts w:eastAsia="Times New Roman"/>
          <w:color w:val="212529"/>
          <w:szCs w:val="20"/>
          <w:lang w:eastAsia="tr-TR"/>
        </w:rPr>
        <w:t>Öğretmenime el salladım, (Gülümseyerek el sallanır.)</w:t>
      </w:r>
    </w:p>
    <w:p w14:paraId="618FBE54" w14:textId="77777777" w:rsidR="0014342A" w:rsidRPr="00C56A17" w:rsidRDefault="0014342A" w:rsidP="0014342A">
      <w:pPr>
        <w:shd w:val="clear" w:color="auto" w:fill="FFFFFF"/>
        <w:suppressAutoHyphens w:val="0"/>
        <w:spacing w:after="0" w:line="240" w:lineRule="auto"/>
        <w:rPr>
          <w:rFonts w:eastAsia="Times New Roman"/>
          <w:color w:val="212529"/>
          <w:szCs w:val="20"/>
          <w:lang w:eastAsia="tr-TR"/>
        </w:rPr>
      </w:pPr>
      <w:r w:rsidRPr="00C56A17">
        <w:rPr>
          <w:rFonts w:eastAsia="Times New Roman"/>
          <w:color w:val="212529"/>
          <w:szCs w:val="20"/>
          <w:lang w:eastAsia="tr-TR"/>
        </w:rPr>
        <w:t>Arkadaşımı selamladım. (Yanındaki arkadaşına dönülerek başla selam verilir.)</w:t>
      </w:r>
    </w:p>
    <w:p w14:paraId="628582A4" w14:textId="77777777" w:rsidR="0014342A" w:rsidRPr="00C56A17" w:rsidRDefault="0014342A" w:rsidP="0014342A">
      <w:pPr>
        <w:shd w:val="clear" w:color="auto" w:fill="FFFFFF"/>
        <w:suppressAutoHyphens w:val="0"/>
        <w:spacing w:after="0" w:line="240" w:lineRule="auto"/>
        <w:rPr>
          <w:rFonts w:eastAsia="Times New Roman"/>
          <w:color w:val="212529"/>
          <w:szCs w:val="20"/>
          <w:lang w:eastAsia="tr-TR"/>
        </w:rPr>
      </w:pPr>
      <w:r w:rsidRPr="00C56A17">
        <w:rPr>
          <w:rFonts w:eastAsia="Times New Roman"/>
          <w:color w:val="212529"/>
          <w:szCs w:val="20"/>
          <w:lang w:eastAsia="tr-TR"/>
        </w:rPr>
        <w:t>Oyun oynadım neşeyle, (Hayalî bir top iki elle yukarı doğru atılır.)</w:t>
      </w:r>
    </w:p>
    <w:p w14:paraId="36F1BD86" w14:textId="77777777" w:rsidR="0014342A" w:rsidRPr="00C56A17" w:rsidRDefault="0014342A" w:rsidP="0014342A">
      <w:pPr>
        <w:shd w:val="clear" w:color="auto" w:fill="FFFFFF"/>
        <w:suppressAutoHyphens w:val="0"/>
        <w:spacing w:after="0" w:line="240" w:lineRule="auto"/>
        <w:rPr>
          <w:rFonts w:eastAsia="Times New Roman"/>
          <w:color w:val="212529"/>
          <w:szCs w:val="20"/>
          <w:lang w:eastAsia="tr-TR"/>
        </w:rPr>
      </w:pPr>
      <w:r w:rsidRPr="00C56A17">
        <w:rPr>
          <w:rFonts w:eastAsia="Times New Roman"/>
          <w:color w:val="212529"/>
          <w:szCs w:val="20"/>
          <w:lang w:eastAsia="tr-TR"/>
        </w:rPr>
        <w:t>Topladım bitince, (Yerden oyuncak alıp kutuya koyma hareketi yapılır.)</w:t>
      </w:r>
    </w:p>
    <w:p w14:paraId="73007F64" w14:textId="77777777" w:rsidR="0014342A" w:rsidRPr="00C56A17" w:rsidRDefault="0014342A" w:rsidP="0014342A">
      <w:pPr>
        <w:shd w:val="clear" w:color="auto" w:fill="FFFFFF"/>
        <w:suppressAutoHyphens w:val="0"/>
        <w:spacing w:after="0" w:line="240" w:lineRule="auto"/>
        <w:rPr>
          <w:rFonts w:eastAsia="Times New Roman"/>
          <w:color w:val="212529"/>
          <w:szCs w:val="20"/>
          <w:lang w:eastAsia="tr-TR"/>
        </w:rPr>
      </w:pPr>
      <w:r w:rsidRPr="00C56A17">
        <w:rPr>
          <w:rFonts w:eastAsia="Times New Roman"/>
          <w:color w:val="212529"/>
          <w:szCs w:val="20"/>
          <w:lang w:eastAsia="tr-TR"/>
        </w:rPr>
        <w:t>Ellerimi yıkadım, (Eller birbirine sürtülerek yıkama hareketi yapılır.)</w:t>
      </w:r>
    </w:p>
    <w:p w14:paraId="7D55ACEA" w14:textId="2E75170C" w:rsidR="0014342A" w:rsidRPr="00C56A17" w:rsidRDefault="0014342A" w:rsidP="0014342A">
      <w:pPr>
        <w:shd w:val="clear" w:color="auto" w:fill="FFFFFF"/>
        <w:suppressAutoHyphens w:val="0"/>
        <w:spacing w:after="0" w:line="240" w:lineRule="auto"/>
        <w:rPr>
          <w:rFonts w:eastAsia="Times New Roman"/>
          <w:color w:val="212529"/>
          <w:szCs w:val="20"/>
          <w:lang w:eastAsia="tr-TR"/>
        </w:rPr>
      </w:pPr>
    </w:p>
    <w:p w14:paraId="09FCB31A" w14:textId="77777777" w:rsidR="0014342A" w:rsidRPr="00C56A17" w:rsidRDefault="0014342A" w:rsidP="0014342A">
      <w:pPr>
        <w:shd w:val="clear" w:color="auto" w:fill="FFFFFF"/>
        <w:suppressAutoHyphens w:val="0"/>
        <w:spacing w:after="0" w:line="240" w:lineRule="auto"/>
        <w:rPr>
          <w:rFonts w:eastAsia="Times New Roman"/>
          <w:color w:val="212529"/>
          <w:szCs w:val="20"/>
          <w:lang w:eastAsia="tr-TR"/>
        </w:rPr>
      </w:pPr>
      <w:r w:rsidRPr="00C56A17">
        <w:rPr>
          <w:rFonts w:eastAsia="Times New Roman"/>
          <w:color w:val="212529"/>
          <w:szCs w:val="20"/>
          <w:lang w:eastAsia="tr-TR"/>
        </w:rPr>
        <w:t>Mis gibi oldum yine! (Eller buruna yaklaştırılarak koklama hareketi yapılır.)</w:t>
      </w:r>
    </w:p>
    <w:p w14:paraId="3E6FB055" w14:textId="77777777" w:rsidR="0014342A" w:rsidRPr="00C56A17" w:rsidRDefault="0014342A" w:rsidP="0014342A">
      <w:pPr>
        <w:shd w:val="clear" w:color="auto" w:fill="FFFFFF"/>
        <w:suppressAutoHyphens w:val="0"/>
        <w:spacing w:after="0" w:line="240" w:lineRule="auto"/>
        <w:rPr>
          <w:rFonts w:eastAsia="Times New Roman"/>
          <w:color w:val="212529"/>
          <w:szCs w:val="20"/>
          <w:lang w:eastAsia="tr-TR"/>
        </w:rPr>
      </w:pPr>
      <w:r w:rsidRPr="00C56A17">
        <w:rPr>
          <w:rFonts w:eastAsia="Times New Roman"/>
          <w:color w:val="212529"/>
          <w:szCs w:val="20"/>
          <w:lang w:eastAsia="tr-TR"/>
        </w:rPr>
        <w:t>Bir haftayı bitirdim, (Bir elin beş parmağı gösterilir.)</w:t>
      </w:r>
    </w:p>
    <w:p w14:paraId="5DCC7615" w14:textId="77777777" w:rsidR="0014342A" w:rsidRPr="00C56A17" w:rsidRDefault="0014342A" w:rsidP="0014342A">
      <w:pPr>
        <w:shd w:val="clear" w:color="auto" w:fill="FFFFFF"/>
        <w:suppressAutoHyphens w:val="0"/>
        <w:spacing w:after="0" w:line="240" w:lineRule="auto"/>
        <w:rPr>
          <w:rFonts w:eastAsia="Times New Roman"/>
          <w:color w:val="212529"/>
          <w:szCs w:val="20"/>
          <w:lang w:eastAsia="tr-TR"/>
        </w:rPr>
      </w:pPr>
      <w:r w:rsidRPr="00C56A17">
        <w:rPr>
          <w:rFonts w:eastAsia="Times New Roman"/>
          <w:color w:val="212529"/>
          <w:szCs w:val="20"/>
          <w:lang w:eastAsia="tr-TR"/>
        </w:rPr>
        <w:t>Ne çok şey öğrendim! (Eller başın iki yanına götürülür.)</w:t>
      </w:r>
    </w:p>
    <w:p w14:paraId="07DAEF3B" w14:textId="77777777" w:rsidR="0014342A" w:rsidRPr="00C56A17" w:rsidRDefault="0014342A" w:rsidP="0014342A">
      <w:pPr>
        <w:shd w:val="clear" w:color="auto" w:fill="FFFFFF"/>
        <w:suppressAutoHyphens w:val="0"/>
        <w:spacing w:after="0" w:line="240" w:lineRule="auto"/>
        <w:rPr>
          <w:rFonts w:eastAsia="Times New Roman"/>
          <w:color w:val="212529"/>
          <w:szCs w:val="20"/>
          <w:lang w:eastAsia="tr-TR"/>
        </w:rPr>
      </w:pPr>
      <w:r w:rsidRPr="00C56A17">
        <w:rPr>
          <w:rFonts w:eastAsia="Times New Roman"/>
          <w:color w:val="212529"/>
          <w:szCs w:val="20"/>
          <w:lang w:eastAsia="tr-TR"/>
        </w:rPr>
        <w:t>Okulumda büyürken, (Ayak ucunda yükselerek kollar yukarı uzatılır.)</w:t>
      </w:r>
    </w:p>
    <w:p w14:paraId="7518579D" w14:textId="77777777" w:rsidR="0014342A" w:rsidRPr="00C56A17" w:rsidRDefault="0014342A" w:rsidP="0014342A">
      <w:pPr>
        <w:shd w:val="clear" w:color="auto" w:fill="FFFFFF"/>
        <w:suppressAutoHyphens w:val="0"/>
        <w:spacing w:after="195" w:line="240" w:lineRule="auto"/>
        <w:rPr>
          <w:rFonts w:eastAsia="Times New Roman"/>
          <w:color w:val="212529"/>
          <w:szCs w:val="20"/>
          <w:lang w:eastAsia="tr-TR"/>
        </w:rPr>
      </w:pPr>
      <w:r w:rsidRPr="00C56A17">
        <w:rPr>
          <w:rFonts w:eastAsia="Times New Roman"/>
          <w:color w:val="212529"/>
          <w:szCs w:val="20"/>
          <w:lang w:eastAsia="tr-TR"/>
        </w:rPr>
        <w:t>Mutlulukla eğlendim! (Eller havaya kaldırılarak neşeyle sallanır.)</w:t>
      </w:r>
    </w:p>
    <w:p w14:paraId="41E6102E" w14:textId="77777777" w:rsidR="0014342A" w:rsidRPr="00C56A17" w:rsidRDefault="0014342A" w:rsidP="0014342A">
      <w:pPr>
        <w:shd w:val="clear" w:color="auto" w:fill="FFFFFF"/>
        <w:suppressAutoHyphens w:val="0"/>
        <w:spacing w:after="195" w:line="240" w:lineRule="auto"/>
        <w:rPr>
          <w:rFonts w:eastAsia="Times New Roman"/>
          <w:color w:val="212529"/>
          <w:szCs w:val="20"/>
          <w:lang w:eastAsia="tr-TR"/>
        </w:rPr>
      </w:pPr>
      <w:proofErr w:type="spellStart"/>
      <w:r w:rsidRPr="00C56A17">
        <w:rPr>
          <w:rFonts w:eastAsia="Times New Roman"/>
          <w:b/>
          <w:bCs/>
          <w:color w:val="212529"/>
          <w:szCs w:val="20"/>
          <w:lang w:eastAsia="tr-TR"/>
        </w:rPr>
        <w:t>Anneninokulu</w:t>
      </w:r>
      <w:proofErr w:type="spellEnd"/>
      <w:r w:rsidRPr="00C56A17">
        <w:rPr>
          <w:rFonts w:eastAsia="Times New Roman"/>
          <w:b/>
          <w:bCs/>
          <w:color w:val="212529"/>
          <w:szCs w:val="20"/>
          <w:lang w:eastAsia="tr-TR"/>
        </w:rPr>
        <w:t xml:space="preserve"> tarafından yazılmış/hazırlanmıştır.</w:t>
      </w:r>
    </w:p>
    <w:p w14:paraId="5D01FC54" w14:textId="77777777" w:rsidR="0014342A" w:rsidRPr="00C56A17" w:rsidRDefault="0014342A" w:rsidP="0014342A">
      <w:pPr>
        <w:shd w:val="clear" w:color="auto" w:fill="FFFFFF"/>
        <w:suppressAutoHyphens w:val="0"/>
        <w:spacing w:after="0" w:line="240" w:lineRule="auto"/>
        <w:rPr>
          <w:rFonts w:eastAsia="Times New Roman"/>
          <w:color w:val="212529"/>
          <w:szCs w:val="20"/>
          <w:lang w:eastAsia="tr-TR"/>
        </w:rPr>
      </w:pPr>
    </w:p>
    <w:p w14:paraId="6920524F" w14:textId="18028F25" w:rsidR="0014342A" w:rsidRPr="00C56A17" w:rsidRDefault="0014342A">
      <w:pPr>
        <w:rPr>
          <w:color w:val="000000"/>
          <w:szCs w:val="20"/>
        </w:rPr>
      </w:pPr>
    </w:p>
    <w:p w14:paraId="353A4E3E" w14:textId="18D86529" w:rsidR="0014342A" w:rsidRPr="00C56A17" w:rsidRDefault="0014342A">
      <w:pPr>
        <w:rPr>
          <w:color w:val="000000"/>
          <w:szCs w:val="20"/>
        </w:rPr>
      </w:pPr>
    </w:p>
    <w:p w14:paraId="40AD980E" w14:textId="5EAF39D6" w:rsidR="0014342A" w:rsidRPr="00C56A17" w:rsidRDefault="0014342A">
      <w:pPr>
        <w:rPr>
          <w:color w:val="000000"/>
          <w:szCs w:val="20"/>
        </w:rPr>
      </w:pPr>
    </w:p>
    <w:p w14:paraId="034A9E0A" w14:textId="609D8A32" w:rsidR="0014342A" w:rsidRPr="00C56A17" w:rsidRDefault="0014342A">
      <w:pPr>
        <w:rPr>
          <w:color w:val="000000"/>
          <w:szCs w:val="20"/>
        </w:rPr>
      </w:pPr>
    </w:p>
    <w:p w14:paraId="16CB9296" w14:textId="1AC3369F" w:rsidR="0014342A" w:rsidRPr="00C56A17" w:rsidRDefault="0014342A">
      <w:pPr>
        <w:rPr>
          <w:color w:val="000000"/>
          <w:szCs w:val="20"/>
        </w:rPr>
      </w:pPr>
    </w:p>
    <w:p w14:paraId="4E133918" w14:textId="5282248F" w:rsidR="0014342A" w:rsidRPr="00C56A17" w:rsidRDefault="0014342A">
      <w:pPr>
        <w:rPr>
          <w:color w:val="000000"/>
          <w:szCs w:val="20"/>
        </w:rPr>
      </w:pPr>
    </w:p>
    <w:p w14:paraId="65C16FCB" w14:textId="48EAA386" w:rsidR="0014342A" w:rsidRPr="00C56A17" w:rsidRDefault="0014342A">
      <w:pPr>
        <w:rPr>
          <w:color w:val="000000"/>
          <w:szCs w:val="20"/>
        </w:rPr>
      </w:pPr>
    </w:p>
    <w:p w14:paraId="6C903148" w14:textId="72BF7CAE" w:rsidR="0014342A" w:rsidRPr="00C56A17" w:rsidRDefault="0014342A">
      <w:pPr>
        <w:rPr>
          <w:color w:val="000000"/>
          <w:szCs w:val="20"/>
        </w:rPr>
      </w:pPr>
    </w:p>
    <w:p w14:paraId="371F2436" w14:textId="40BCEEFA" w:rsidR="0014342A" w:rsidRPr="00C56A17" w:rsidRDefault="0014342A">
      <w:pPr>
        <w:rPr>
          <w:color w:val="000000"/>
          <w:szCs w:val="20"/>
        </w:rPr>
      </w:pPr>
    </w:p>
    <w:p w14:paraId="2B28D1FA" w14:textId="3E2C6C77" w:rsidR="0014342A" w:rsidRPr="00C56A17" w:rsidRDefault="0014342A">
      <w:pPr>
        <w:rPr>
          <w:color w:val="000000"/>
          <w:szCs w:val="20"/>
        </w:rPr>
      </w:pPr>
    </w:p>
    <w:p w14:paraId="4949E5AD" w14:textId="32FCEC86" w:rsidR="0014342A" w:rsidRPr="00C56A17" w:rsidRDefault="0014342A">
      <w:pPr>
        <w:rPr>
          <w:color w:val="000000"/>
          <w:szCs w:val="20"/>
        </w:rPr>
      </w:pPr>
    </w:p>
    <w:p w14:paraId="2C0A9FE1" w14:textId="2EA4545B" w:rsidR="0014342A" w:rsidRPr="00C56A17" w:rsidRDefault="0014342A">
      <w:pPr>
        <w:rPr>
          <w:color w:val="000000"/>
          <w:szCs w:val="20"/>
        </w:rPr>
      </w:pPr>
    </w:p>
    <w:p w14:paraId="7144E3D3" w14:textId="7AE4FB67" w:rsidR="0014342A" w:rsidRPr="00C56A17" w:rsidRDefault="0014342A">
      <w:pPr>
        <w:rPr>
          <w:color w:val="000000"/>
          <w:szCs w:val="20"/>
        </w:rPr>
      </w:pPr>
    </w:p>
    <w:p w14:paraId="3D8D9208" w14:textId="77777777" w:rsidR="0014342A" w:rsidRPr="00C56A17" w:rsidRDefault="0014342A">
      <w:pPr>
        <w:rPr>
          <w:color w:val="000000"/>
          <w:szCs w:val="20"/>
        </w:rPr>
      </w:pPr>
    </w:p>
    <w:p w14:paraId="6422C20E" w14:textId="247B7385" w:rsidR="0014342A" w:rsidRPr="00C56A17" w:rsidRDefault="0014342A">
      <w:pPr>
        <w:rPr>
          <w:color w:val="000000"/>
          <w:szCs w:val="20"/>
        </w:rPr>
      </w:pPr>
    </w:p>
    <w:p w14:paraId="2F0B8664" w14:textId="682F7255" w:rsidR="0014342A" w:rsidRPr="00C56A17" w:rsidRDefault="0014342A">
      <w:pPr>
        <w:rPr>
          <w:color w:val="000000"/>
          <w:szCs w:val="20"/>
        </w:rPr>
      </w:pPr>
    </w:p>
    <w:p w14:paraId="7F421612" w14:textId="25559FA9" w:rsidR="0014342A" w:rsidRPr="00C56A17" w:rsidRDefault="0014342A">
      <w:pPr>
        <w:rPr>
          <w:color w:val="000000"/>
          <w:szCs w:val="20"/>
        </w:rPr>
      </w:pPr>
    </w:p>
    <w:p w14:paraId="60DAD841" w14:textId="77777777" w:rsidR="0014342A" w:rsidRPr="00C56A17" w:rsidRDefault="0014342A">
      <w:pPr>
        <w:rPr>
          <w:szCs w:val="20"/>
        </w:rPr>
      </w:pPr>
    </w:p>
    <w:p w14:paraId="3366D2EB" w14:textId="4F4A1F83" w:rsidR="00B2167F" w:rsidRPr="00C56A17" w:rsidRDefault="0014342A" w:rsidP="00C56A17">
      <w:pPr>
        <w:spacing w:line="276" w:lineRule="auto"/>
        <w:rPr>
          <w:szCs w:val="20"/>
        </w:rPr>
      </w:pPr>
      <w:bookmarkStart w:id="0" w:name="_Hlk206250547"/>
      <w:r w:rsidRPr="00C56A17">
        <w:rPr>
          <w:rStyle w:val="Vurgu"/>
          <w:szCs w:val="20"/>
        </w:rPr>
        <w:t>Bu içerikte yer alan yazı, fotoğraf ve sair içeriklerin, bireysel kullanım dışında izin alınmadan kısmen ya da tamamen kopyalanması, çoğaltılması, kullanılması, yayınlanması ve dağıtılması yasaktır. İçeriğin tüm hakları saklıdır.</w:t>
      </w:r>
      <w:r w:rsidRPr="00C56A17">
        <w:rPr>
          <w:szCs w:val="20"/>
        </w:rPr>
        <w:t xml:space="preserve"> </w:t>
      </w:r>
      <w:r w:rsidRPr="00C56A17">
        <w:rPr>
          <w:noProof/>
          <w:szCs w:val="20"/>
        </w:rPr>
        <w:drawing>
          <wp:inline distT="0" distB="0" distL="0" distR="0" wp14:anchorId="7B86238D" wp14:editId="640ED760">
            <wp:extent cx="438150" cy="219075"/>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8150" cy="219075"/>
                    </a:xfrm>
                    <a:prstGeom prst="rect">
                      <a:avLst/>
                    </a:prstGeom>
                    <a:noFill/>
                    <a:ln>
                      <a:noFill/>
                    </a:ln>
                  </pic:spPr>
                </pic:pic>
              </a:graphicData>
            </a:graphic>
          </wp:inline>
        </w:drawing>
      </w:r>
      <w:bookmarkEnd w:id="0"/>
    </w:p>
    <w:sectPr w:rsidR="00B2167F" w:rsidRPr="00C56A17">
      <w:pgSz w:w="11906" w:h="16838"/>
      <w:pgMar w:top="680" w:right="424" w:bottom="680" w:left="851" w:header="0" w:footer="17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B13B4" w14:textId="77777777" w:rsidR="008B14ED" w:rsidRDefault="008B14ED">
      <w:pPr>
        <w:spacing w:after="0" w:line="240" w:lineRule="auto"/>
      </w:pPr>
      <w:r>
        <w:separator/>
      </w:r>
    </w:p>
  </w:endnote>
  <w:endnote w:type="continuationSeparator" w:id="0">
    <w:p w14:paraId="480B423C" w14:textId="77777777" w:rsidR="008B14ED" w:rsidRDefault="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1"/>
    <w:family w:val="roman"/>
    <w:pitch w:val="variable"/>
  </w:font>
  <w:font w:name="Noto Sans">
    <w:charset w:val="00"/>
    <w:family w:val="swiss"/>
    <w:pitch w:val="variable"/>
    <w:sig w:usb0="E00082FF" w:usb1="400078FF" w:usb2="00000021" w:usb3="00000000" w:csb0="0000019F" w:csb1="00000000"/>
  </w:font>
  <w:font w:name="Comic Sans MS">
    <w:panose1 w:val="030F0702030302020204"/>
    <w:charset w:val="A2"/>
    <w:family w:val="script"/>
    <w:pitch w:val="variable"/>
    <w:sig w:usb0="00000687" w:usb1="00000013" w:usb2="00000000" w:usb3="00000000" w:csb0="0000009F" w:csb1="00000000"/>
  </w:font>
  <w:font w:name="Calibri Light">
    <w:panose1 w:val="020F0302020204030204"/>
    <w:charset w:val="A2"/>
    <w:family w:val="swiss"/>
    <w:pitch w:val="variable"/>
    <w:sig w:usb0="E4002EFF" w:usb1="C200247B" w:usb2="00000009" w:usb3="00000000" w:csb0="000001FF" w:csb1="00000000"/>
  </w:font>
  <w:font w:name="Yu Mincho Light">
    <w:charset w:val="80"/>
    <w:family w:val="roman"/>
    <w:pitch w:val="variable"/>
    <w:sig w:usb0="800002E7" w:usb1="2AC7FCFF" w:usb2="00000012" w:usb3="00000000" w:csb0="0002009F" w:csb1="00000000"/>
  </w:font>
  <w:font w:name="Liberation Sans">
    <w:altName w:val="Arial"/>
    <w:charset w:val="01"/>
    <w:family w:val="swiss"/>
    <w:pitch w:val="variable"/>
  </w:font>
  <w:font w:name="SimSun;宋体">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3B97B" w14:textId="77777777" w:rsidR="008B14ED" w:rsidRDefault="008B14ED">
      <w:pPr>
        <w:spacing w:after="0" w:line="240" w:lineRule="auto"/>
      </w:pPr>
      <w:r>
        <w:separator/>
      </w:r>
    </w:p>
  </w:footnote>
  <w:footnote w:type="continuationSeparator" w:id="0">
    <w:p w14:paraId="0B9DE4C5" w14:textId="77777777" w:rsidR="008B14ED" w:rsidRDefault="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A7230E"/>
    <w:multiLevelType w:val="singleLevel"/>
    <w:tmpl w:val="FE744D94"/>
    <w:lvl w:ilvl="0">
      <w:start w:val="1"/>
      <w:numFmt w:val="bullet"/>
      <w:lvlText w:val="•"/>
      <w:lvlJc w:val="left"/>
      <w:pPr>
        <w:ind w:left="420" w:hanging="240"/>
      </w:pPr>
    </w:lvl>
  </w:abstractNum>
  <w:abstractNum w:abstractNumId="1" w15:restartNumberingAfterBreak="0">
    <w:nsid w:val="527650A2"/>
    <w:multiLevelType w:val="singleLevel"/>
    <w:tmpl w:val="45B83166"/>
    <w:lvl w:ilvl="0">
      <w:start w:val="1"/>
      <w:numFmt w:val="decimal"/>
      <w:pStyle w:val="Balk4"/>
      <w:lvlText w:val="%1."/>
      <w:lvlJc w:val="left"/>
      <w:pPr>
        <w:ind w:left="420" w:hanging="240"/>
      </w:pPr>
    </w:lvl>
  </w:abstractNum>
  <w:abstractNum w:abstractNumId="2" w15:restartNumberingAfterBreak="0">
    <w:nsid w:val="53B471BE"/>
    <w:multiLevelType w:val="multilevel"/>
    <w:tmpl w:val="8E0C0932"/>
    <w:lvl w:ilvl="0">
      <w:start w:val="1"/>
      <w:numFmt w:val="bullet"/>
      <w:lvlText w:val=""/>
      <w:lvlJc w:val="left"/>
      <w:pPr>
        <w:tabs>
          <w:tab w:val="num" w:pos="0"/>
        </w:tabs>
        <w:ind w:left="436"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92234E2"/>
    <w:multiLevelType w:val="hybridMultilevel"/>
    <w:tmpl w:val="076E610E"/>
    <w:lvl w:ilvl="0" w:tplc="041F0001">
      <w:start w:val="1"/>
      <w:numFmt w:val="bullet"/>
      <w:lvlText w:val=""/>
      <w:lvlJc w:val="left"/>
      <w:pPr>
        <w:ind w:left="540" w:hanging="360"/>
      </w:pPr>
      <w:rPr>
        <w:rFonts w:ascii="Symbol" w:hAnsi="Symbol" w:hint="default"/>
      </w:rPr>
    </w:lvl>
    <w:lvl w:ilvl="1" w:tplc="041F0003" w:tentative="1">
      <w:start w:val="1"/>
      <w:numFmt w:val="bullet"/>
      <w:lvlText w:val="o"/>
      <w:lvlJc w:val="left"/>
      <w:pPr>
        <w:ind w:left="1260" w:hanging="360"/>
      </w:pPr>
      <w:rPr>
        <w:rFonts w:ascii="Courier New" w:hAnsi="Courier New" w:cs="Courier New" w:hint="default"/>
      </w:rPr>
    </w:lvl>
    <w:lvl w:ilvl="2" w:tplc="041F0005" w:tentative="1">
      <w:start w:val="1"/>
      <w:numFmt w:val="bullet"/>
      <w:lvlText w:val=""/>
      <w:lvlJc w:val="left"/>
      <w:pPr>
        <w:ind w:left="1980" w:hanging="360"/>
      </w:pPr>
      <w:rPr>
        <w:rFonts w:ascii="Wingdings" w:hAnsi="Wingdings" w:hint="default"/>
      </w:rPr>
    </w:lvl>
    <w:lvl w:ilvl="3" w:tplc="041F0001" w:tentative="1">
      <w:start w:val="1"/>
      <w:numFmt w:val="bullet"/>
      <w:lvlText w:val=""/>
      <w:lvlJc w:val="left"/>
      <w:pPr>
        <w:ind w:left="2700" w:hanging="360"/>
      </w:pPr>
      <w:rPr>
        <w:rFonts w:ascii="Symbol" w:hAnsi="Symbol" w:hint="default"/>
      </w:rPr>
    </w:lvl>
    <w:lvl w:ilvl="4" w:tplc="041F0003" w:tentative="1">
      <w:start w:val="1"/>
      <w:numFmt w:val="bullet"/>
      <w:lvlText w:val="o"/>
      <w:lvlJc w:val="left"/>
      <w:pPr>
        <w:ind w:left="3420" w:hanging="360"/>
      </w:pPr>
      <w:rPr>
        <w:rFonts w:ascii="Courier New" w:hAnsi="Courier New" w:cs="Courier New" w:hint="default"/>
      </w:rPr>
    </w:lvl>
    <w:lvl w:ilvl="5" w:tplc="041F0005" w:tentative="1">
      <w:start w:val="1"/>
      <w:numFmt w:val="bullet"/>
      <w:lvlText w:val=""/>
      <w:lvlJc w:val="left"/>
      <w:pPr>
        <w:ind w:left="4140" w:hanging="360"/>
      </w:pPr>
      <w:rPr>
        <w:rFonts w:ascii="Wingdings" w:hAnsi="Wingdings" w:hint="default"/>
      </w:rPr>
    </w:lvl>
    <w:lvl w:ilvl="6" w:tplc="041F0001" w:tentative="1">
      <w:start w:val="1"/>
      <w:numFmt w:val="bullet"/>
      <w:lvlText w:val=""/>
      <w:lvlJc w:val="left"/>
      <w:pPr>
        <w:ind w:left="4860" w:hanging="360"/>
      </w:pPr>
      <w:rPr>
        <w:rFonts w:ascii="Symbol" w:hAnsi="Symbol" w:hint="default"/>
      </w:rPr>
    </w:lvl>
    <w:lvl w:ilvl="7" w:tplc="041F0003" w:tentative="1">
      <w:start w:val="1"/>
      <w:numFmt w:val="bullet"/>
      <w:lvlText w:val="o"/>
      <w:lvlJc w:val="left"/>
      <w:pPr>
        <w:ind w:left="5580" w:hanging="360"/>
      </w:pPr>
      <w:rPr>
        <w:rFonts w:ascii="Courier New" w:hAnsi="Courier New" w:cs="Courier New" w:hint="default"/>
      </w:rPr>
    </w:lvl>
    <w:lvl w:ilvl="8" w:tplc="041F0005" w:tentative="1">
      <w:start w:val="1"/>
      <w:numFmt w:val="bullet"/>
      <w:lvlText w:val=""/>
      <w:lvlJc w:val="left"/>
      <w:pPr>
        <w:ind w:left="6300" w:hanging="360"/>
      </w:pPr>
      <w:rPr>
        <w:rFonts w:ascii="Wingdings" w:hAnsi="Wingdings" w:hint="default"/>
      </w:rPr>
    </w:lvl>
  </w:abstractNum>
  <w:abstractNum w:abstractNumId="4" w15:restartNumberingAfterBreak="0">
    <w:nsid w:val="5F620CB8"/>
    <w:multiLevelType w:val="multilevel"/>
    <w:tmpl w:val="36EEB85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7F152197"/>
    <w:multiLevelType w:val="multilevel"/>
    <w:tmpl w:val="9F0C3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
    <w:lvlOverride w:ilvl="0">
      <w:startOverride w:val="1"/>
    </w:lvlOverride>
  </w:num>
  <w:num w:numId="3">
    <w:abstractNumId w:val="5"/>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484"/>
    <w:rsid w:val="000F1308"/>
    <w:rsid w:val="0014342A"/>
    <w:rsid w:val="00176583"/>
    <w:rsid w:val="001B6204"/>
    <w:rsid w:val="00336C3B"/>
    <w:rsid w:val="00434F2D"/>
    <w:rsid w:val="004837E8"/>
    <w:rsid w:val="004D1B5A"/>
    <w:rsid w:val="00540FB1"/>
    <w:rsid w:val="00780236"/>
    <w:rsid w:val="007E063B"/>
    <w:rsid w:val="008B14ED"/>
    <w:rsid w:val="00B2167F"/>
    <w:rsid w:val="00B31484"/>
    <w:rsid w:val="00B60977"/>
    <w:rsid w:val="00C06511"/>
    <w:rsid w:val="00C56A17"/>
    <w:rsid w:val="00C7021F"/>
    <w:rsid w:val="00C96AA0"/>
    <w:rsid w:val="00CB4D0C"/>
    <w:rsid w:val="00D55853"/>
    <w:rsid w:val="00DA5A73"/>
    <w:rsid w:val="00DE61B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9A6A8"/>
  <w15:docId w15:val="{45FBED68-FC45-442A-A73D-C946A8A54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oto Sans" w:hAnsi="Liberation Serif" w:cs="Noto Sans"/>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60" w:line="247" w:lineRule="auto"/>
    </w:pPr>
    <w:rPr>
      <w:rFonts w:ascii="Comic Sans MS" w:eastAsia="Comic Sans MS" w:hAnsi="Comic Sans MS" w:cs="Times New Roman"/>
      <w:szCs w:val="22"/>
      <w:lang w:eastAsia="zh-CN"/>
    </w:rPr>
  </w:style>
  <w:style w:type="paragraph" w:styleId="Balk1">
    <w:name w:val="heading 1"/>
    <w:basedOn w:val="Normal"/>
    <w:next w:val="Normal"/>
    <w:uiPriority w:val="9"/>
    <w:qFormat/>
    <w:pPr>
      <w:keepNext/>
      <w:keepLines/>
      <w:spacing w:before="240" w:line="276" w:lineRule="auto"/>
      <w:ind w:left="420" w:hanging="240"/>
      <w:outlineLvl w:val="0"/>
    </w:pPr>
    <w:rPr>
      <w:rFonts w:ascii="Calibri Light" w:eastAsia="Times New Roman" w:hAnsi="Calibri Light"/>
      <w:color w:val="2F5496"/>
      <w:sz w:val="32"/>
      <w:szCs w:val="32"/>
    </w:rPr>
  </w:style>
  <w:style w:type="paragraph" w:styleId="Balk2">
    <w:name w:val="heading 2"/>
    <w:basedOn w:val="Normal"/>
    <w:next w:val="Normal"/>
    <w:uiPriority w:val="9"/>
    <w:semiHidden/>
    <w:unhideWhenUsed/>
    <w:qFormat/>
    <w:pPr>
      <w:keepNext/>
      <w:numPr>
        <w:ilvl w:val="1"/>
        <w:numId w:val="1"/>
      </w:numPr>
      <w:spacing w:before="240"/>
      <w:outlineLvl w:val="1"/>
    </w:pPr>
    <w:rPr>
      <w:rFonts w:ascii="Calibri Light" w:eastAsia="Times New Roman" w:hAnsi="Calibri Light"/>
      <w:b/>
      <w:bCs/>
      <w:i/>
      <w:iCs/>
      <w:sz w:val="28"/>
      <w:szCs w:val="28"/>
    </w:rPr>
  </w:style>
  <w:style w:type="paragraph" w:styleId="Balk3">
    <w:name w:val="heading 3"/>
    <w:basedOn w:val="Normal"/>
    <w:next w:val="Normal"/>
    <w:uiPriority w:val="9"/>
    <w:semiHidden/>
    <w:unhideWhenUsed/>
    <w:qFormat/>
    <w:pPr>
      <w:keepNext/>
      <w:numPr>
        <w:ilvl w:val="2"/>
        <w:numId w:val="1"/>
      </w:numPr>
      <w:spacing w:before="240"/>
      <w:outlineLvl w:val="2"/>
    </w:pPr>
    <w:rPr>
      <w:rFonts w:ascii="Calibri Light" w:eastAsia="Times New Roman" w:hAnsi="Calibri Light"/>
      <w:b/>
      <w:bCs/>
      <w:sz w:val="26"/>
      <w:szCs w:val="26"/>
    </w:rPr>
  </w:style>
  <w:style w:type="paragraph" w:styleId="Balk4">
    <w:name w:val="heading 4"/>
    <w:basedOn w:val="Normal"/>
    <w:next w:val="Normal"/>
    <w:uiPriority w:val="9"/>
    <w:unhideWhenUsed/>
    <w:qFormat/>
    <w:pPr>
      <w:keepNext/>
      <w:keepLines/>
      <w:numPr>
        <w:ilvl w:val="3"/>
        <w:numId w:val="1"/>
      </w:numPr>
      <w:spacing w:before="40"/>
      <w:outlineLvl w:val="3"/>
    </w:pPr>
    <w:rPr>
      <w:rFonts w:ascii="Calibri Light" w:eastAsia="Times New Roman" w:hAnsi="Calibri Light"/>
      <w:i/>
      <w:iCs/>
      <w:color w:val="2F549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WW8Num1z0">
    <w:name w:val="WW8Num1z0"/>
    <w:qFormat/>
    <w:rPr>
      <w:rFonts w:ascii="Symbol" w:hAnsi="Symbol" w:cs="Symbol"/>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2z0">
    <w:name w:val="WW8Num2z0"/>
    <w:qFormat/>
    <w:rPr>
      <w:rFonts w:ascii="Symbol" w:hAnsi="Symbol" w:cs="Symbol"/>
      <w:sz w:val="20"/>
    </w:rPr>
  </w:style>
  <w:style w:type="character" w:customStyle="1" w:styleId="WW8Num2z1">
    <w:name w:val="WW8Num2z1"/>
    <w:qFormat/>
    <w:rPr>
      <w:rFonts w:ascii="Courier New" w:hAnsi="Courier New" w:cs="Courier New"/>
      <w:sz w:val="20"/>
    </w:rPr>
  </w:style>
  <w:style w:type="character" w:customStyle="1" w:styleId="WW8Num2z2">
    <w:name w:val="WW8Num2z2"/>
    <w:qFormat/>
    <w:rPr>
      <w:rFonts w:ascii="Wingdings" w:hAnsi="Wingdings" w:cs="Wingdings"/>
      <w:sz w:val="20"/>
    </w:rPr>
  </w:style>
  <w:style w:type="character" w:customStyle="1" w:styleId="WW8Num3z0">
    <w:name w:val="WW8Num3z0"/>
    <w:qFormat/>
    <w:rPr>
      <w:rFonts w:ascii="Comic Sans MS" w:eastAsia="Comic Sans MS" w:hAnsi="Comic Sans MS" w:cs="Comic Sans MS"/>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4z0">
    <w:name w:val="WW8Num4z0"/>
    <w:qFormat/>
    <w:rPr>
      <w:rFonts w:ascii="Symbol" w:hAnsi="Symbol" w:cs="Symbol"/>
      <w:sz w:val="20"/>
    </w:rPr>
  </w:style>
  <w:style w:type="character" w:customStyle="1" w:styleId="WW8Num4z1">
    <w:name w:val="WW8Num4z1"/>
    <w:qFormat/>
    <w:rPr>
      <w:rFonts w:ascii="Courier New" w:hAnsi="Courier New" w:cs="Courier New"/>
      <w:sz w:val="20"/>
    </w:rPr>
  </w:style>
  <w:style w:type="character" w:customStyle="1" w:styleId="WW8Num4z2">
    <w:name w:val="WW8Num4z2"/>
    <w:qFormat/>
    <w:rPr>
      <w:rFonts w:ascii="Wingdings" w:hAnsi="Wingdings" w:cs="Wingdings"/>
      <w:sz w:val="20"/>
    </w:rPr>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6z0">
    <w:name w:val="WW8Num6z0"/>
    <w:qFormat/>
    <w:rPr>
      <w:rFonts w:ascii="Symbol" w:hAnsi="Symbol" w:cs="Symbol"/>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7z0">
    <w:name w:val="WW8Num7z0"/>
    <w:qFormat/>
    <w:rPr>
      <w:rFonts w:ascii="Symbol" w:hAnsi="Symbol" w:cs="Symbol"/>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8z0">
    <w:name w:val="WW8Num8z0"/>
    <w:qFormat/>
    <w:rPr>
      <w:rFonts w:ascii="Symbol" w:hAnsi="Symbol" w:cs="Symbol"/>
      <w:sz w:val="20"/>
    </w:rPr>
  </w:style>
  <w:style w:type="character" w:customStyle="1" w:styleId="WW8Num8z1">
    <w:name w:val="WW8Num8z1"/>
    <w:qFormat/>
    <w:rPr>
      <w:rFonts w:ascii="Courier New" w:hAnsi="Courier New" w:cs="Courier New"/>
      <w:sz w:val="20"/>
    </w:rPr>
  </w:style>
  <w:style w:type="character" w:customStyle="1" w:styleId="WW8Num8z2">
    <w:name w:val="WW8Num8z2"/>
    <w:qFormat/>
    <w:rPr>
      <w:rFonts w:ascii="Wingdings" w:hAnsi="Wingdings" w:cs="Wingdings"/>
      <w:sz w:val="20"/>
    </w:rPr>
  </w:style>
  <w:style w:type="character" w:customStyle="1" w:styleId="WW8Num9z0">
    <w:name w:val="WW8Num9z0"/>
    <w:qFormat/>
    <w:rPr>
      <w:rFonts w:ascii="Symbol" w:hAnsi="Symbol" w:cs="Symbol"/>
      <w:sz w:val="20"/>
    </w:rPr>
  </w:style>
  <w:style w:type="character" w:customStyle="1" w:styleId="WW8Num9z1">
    <w:name w:val="WW8Num9z1"/>
    <w:qFormat/>
    <w:rPr>
      <w:rFonts w:ascii="Courier New" w:hAnsi="Courier New" w:cs="Courier New"/>
      <w:sz w:val="20"/>
    </w:rPr>
  </w:style>
  <w:style w:type="character" w:customStyle="1" w:styleId="WW8Num9z2">
    <w:name w:val="WW8Num9z2"/>
    <w:qFormat/>
    <w:rPr>
      <w:rFonts w:ascii="Wingdings" w:hAnsi="Wingdings" w:cs="Wingdings"/>
      <w:sz w:val="20"/>
    </w:rPr>
  </w:style>
  <w:style w:type="character" w:customStyle="1" w:styleId="WW8Num10z0">
    <w:name w:val="WW8Num10z0"/>
    <w:qFormat/>
    <w:rPr>
      <w:rFonts w:ascii="Symbol" w:hAnsi="Symbol" w:cs="Symbol"/>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1z0">
    <w:name w:val="WW8Num11z0"/>
    <w:qFormat/>
    <w:rPr>
      <w:rFonts w:ascii="Symbol" w:hAnsi="Symbol" w:cs="Symbol"/>
      <w:color w:val="000000"/>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1z3">
    <w:name w:val="WW8Num11z3"/>
    <w:qFormat/>
    <w:rPr>
      <w:rFonts w:ascii="Symbol" w:hAnsi="Symbol" w:cs="Symbol"/>
    </w:rPr>
  </w:style>
  <w:style w:type="character" w:customStyle="1" w:styleId="oypena">
    <w:name w:val="oypena"/>
    <w:basedOn w:val="VarsaylanParagrafYazTipi"/>
    <w:qFormat/>
  </w:style>
  <w:style w:type="character" w:customStyle="1" w:styleId="Balk1Char">
    <w:name w:val="Başlık 1 Char"/>
    <w:qFormat/>
    <w:rPr>
      <w:rFonts w:ascii="Calibri Light" w:eastAsia="Times New Roman" w:hAnsi="Calibri Light" w:cs="Times New Roman"/>
      <w:color w:val="2F5496"/>
      <w:sz w:val="32"/>
      <w:szCs w:val="32"/>
    </w:rPr>
  </w:style>
  <w:style w:type="character" w:styleId="Kpr">
    <w:name w:val="Hyperlink"/>
    <w:rPr>
      <w:color w:val="0563C1"/>
      <w:u w:val="single"/>
    </w:rPr>
  </w:style>
  <w:style w:type="character" w:styleId="zmlenmeyenBahsetme">
    <w:name w:val="Unresolved Mention"/>
    <w:qFormat/>
    <w:rPr>
      <w:color w:val="605E5C"/>
      <w:shd w:val="clear" w:color="auto" w:fill="E1DFDD"/>
    </w:rPr>
  </w:style>
  <w:style w:type="character" w:customStyle="1" w:styleId="15">
    <w:name w:val="15"/>
    <w:qFormat/>
    <w:rPr>
      <w:rFonts w:ascii="Yu Mincho Light" w:eastAsia="Yu Mincho Light" w:hAnsi="Yu Mincho Light" w:cs="Yu Mincho Light" w:hint="eastAsia"/>
      <w:color w:val="0563C1"/>
      <w:u w:val="single"/>
    </w:rPr>
  </w:style>
  <w:style w:type="character" w:styleId="Vurgu">
    <w:name w:val="Emphasis"/>
    <w:uiPriority w:val="20"/>
    <w:qFormat/>
    <w:rPr>
      <w:i/>
      <w:iCs/>
    </w:rPr>
  </w:style>
  <w:style w:type="character" w:styleId="Gl">
    <w:name w:val="Strong"/>
    <w:uiPriority w:val="22"/>
    <w:qFormat/>
    <w:rPr>
      <w:b/>
      <w:bCs/>
    </w:rPr>
  </w:style>
  <w:style w:type="character" w:customStyle="1" w:styleId="Balk3Char">
    <w:name w:val="Başlık 3 Char"/>
    <w:qFormat/>
    <w:rPr>
      <w:rFonts w:ascii="Calibri Light" w:eastAsia="Times New Roman" w:hAnsi="Calibri Light" w:cs="Times New Roman"/>
      <w:b/>
      <w:bCs/>
      <w:sz w:val="26"/>
      <w:szCs w:val="26"/>
    </w:rPr>
  </w:style>
  <w:style w:type="character" w:customStyle="1" w:styleId="Balk4Char">
    <w:name w:val="Başlık 4 Char"/>
    <w:qFormat/>
    <w:rPr>
      <w:rFonts w:ascii="Calibri Light" w:eastAsia="Times New Roman" w:hAnsi="Calibri Light" w:cs="Calibri Light"/>
      <w:i/>
      <w:iCs/>
      <w:color w:val="2F5496"/>
      <w:sz w:val="22"/>
      <w:szCs w:val="22"/>
    </w:rPr>
  </w:style>
  <w:style w:type="character" w:customStyle="1" w:styleId="Balk2Char">
    <w:name w:val="Başlık 2 Char"/>
    <w:qFormat/>
    <w:rPr>
      <w:rFonts w:ascii="Calibri Light" w:eastAsia="Times New Roman" w:hAnsi="Calibri Light" w:cs="Times New Roman"/>
      <w:b/>
      <w:bCs/>
      <w:i/>
      <w:iCs/>
      <w:sz w:val="28"/>
      <w:szCs w:val="28"/>
    </w:rPr>
  </w:style>
  <w:style w:type="paragraph" w:customStyle="1" w:styleId="Heading">
    <w:name w:val="Heading"/>
    <w:basedOn w:val="Normal"/>
    <w:next w:val="GvdeMetni"/>
    <w:qFormat/>
    <w:pPr>
      <w:keepNext/>
      <w:spacing w:before="240" w:after="120"/>
    </w:pPr>
    <w:rPr>
      <w:rFonts w:ascii="Liberation Sans" w:eastAsia="Noto Sans" w:hAnsi="Liberation Sans" w:cs="Noto Sans"/>
      <w:sz w:val="28"/>
      <w:szCs w:val="28"/>
    </w:rPr>
  </w:style>
  <w:style w:type="paragraph" w:styleId="GvdeMetni">
    <w:name w:val="Body Text"/>
    <w:basedOn w:val="Normal"/>
    <w:pPr>
      <w:spacing w:after="140" w:line="276" w:lineRule="auto"/>
    </w:pPr>
  </w:style>
  <w:style w:type="paragraph" w:styleId="Liste">
    <w:name w:val="List"/>
    <w:basedOn w:val="GvdeMetni"/>
  </w:style>
  <w:style w:type="paragraph" w:styleId="ResimYazs">
    <w:name w:val="caption"/>
    <w:basedOn w:val="Normal"/>
    <w:qFormat/>
    <w:pPr>
      <w:suppressLineNumbers/>
      <w:spacing w:before="120" w:after="120"/>
    </w:pPr>
    <w:rPr>
      <w:i/>
      <w:iCs/>
      <w:sz w:val="24"/>
      <w:szCs w:val="24"/>
    </w:rPr>
  </w:style>
  <w:style w:type="paragraph" w:customStyle="1" w:styleId="Index">
    <w:name w:val="Index"/>
    <w:basedOn w:val="Normal"/>
    <w:qFormat/>
    <w:pPr>
      <w:suppressLineNumbers/>
    </w:pPr>
  </w:style>
  <w:style w:type="paragraph" w:customStyle="1" w:styleId="TableParagraph">
    <w:name w:val="Table Paragraph"/>
    <w:basedOn w:val="Normal"/>
    <w:qFormat/>
    <w:pPr>
      <w:widowControl w:val="0"/>
      <w:autoSpaceDE w:val="0"/>
    </w:pPr>
    <w:rPr>
      <w:rFonts w:ascii="Times New Roman" w:eastAsia="Times New Roman" w:hAnsi="Times New Roman"/>
      <w:lang w:val="en-US"/>
    </w:rPr>
  </w:style>
  <w:style w:type="paragraph" w:styleId="ListeParagraf">
    <w:name w:val="List Paragraph"/>
    <w:basedOn w:val="Normal"/>
    <w:qFormat/>
    <w:pPr>
      <w:widowControl w:val="0"/>
      <w:autoSpaceDE w:val="0"/>
    </w:pPr>
    <w:rPr>
      <w:lang w:val="en-US"/>
    </w:rPr>
  </w:style>
  <w:style w:type="paragraph" w:customStyle="1" w:styleId="Standard">
    <w:name w:val="Standard"/>
    <w:qFormat/>
    <w:pPr>
      <w:widowControl w:val="0"/>
      <w:suppressAutoHyphens/>
      <w:textAlignment w:val="baseline"/>
    </w:pPr>
    <w:rPr>
      <w:rFonts w:ascii="Times New Roman" w:eastAsia="SimSun;宋体" w:hAnsi="Times New Roman" w:cs="Arial"/>
      <w:kern w:val="2"/>
      <w:sz w:val="24"/>
      <w:szCs w:val="24"/>
      <w:lang w:eastAsia="zh-CN" w:bidi="hi-IN"/>
    </w:rPr>
  </w:style>
  <w:style w:type="paragraph" w:styleId="NormalWeb">
    <w:name w:val="Normal (Web)"/>
    <w:basedOn w:val="Normal"/>
    <w:uiPriority w:val="99"/>
    <w:qFormat/>
    <w:pPr>
      <w:spacing w:before="280" w:after="280"/>
    </w:pPr>
    <w:rPr>
      <w:rFonts w:ascii="Times New Roman" w:eastAsia="Times New Roman" w:hAnsi="Times New Roman"/>
      <w:sz w:val="24"/>
      <w:szCs w:val="24"/>
    </w:rPr>
  </w:style>
  <w:style w:type="paragraph" w:customStyle="1" w:styleId="pdq2pgselectionanchorcontainer">
    <w:name w:val="pdq2pg_selectionanchorcontainer"/>
    <w:basedOn w:val="Normal"/>
    <w:qFormat/>
    <w:pPr>
      <w:spacing w:before="280" w:after="280"/>
    </w:pPr>
    <w:rPr>
      <w:rFonts w:ascii="Times New Roman" w:eastAsia="Times New Roman" w:hAnsi="Times New Roman"/>
      <w:sz w:val="24"/>
      <w:szCs w:val="24"/>
    </w:rPr>
  </w:style>
  <w:style w:type="paragraph" w:customStyle="1" w:styleId="artifact-docx-previewlisteparagraf">
    <w:name w:val="artifact-docx-preview_listeparagraf"/>
    <w:basedOn w:val="Normal"/>
    <w:qFormat/>
    <w:pPr>
      <w:spacing w:before="280" w:after="280"/>
    </w:pPr>
    <w:rPr>
      <w:rFonts w:ascii="Times New Roman" w:eastAsia="Times New Roman" w:hAnsi="Times New Roman"/>
      <w:sz w:val="24"/>
      <w:szCs w:val="24"/>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paragraph" w:styleId="stBilgi">
    <w:name w:val="header"/>
    <w:basedOn w:val="Normal"/>
    <w:link w:val="stBilgiChar"/>
    <w:uiPriority w:val="99"/>
    <w:unhideWhenUsed/>
    <w:rsid w:val="007E063B"/>
    <w:pPr>
      <w:tabs>
        <w:tab w:val="center" w:pos="4536"/>
        <w:tab w:val="right" w:pos="9072"/>
      </w:tabs>
    </w:pPr>
  </w:style>
  <w:style w:type="character" w:customStyle="1" w:styleId="stBilgiChar">
    <w:name w:val="Üst Bilgi Char"/>
    <w:basedOn w:val="VarsaylanParagrafYazTipi"/>
    <w:link w:val="stBilgi"/>
    <w:uiPriority w:val="99"/>
    <w:rsid w:val="007E063B"/>
    <w:rPr>
      <w:rFonts w:ascii="Comic Sans MS" w:eastAsia="Comic Sans MS" w:hAnsi="Comic Sans MS" w:cs="Times New Roman"/>
      <w:szCs w:val="22"/>
      <w:lang w:eastAsia="zh-CN"/>
    </w:rPr>
  </w:style>
  <w:style w:type="paragraph" w:styleId="AltBilgi">
    <w:name w:val="footer"/>
    <w:basedOn w:val="Normal"/>
    <w:link w:val="AltBilgiChar"/>
    <w:uiPriority w:val="99"/>
    <w:unhideWhenUsed/>
    <w:rsid w:val="007E063B"/>
    <w:pPr>
      <w:tabs>
        <w:tab w:val="center" w:pos="4536"/>
        <w:tab w:val="right" w:pos="9072"/>
      </w:tabs>
    </w:pPr>
  </w:style>
  <w:style w:type="character" w:customStyle="1" w:styleId="AltBilgiChar">
    <w:name w:val="Alt Bilgi Char"/>
    <w:basedOn w:val="VarsaylanParagrafYazTipi"/>
    <w:link w:val="AltBilgi"/>
    <w:uiPriority w:val="99"/>
    <w:rsid w:val="007E063B"/>
    <w:rPr>
      <w:rFonts w:ascii="Comic Sans MS" w:eastAsia="Comic Sans MS" w:hAnsi="Comic Sans MS" w:cs="Times New Roman"/>
      <w:szCs w:val="22"/>
      <w:lang w:eastAsia="zh-CN"/>
    </w:rPr>
  </w:style>
  <w:style w:type="paragraph" w:customStyle="1" w:styleId="isselectedend">
    <w:name w:val="isselectedend"/>
    <w:basedOn w:val="Normal"/>
    <w:rsid w:val="00C56A17"/>
    <w:pPr>
      <w:suppressAutoHyphens w:val="0"/>
      <w:spacing w:before="100" w:beforeAutospacing="1" w:after="100" w:afterAutospacing="1" w:line="240" w:lineRule="auto"/>
    </w:pPr>
    <w:rPr>
      <w:rFonts w:ascii="Times New Roman" w:eastAsia="Times New Roman" w:hAnsi="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2747">
      <w:bodyDiv w:val="1"/>
      <w:marLeft w:val="0"/>
      <w:marRight w:val="0"/>
      <w:marTop w:val="0"/>
      <w:marBottom w:val="0"/>
      <w:divBdr>
        <w:top w:val="none" w:sz="0" w:space="0" w:color="auto"/>
        <w:left w:val="none" w:sz="0" w:space="0" w:color="auto"/>
        <w:bottom w:val="none" w:sz="0" w:space="0" w:color="auto"/>
        <w:right w:val="none" w:sz="0" w:space="0" w:color="auto"/>
      </w:divBdr>
    </w:div>
    <w:div w:id="941953438">
      <w:bodyDiv w:val="1"/>
      <w:marLeft w:val="0"/>
      <w:marRight w:val="0"/>
      <w:marTop w:val="0"/>
      <w:marBottom w:val="0"/>
      <w:divBdr>
        <w:top w:val="none" w:sz="0" w:space="0" w:color="auto"/>
        <w:left w:val="none" w:sz="0" w:space="0" w:color="auto"/>
        <w:bottom w:val="none" w:sz="0" w:space="0" w:color="auto"/>
        <w:right w:val="none" w:sz="0" w:space="0" w:color="auto"/>
      </w:divBdr>
    </w:div>
    <w:div w:id="1120876156">
      <w:bodyDiv w:val="1"/>
      <w:marLeft w:val="0"/>
      <w:marRight w:val="0"/>
      <w:marTop w:val="0"/>
      <w:marBottom w:val="0"/>
      <w:divBdr>
        <w:top w:val="none" w:sz="0" w:space="0" w:color="auto"/>
        <w:left w:val="none" w:sz="0" w:space="0" w:color="auto"/>
        <w:bottom w:val="none" w:sz="0" w:space="0" w:color="auto"/>
        <w:right w:val="none" w:sz="0" w:space="0" w:color="auto"/>
      </w:divBdr>
    </w:div>
    <w:div w:id="1433160100">
      <w:bodyDiv w:val="1"/>
      <w:marLeft w:val="0"/>
      <w:marRight w:val="0"/>
      <w:marTop w:val="0"/>
      <w:marBottom w:val="0"/>
      <w:divBdr>
        <w:top w:val="none" w:sz="0" w:space="0" w:color="auto"/>
        <w:left w:val="none" w:sz="0" w:space="0" w:color="auto"/>
        <w:bottom w:val="none" w:sz="0" w:space="0" w:color="auto"/>
        <w:right w:val="none" w:sz="0" w:space="0" w:color="auto"/>
      </w:divBdr>
      <w:divsChild>
        <w:div w:id="2016495149">
          <w:marLeft w:val="0"/>
          <w:marRight w:val="0"/>
          <w:marTop w:val="0"/>
          <w:marBottom w:val="0"/>
          <w:divBdr>
            <w:top w:val="none" w:sz="0" w:space="0" w:color="auto"/>
            <w:left w:val="none" w:sz="0" w:space="0" w:color="auto"/>
            <w:bottom w:val="none" w:sz="0" w:space="0" w:color="auto"/>
            <w:right w:val="none" w:sz="0" w:space="0" w:color="auto"/>
          </w:divBdr>
        </w:div>
      </w:divsChild>
    </w:div>
    <w:div w:id="18295186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neninokulu.com/topla-topla-yerine-koy-sarkisi/"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nneninokulu.com/ilk-haftam-sarkisi/"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0" Type="http://schemas.openxmlformats.org/officeDocument/2006/relationships/hyperlink" Target="https://www.anneninokulu.com/ilk-haftam-neler-ogrendik-sohbet-kartlari/" TargetMode="External"/><Relationship Id="rId4" Type="http://schemas.openxmlformats.org/officeDocument/2006/relationships/webSettings" Target="webSettings.xml"/><Relationship Id="rId9" Type="http://schemas.openxmlformats.org/officeDocument/2006/relationships/hyperlink" Target="https://www.anneninokulu.com/patinin-sinifta-bir-yeri-var-hikayesi/" TargetMode="Externa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1941</Words>
  <Characters>11067</Characters>
  <Application>Microsoft Office Word</Application>
  <DocSecurity>0</DocSecurity>
  <Lines>92</Lines>
  <Paragraphs>25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Mustafa Aygün</dc:creator>
  <cp:keywords/>
  <dc:description/>
  <cp:lastModifiedBy>Mustafa Aygün</cp:lastModifiedBy>
  <cp:revision>5</cp:revision>
  <cp:lastPrinted>2026-09-10T18:38:00Z</cp:lastPrinted>
  <dcterms:created xsi:type="dcterms:W3CDTF">2026-09-10T18:34:00Z</dcterms:created>
  <dcterms:modified xsi:type="dcterms:W3CDTF">2026-09-10T18:44:00Z</dcterms:modified>
  <dc:language>en-US</dc:language>
</cp:coreProperties>
</file>