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A2A16" w14:textId="77777777" w:rsidR="00B31484" w:rsidRPr="004837E8" w:rsidRDefault="00D55853" w:rsidP="00D55853">
      <w:pPr>
        <w:keepNext/>
        <w:keepLines/>
        <w:spacing w:before="120" w:after="40"/>
        <w:jc w:val="center"/>
        <w:rPr>
          <w:szCs w:val="20"/>
        </w:rPr>
      </w:pPr>
      <w:r w:rsidRPr="004837E8">
        <w:rPr>
          <w:b/>
          <w:color w:val="1EB0A8"/>
          <w:szCs w:val="20"/>
        </w:rPr>
        <w:t>GÜNLÜK PLAN</w:t>
      </w:r>
    </w:p>
    <w:p w14:paraId="67CD63C8" w14:textId="77777777" w:rsidR="00B31484" w:rsidRPr="004837E8" w:rsidRDefault="00D55853">
      <w:pPr>
        <w:keepLines/>
        <w:rPr>
          <w:szCs w:val="20"/>
        </w:rPr>
      </w:pPr>
      <w:r w:rsidRPr="004837E8">
        <w:rPr>
          <w:b/>
          <w:color w:val="000000"/>
          <w:szCs w:val="20"/>
        </w:rPr>
        <w:t>Okul Adı:</w:t>
      </w:r>
    </w:p>
    <w:p w14:paraId="4D79EF09" w14:textId="77777777" w:rsidR="00B31484" w:rsidRPr="004837E8" w:rsidRDefault="00D55853">
      <w:pPr>
        <w:keepLines/>
        <w:rPr>
          <w:szCs w:val="20"/>
        </w:rPr>
      </w:pPr>
      <w:r w:rsidRPr="004837E8">
        <w:rPr>
          <w:b/>
          <w:color w:val="000000"/>
          <w:szCs w:val="20"/>
        </w:rPr>
        <w:t>Öğretmen Adı:</w:t>
      </w:r>
    </w:p>
    <w:p w14:paraId="59D3FE04" w14:textId="77777777" w:rsidR="00B31484" w:rsidRPr="004837E8" w:rsidRDefault="00D55853">
      <w:pPr>
        <w:keepLines/>
        <w:rPr>
          <w:szCs w:val="20"/>
        </w:rPr>
      </w:pPr>
      <w:r w:rsidRPr="004837E8">
        <w:rPr>
          <w:b/>
          <w:color w:val="000000"/>
          <w:szCs w:val="20"/>
        </w:rPr>
        <w:t>Yaş Grubu:</w:t>
      </w:r>
      <w:r w:rsidRPr="004837E8">
        <w:rPr>
          <w:color w:val="000000"/>
          <w:szCs w:val="20"/>
        </w:rPr>
        <w:t xml:space="preserve"> 36+ Ay</w:t>
      </w:r>
    </w:p>
    <w:p w14:paraId="34C4BFD0" w14:textId="77777777" w:rsidR="00B31484" w:rsidRPr="004837E8" w:rsidRDefault="00D55853">
      <w:pPr>
        <w:keepLines/>
        <w:rPr>
          <w:szCs w:val="20"/>
        </w:rPr>
      </w:pPr>
      <w:r w:rsidRPr="004837E8">
        <w:rPr>
          <w:b/>
          <w:color w:val="000000"/>
          <w:szCs w:val="20"/>
        </w:rPr>
        <w:t>Tarih:</w:t>
      </w:r>
      <w:r w:rsidRPr="004837E8">
        <w:rPr>
          <w:color w:val="000000"/>
          <w:szCs w:val="20"/>
        </w:rPr>
        <w:t xml:space="preserve"> 9.09.2026</w:t>
      </w:r>
    </w:p>
    <w:p w14:paraId="7AFF58AA" w14:textId="77777777" w:rsidR="00B31484" w:rsidRPr="004837E8" w:rsidRDefault="00D55853">
      <w:pPr>
        <w:keepNext/>
        <w:keepLines/>
        <w:spacing w:before="200" w:after="40"/>
        <w:rPr>
          <w:szCs w:val="20"/>
        </w:rPr>
      </w:pPr>
      <w:r w:rsidRPr="004837E8">
        <w:rPr>
          <w:b/>
          <w:color w:val="1EB0A8"/>
          <w:szCs w:val="20"/>
        </w:rPr>
        <w:t>ALAN BECERİLERİ</w:t>
      </w:r>
    </w:p>
    <w:p w14:paraId="30F96440" w14:textId="77777777" w:rsidR="00B31484" w:rsidRPr="004837E8" w:rsidRDefault="00D55853">
      <w:pPr>
        <w:keepNext/>
        <w:keepLines/>
        <w:rPr>
          <w:szCs w:val="20"/>
        </w:rPr>
      </w:pPr>
      <w:r w:rsidRPr="004837E8">
        <w:rPr>
          <w:b/>
          <w:color w:val="000000"/>
          <w:szCs w:val="20"/>
        </w:rPr>
        <w:t>TÜRKÇE ALANI:</w:t>
      </w:r>
    </w:p>
    <w:p w14:paraId="6A87B3B4" w14:textId="77777777" w:rsidR="00B31484" w:rsidRPr="004837E8" w:rsidRDefault="00D55853">
      <w:pPr>
        <w:keepLines/>
        <w:rPr>
          <w:szCs w:val="20"/>
        </w:rPr>
      </w:pPr>
      <w:r w:rsidRPr="004837E8">
        <w:rPr>
          <w:color w:val="000000"/>
          <w:szCs w:val="20"/>
        </w:rPr>
        <w:t>TADB. Dinleme/İzleme</w:t>
      </w:r>
    </w:p>
    <w:p w14:paraId="7305F307" w14:textId="77777777" w:rsidR="00B31484" w:rsidRPr="004837E8" w:rsidRDefault="00D55853">
      <w:pPr>
        <w:keepLines/>
        <w:rPr>
          <w:szCs w:val="20"/>
        </w:rPr>
      </w:pPr>
      <w:r w:rsidRPr="004837E8">
        <w:rPr>
          <w:color w:val="000000"/>
          <w:szCs w:val="20"/>
        </w:rPr>
        <w:t>TAOB. Okuma</w:t>
      </w:r>
    </w:p>
    <w:p w14:paraId="4649504C" w14:textId="77777777" w:rsidR="00B31484" w:rsidRPr="004837E8" w:rsidRDefault="00D55853">
      <w:pPr>
        <w:keepLines/>
        <w:rPr>
          <w:szCs w:val="20"/>
        </w:rPr>
      </w:pPr>
      <w:r w:rsidRPr="004837E8">
        <w:rPr>
          <w:color w:val="000000"/>
          <w:szCs w:val="20"/>
        </w:rPr>
        <w:t>TAKB. Konuşma</w:t>
      </w:r>
    </w:p>
    <w:p w14:paraId="059A5E16" w14:textId="77777777" w:rsidR="00B31484" w:rsidRPr="004837E8" w:rsidRDefault="00D55853">
      <w:pPr>
        <w:keepNext/>
        <w:keepLines/>
        <w:rPr>
          <w:szCs w:val="20"/>
        </w:rPr>
      </w:pPr>
      <w:r w:rsidRPr="004837E8">
        <w:rPr>
          <w:b/>
          <w:color w:val="000000"/>
          <w:szCs w:val="20"/>
        </w:rPr>
        <w:t>MÜZİK ALANI</w:t>
      </w:r>
    </w:p>
    <w:p w14:paraId="0E1829BE" w14:textId="77777777" w:rsidR="00B31484" w:rsidRPr="004837E8" w:rsidRDefault="00D55853">
      <w:pPr>
        <w:keepLines/>
        <w:rPr>
          <w:szCs w:val="20"/>
        </w:rPr>
      </w:pPr>
      <w:r w:rsidRPr="004837E8">
        <w:rPr>
          <w:color w:val="000000"/>
          <w:szCs w:val="20"/>
        </w:rPr>
        <w:t>MHB4. Müziksel Hareket</w:t>
      </w:r>
    </w:p>
    <w:p w14:paraId="500616E5" w14:textId="77777777" w:rsidR="00B31484" w:rsidRPr="004837E8" w:rsidRDefault="00D55853">
      <w:pPr>
        <w:keepNext/>
        <w:keepLines/>
        <w:rPr>
          <w:szCs w:val="20"/>
        </w:rPr>
      </w:pPr>
      <w:r w:rsidRPr="004837E8">
        <w:rPr>
          <w:b/>
          <w:color w:val="000000"/>
          <w:szCs w:val="20"/>
        </w:rPr>
        <w:t>HAREKET VE SAĞLIK ALANI</w:t>
      </w:r>
    </w:p>
    <w:p w14:paraId="14A923DD" w14:textId="77777777" w:rsidR="00B31484" w:rsidRPr="004837E8" w:rsidRDefault="00D55853">
      <w:pPr>
        <w:keepLines/>
        <w:rPr>
          <w:szCs w:val="20"/>
        </w:rPr>
      </w:pPr>
      <w:r w:rsidRPr="004837E8">
        <w:rPr>
          <w:color w:val="000000"/>
          <w:szCs w:val="20"/>
        </w:rPr>
        <w:t xml:space="preserve">HSAB1. Aktif Yaşam İçin </w:t>
      </w:r>
      <w:proofErr w:type="spellStart"/>
      <w:r w:rsidRPr="004837E8">
        <w:rPr>
          <w:color w:val="000000"/>
          <w:szCs w:val="20"/>
        </w:rPr>
        <w:t>Psikomotor</w:t>
      </w:r>
      <w:proofErr w:type="spellEnd"/>
      <w:r w:rsidRPr="004837E8">
        <w:rPr>
          <w:color w:val="000000"/>
          <w:szCs w:val="20"/>
        </w:rPr>
        <w:t xml:space="preserve"> </w:t>
      </w:r>
      <w:r w:rsidRPr="004837E8">
        <w:rPr>
          <w:color w:val="000000"/>
          <w:szCs w:val="20"/>
        </w:rPr>
        <w:t>Beceriler</w:t>
      </w:r>
    </w:p>
    <w:p w14:paraId="2996F9D8" w14:textId="77777777" w:rsidR="00B31484" w:rsidRPr="004837E8" w:rsidRDefault="00D55853" w:rsidP="00336C3B">
      <w:pPr>
        <w:keepNext/>
        <w:keepLines/>
        <w:rPr>
          <w:szCs w:val="20"/>
        </w:rPr>
      </w:pPr>
      <w:r w:rsidRPr="004837E8">
        <w:rPr>
          <w:b/>
          <w:color w:val="1EB0A8"/>
          <w:szCs w:val="20"/>
        </w:rPr>
        <w:t>EĞİLİMLER</w:t>
      </w:r>
    </w:p>
    <w:p w14:paraId="1FFBA8BD" w14:textId="77777777" w:rsidR="00B31484" w:rsidRPr="004837E8" w:rsidRDefault="00D55853" w:rsidP="00336C3B">
      <w:pPr>
        <w:keepNext/>
        <w:keepLines/>
        <w:rPr>
          <w:szCs w:val="20"/>
        </w:rPr>
      </w:pPr>
      <w:r w:rsidRPr="004837E8">
        <w:rPr>
          <w:b/>
          <w:color w:val="000000"/>
          <w:szCs w:val="20"/>
        </w:rPr>
        <w:t>E1. Benlik Eğilimleri</w:t>
      </w:r>
    </w:p>
    <w:p w14:paraId="14852943" w14:textId="77777777" w:rsidR="00B31484" w:rsidRPr="004837E8" w:rsidRDefault="00D55853" w:rsidP="00336C3B">
      <w:pPr>
        <w:keepLines/>
        <w:rPr>
          <w:szCs w:val="20"/>
        </w:rPr>
      </w:pPr>
      <w:r w:rsidRPr="004837E8">
        <w:rPr>
          <w:color w:val="000000"/>
          <w:szCs w:val="20"/>
        </w:rPr>
        <w:t>E1.1. Merak</w:t>
      </w:r>
    </w:p>
    <w:p w14:paraId="538CB792" w14:textId="77777777" w:rsidR="00B31484" w:rsidRPr="004837E8" w:rsidRDefault="00D55853" w:rsidP="00336C3B">
      <w:pPr>
        <w:keepNext/>
        <w:keepLines/>
        <w:rPr>
          <w:szCs w:val="20"/>
        </w:rPr>
      </w:pPr>
      <w:r w:rsidRPr="004837E8">
        <w:rPr>
          <w:b/>
          <w:color w:val="1EB0A8"/>
          <w:szCs w:val="20"/>
        </w:rPr>
        <w:t>PROGRAMLAR ARASI BİLEŞENLER</w:t>
      </w:r>
    </w:p>
    <w:p w14:paraId="586B39C6" w14:textId="77777777" w:rsidR="00B31484" w:rsidRPr="004837E8" w:rsidRDefault="00D55853">
      <w:pPr>
        <w:keepNext/>
        <w:keepLines/>
        <w:spacing w:after="40"/>
        <w:rPr>
          <w:szCs w:val="20"/>
        </w:rPr>
      </w:pPr>
      <w:r w:rsidRPr="004837E8">
        <w:rPr>
          <w:b/>
          <w:color w:val="002060"/>
          <w:szCs w:val="20"/>
        </w:rPr>
        <w:t>EK13 SOSYAL DUYGUSAL ÖĞRENME BECERİLERİ TABLOLARI</w:t>
      </w:r>
    </w:p>
    <w:p w14:paraId="249443B0" w14:textId="77777777" w:rsidR="00B31484" w:rsidRPr="004837E8" w:rsidRDefault="00D55853">
      <w:pPr>
        <w:keepNext/>
        <w:keepLines/>
        <w:spacing w:after="40"/>
        <w:rPr>
          <w:szCs w:val="20"/>
        </w:rPr>
      </w:pPr>
      <w:r w:rsidRPr="004837E8">
        <w:rPr>
          <w:b/>
          <w:color w:val="0070C0"/>
          <w:szCs w:val="20"/>
        </w:rPr>
        <w:t>2.2. SOSYAL YAŞAM BECERİLERİ (SDB2)</w:t>
      </w:r>
    </w:p>
    <w:p w14:paraId="66F579D9" w14:textId="77777777" w:rsidR="00B31484" w:rsidRPr="004837E8" w:rsidRDefault="00D55853">
      <w:pPr>
        <w:keepNext/>
        <w:keepLines/>
        <w:spacing w:after="40"/>
        <w:rPr>
          <w:szCs w:val="20"/>
        </w:rPr>
      </w:pPr>
      <w:r w:rsidRPr="004837E8">
        <w:rPr>
          <w:b/>
          <w:color w:val="ED7D31"/>
          <w:szCs w:val="20"/>
        </w:rPr>
        <w:t>SDB2.1. İletişim Becerisi</w:t>
      </w:r>
    </w:p>
    <w:p w14:paraId="72505B89" w14:textId="77777777" w:rsidR="00B31484" w:rsidRPr="004837E8" w:rsidRDefault="00D55853">
      <w:pPr>
        <w:keepLines/>
        <w:rPr>
          <w:szCs w:val="20"/>
        </w:rPr>
      </w:pPr>
      <w:r w:rsidRPr="004837E8">
        <w:rPr>
          <w:b/>
          <w:color w:val="000000"/>
          <w:szCs w:val="20"/>
        </w:rPr>
        <w:t>SDB2.1.SB4. Grup iletişimine katılmak</w:t>
      </w:r>
    </w:p>
    <w:p w14:paraId="0FD49195" w14:textId="77777777" w:rsidR="00B31484" w:rsidRPr="004837E8" w:rsidRDefault="00D55853">
      <w:pPr>
        <w:keepNext/>
        <w:keepLines/>
        <w:spacing w:before="80" w:after="40"/>
        <w:rPr>
          <w:szCs w:val="20"/>
        </w:rPr>
      </w:pPr>
      <w:r w:rsidRPr="004837E8">
        <w:rPr>
          <w:b/>
          <w:color w:val="0070C0"/>
          <w:szCs w:val="20"/>
        </w:rPr>
        <w:t>2.3. ORTAK/BİRLEŞİK BECERİLER (SDB3)</w:t>
      </w:r>
    </w:p>
    <w:p w14:paraId="68E1A983" w14:textId="77777777" w:rsidR="00B31484" w:rsidRPr="004837E8" w:rsidRDefault="00D55853">
      <w:pPr>
        <w:keepNext/>
        <w:keepLines/>
        <w:spacing w:after="40"/>
        <w:rPr>
          <w:szCs w:val="20"/>
        </w:rPr>
      </w:pPr>
      <w:r w:rsidRPr="004837E8">
        <w:rPr>
          <w:b/>
          <w:color w:val="ED7D31"/>
          <w:szCs w:val="20"/>
        </w:rPr>
        <w:t>SDB3.1. Uyum Becerisi</w:t>
      </w:r>
    </w:p>
    <w:p w14:paraId="3431031F" w14:textId="77777777" w:rsidR="00B31484" w:rsidRPr="004837E8" w:rsidRDefault="00D55853">
      <w:pPr>
        <w:keepLines/>
        <w:rPr>
          <w:szCs w:val="20"/>
        </w:rPr>
      </w:pPr>
      <w:r w:rsidRPr="004837E8">
        <w:rPr>
          <w:b/>
          <w:color w:val="000000"/>
          <w:szCs w:val="20"/>
        </w:rPr>
        <w:t>SDB3.1.SB1. Yeni, değişen ve belirsiz durumları anlamak</w:t>
      </w:r>
    </w:p>
    <w:p w14:paraId="575191C1" w14:textId="77777777" w:rsidR="00B31484" w:rsidRPr="004837E8" w:rsidRDefault="00D55853">
      <w:pPr>
        <w:keepNext/>
        <w:keepLines/>
        <w:spacing w:before="160" w:after="40"/>
        <w:rPr>
          <w:szCs w:val="20"/>
        </w:rPr>
      </w:pPr>
      <w:r w:rsidRPr="004837E8">
        <w:rPr>
          <w:b/>
          <w:color w:val="2E74B5"/>
          <w:szCs w:val="20"/>
        </w:rPr>
        <w:t>DEĞERLER</w:t>
      </w:r>
    </w:p>
    <w:p w14:paraId="6F517C9E" w14:textId="77777777" w:rsidR="00B31484" w:rsidRPr="004837E8" w:rsidRDefault="00D55853">
      <w:pPr>
        <w:keepNext/>
        <w:keepLines/>
        <w:rPr>
          <w:szCs w:val="20"/>
        </w:rPr>
      </w:pPr>
      <w:r w:rsidRPr="004837E8">
        <w:rPr>
          <w:b/>
          <w:color w:val="000000"/>
          <w:szCs w:val="20"/>
        </w:rPr>
        <w:t>D4 DOSTLUK</w:t>
      </w:r>
    </w:p>
    <w:p w14:paraId="24269BA2" w14:textId="77777777" w:rsidR="00B31484" w:rsidRPr="004837E8" w:rsidRDefault="00D55853">
      <w:pPr>
        <w:keepLines/>
        <w:rPr>
          <w:szCs w:val="20"/>
        </w:rPr>
      </w:pPr>
      <w:r w:rsidRPr="004837E8">
        <w:rPr>
          <w:color w:val="000000"/>
          <w:szCs w:val="20"/>
        </w:rPr>
        <w:t>D4.2. Arkadaşları ile etkili iletişim kurmak</w:t>
      </w:r>
    </w:p>
    <w:p w14:paraId="782D4E6B" w14:textId="77777777" w:rsidR="00B31484" w:rsidRPr="004837E8" w:rsidRDefault="00D55853">
      <w:pPr>
        <w:keepLines/>
        <w:rPr>
          <w:szCs w:val="20"/>
        </w:rPr>
      </w:pPr>
      <w:r w:rsidRPr="004837E8">
        <w:rPr>
          <w:color w:val="000000"/>
          <w:szCs w:val="20"/>
        </w:rPr>
        <w:t>D4.2.4. Arkadaşlarına karşı nazik davranır.</w:t>
      </w:r>
    </w:p>
    <w:p w14:paraId="7D266464" w14:textId="77777777" w:rsidR="00B31484" w:rsidRPr="004837E8" w:rsidRDefault="00D55853">
      <w:pPr>
        <w:keepLines/>
        <w:rPr>
          <w:szCs w:val="20"/>
        </w:rPr>
      </w:pPr>
      <w:r w:rsidRPr="004837E8">
        <w:rPr>
          <w:color w:val="000000"/>
          <w:szCs w:val="20"/>
        </w:rPr>
        <w:t>D4.4. Arkadaşlarını ve onlarla vakit geçirmeyi önemsemek</w:t>
      </w:r>
    </w:p>
    <w:p w14:paraId="44E6448B" w14:textId="77777777" w:rsidR="00B31484" w:rsidRPr="004837E8" w:rsidRDefault="00D55853">
      <w:pPr>
        <w:keepLines/>
        <w:rPr>
          <w:szCs w:val="20"/>
        </w:rPr>
      </w:pPr>
      <w:r w:rsidRPr="004837E8">
        <w:rPr>
          <w:color w:val="000000"/>
          <w:szCs w:val="20"/>
        </w:rPr>
        <w:t>D4.4.2. Arkadaşlarıyla oynamaya istekli olur.</w:t>
      </w:r>
    </w:p>
    <w:p w14:paraId="50E057D8" w14:textId="77777777" w:rsidR="00B31484" w:rsidRPr="004837E8" w:rsidRDefault="00D55853">
      <w:pPr>
        <w:keepNext/>
        <w:keepLines/>
        <w:rPr>
          <w:szCs w:val="20"/>
        </w:rPr>
      </w:pPr>
      <w:r w:rsidRPr="004837E8">
        <w:rPr>
          <w:b/>
          <w:color w:val="000000"/>
          <w:szCs w:val="20"/>
        </w:rPr>
        <w:t>D12 SABIR</w:t>
      </w:r>
    </w:p>
    <w:p w14:paraId="4996E105" w14:textId="77777777" w:rsidR="00B31484" w:rsidRPr="004837E8" w:rsidRDefault="00D55853">
      <w:pPr>
        <w:keepLines/>
        <w:rPr>
          <w:szCs w:val="20"/>
        </w:rPr>
      </w:pPr>
      <w:r w:rsidRPr="004837E8">
        <w:rPr>
          <w:color w:val="000000"/>
          <w:szCs w:val="20"/>
        </w:rPr>
        <w:t>D12.1. Düşünce, duygu ve davranışlarında kontrollü olmak</w:t>
      </w:r>
    </w:p>
    <w:p w14:paraId="3C4357B4" w14:textId="77777777" w:rsidR="00B31484" w:rsidRPr="004837E8" w:rsidRDefault="00D55853">
      <w:pPr>
        <w:keepLines/>
        <w:rPr>
          <w:szCs w:val="20"/>
        </w:rPr>
      </w:pPr>
      <w:r w:rsidRPr="004837E8">
        <w:rPr>
          <w:color w:val="000000"/>
          <w:szCs w:val="20"/>
        </w:rPr>
        <w:t>D12.1.2. Sabır gerektiren davranışları bil</w:t>
      </w:r>
      <w:r w:rsidRPr="004837E8">
        <w:rPr>
          <w:color w:val="000000"/>
          <w:szCs w:val="20"/>
        </w:rPr>
        <w:t>ir.</w:t>
      </w:r>
    </w:p>
    <w:p w14:paraId="7E887AE4" w14:textId="77777777" w:rsidR="00B31484" w:rsidRPr="004837E8" w:rsidRDefault="00D55853">
      <w:pPr>
        <w:keepNext/>
        <w:keepLines/>
        <w:rPr>
          <w:szCs w:val="20"/>
        </w:rPr>
      </w:pPr>
      <w:r w:rsidRPr="004837E8">
        <w:rPr>
          <w:b/>
          <w:color w:val="000000"/>
          <w:szCs w:val="20"/>
        </w:rPr>
        <w:t>D14 SAYGI</w:t>
      </w:r>
    </w:p>
    <w:p w14:paraId="54DF6940" w14:textId="77777777" w:rsidR="00B31484" w:rsidRPr="004837E8" w:rsidRDefault="00D55853">
      <w:pPr>
        <w:keepLines/>
        <w:rPr>
          <w:szCs w:val="20"/>
        </w:rPr>
      </w:pPr>
      <w:r w:rsidRPr="004837E8">
        <w:rPr>
          <w:color w:val="000000"/>
          <w:szCs w:val="20"/>
        </w:rPr>
        <w:t>D14.1. Nezaketli olmak</w:t>
      </w:r>
    </w:p>
    <w:p w14:paraId="19D58FCC" w14:textId="77777777" w:rsidR="00B31484" w:rsidRPr="004837E8" w:rsidRDefault="00D55853">
      <w:pPr>
        <w:keepLines/>
        <w:rPr>
          <w:szCs w:val="20"/>
        </w:rPr>
      </w:pPr>
      <w:r w:rsidRPr="004837E8">
        <w:rPr>
          <w:color w:val="000000"/>
          <w:szCs w:val="20"/>
        </w:rPr>
        <w:t>D14.1.2. Yeni bir ortama girdiğinde selam verir.</w:t>
      </w:r>
    </w:p>
    <w:p w14:paraId="30FA4CE4" w14:textId="77777777" w:rsidR="00B31484" w:rsidRPr="004837E8" w:rsidRDefault="00D55853">
      <w:pPr>
        <w:keepLines/>
        <w:rPr>
          <w:szCs w:val="20"/>
        </w:rPr>
      </w:pPr>
      <w:r w:rsidRPr="004837E8">
        <w:rPr>
          <w:color w:val="000000"/>
          <w:szCs w:val="20"/>
        </w:rPr>
        <w:t>D14.1.9. Uygun şekilde vedalaşır.</w:t>
      </w:r>
    </w:p>
    <w:p w14:paraId="0D64A11F" w14:textId="77777777" w:rsidR="00B31484" w:rsidRPr="004837E8" w:rsidRDefault="00D55853">
      <w:pPr>
        <w:keepNext/>
        <w:keepLines/>
        <w:spacing w:before="200" w:after="40"/>
        <w:rPr>
          <w:szCs w:val="20"/>
        </w:rPr>
      </w:pPr>
      <w:r w:rsidRPr="004837E8">
        <w:rPr>
          <w:b/>
          <w:color w:val="1EB0A8"/>
          <w:szCs w:val="20"/>
        </w:rPr>
        <w:t>ÖĞRENME ÇIKTILARI</w:t>
      </w:r>
    </w:p>
    <w:p w14:paraId="6885D104" w14:textId="77777777" w:rsidR="00B31484" w:rsidRPr="004837E8" w:rsidRDefault="00D55853">
      <w:pPr>
        <w:keepNext/>
        <w:keepLines/>
        <w:rPr>
          <w:szCs w:val="20"/>
        </w:rPr>
      </w:pPr>
      <w:r w:rsidRPr="004837E8">
        <w:rPr>
          <w:b/>
          <w:color w:val="000000"/>
          <w:szCs w:val="20"/>
        </w:rPr>
        <w:t>TÜRKÇE ALANI:</w:t>
      </w:r>
    </w:p>
    <w:p w14:paraId="70B06D7A" w14:textId="77777777" w:rsidR="00B31484" w:rsidRPr="004837E8" w:rsidRDefault="00D55853">
      <w:pPr>
        <w:keepLines/>
        <w:rPr>
          <w:szCs w:val="20"/>
        </w:rPr>
      </w:pPr>
      <w:r w:rsidRPr="004837E8">
        <w:rPr>
          <w:b/>
          <w:color w:val="000000"/>
          <w:szCs w:val="20"/>
        </w:rPr>
        <w:t>TADB.1. Dinleyecekleri/izleyecekleri materyalleri yönetebilme</w:t>
      </w:r>
    </w:p>
    <w:p w14:paraId="3B64D828" w14:textId="77777777" w:rsidR="00B31484" w:rsidRPr="004837E8" w:rsidRDefault="00D55853">
      <w:pPr>
        <w:keepLines/>
        <w:rPr>
          <w:szCs w:val="20"/>
        </w:rPr>
      </w:pPr>
      <w:r w:rsidRPr="004837E8">
        <w:rPr>
          <w:color w:val="000000"/>
          <w:szCs w:val="20"/>
        </w:rPr>
        <w:t>TADB.1.b. Seçilen materyalleri dinler/izle</w:t>
      </w:r>
      <w:r w:rsidRPr="004837E8">
        <w:rPr>
          <w:color w:val="000000"/>
          <w:szCs w:val="20"/>
        </w:rPr>
        <w:t>r.</w:t>
      </w:r>
    </w:p>
    <w:p w14:paraId="26C553AB" w14:textId="77777777" w:rsidR="00B31484" w:rsidRPr="004837E8" w:rsidRDefault="00D55853">
      <w:pPr>
        <w:keepLines/>
        <w:rPr>
          <w:szCs w:val="20"/>
        </w:rPr>
      </w:pPr>
      <w:r w:rsidRPr="004837E8">
        <w:rPr>
          <w:b/>
          <w:color w:val="000000"/>
          <w:szCs w:val="20"/>
        </w:rPr>
        <w:t>TAOB.2. Görsel materyallerden anlamlar üretebilme</w:t>
      </w:r>
    </w:p>
    <w:p w14:paraId="7B27987D" w14:textId="77777777" w:rsidR="00B31484" w:rsidRPr="004837E8" w:rsidRDefault="00D55853">
      <w:pPr>
        <w:keepLines/>
        <w:rPr>
          <w:szCs w:val="20"/>
        </w:rPr>
      </w:pPr>
      <w:r w:rsidRPr="004837E8">
        <w:rPr>
          <w:color w:val="000000"/>
          <w:szCs w:val="20"/>
        </w:rPr>
        <w:t>TAOB.2.a. Görsel okuma materyallerinde yer alan bilgiler ile günlük yaşamı arasında ilişki kurar.</w:t>
      </w:r>
    </w:p>
    <w:p w14:paraId="3911FDA7" w14:textId="77777777" w:rsidR="00B31484" w:rsidRPr="004837E8" w:rsidRDefault="00D55853">
      <w:pPr>
        <w:keepLines/>
        <w:rPr>
          <w:szCs w:val="20"/>
        </w:rPr>
      </w:pPr>
      <w:r w:rsidRPr="004837E8">
        <w:rPr>
          <w:b/>
          <w:color w:val="000000"/>
          <w:szCs w:val="20"/>
        </w:rPr>
        <w:t>TAKB.1. Konuşma sürecini yönetebilme</w:t>
      </w:r>
    </w:p>
    <w:p w14:paraId="023CCE75" w14:textId="77777777" w:rsidR="00B31484" w:rsidRPr="004837E8" w:rsidRDefault="00D55853">
      <w:pPr>
        <w:keepLines/>
        <w:rPr>
          <w:szCs w:val="20"/>
        </w:rPr>
      </w:pPr>
      <w:r w:rsidRPr="004837E8">
        <w:rPr>
          <w:color w:val="000000"/>
          <w:szCs w:val="20"/>
        </w:rPr>
        <w:t>TAKB.1.b. Konuşmaya başlamak için uygun zamanı bekler ve yetişkin yö</w:t>
      </w:r>
      <w:r w:rsidRPr="004837E8">
        <w:rPr>
          <w:color w:val="000000"/>
          <w:szCs w:val="20"/>
        </w:rPr>
        <w:t>nlendirmesiyle bir konu hakkında konuşur.</w:t>
      </w:r>
    </w:p>
    <w:p w14:paraId="71C9095C" w14:textId="77777777" w:rsidR="00B31484" w:rsidRPr="004837E8" w:rsidRDefault="00D55853">
      <w:pPr>
        <w:keepNext/>
        <w:keepLines/>
        <w:rPr>
          <w:szCs w:val="20"/>
        </w:rPr>
      </w:pPr>
      <w:r w:rsidRPr="004837E8">
        <w:rPr>
          <w:b/>
          <w:color w:val="000000"/>
          <w:szCs w:val="20"/>
        </w:rPr>
        <w:t>MÜZİK ALANI</w:t>
      </w:r>
    </w:p>
    <w:p w14:paraId="48790ABB" w14:textId="77777777" w:rsidR="00B31484" w:rsidRPr="004837E8" w:rsidRDefault="00D55853">
      <w:pPr>
        <w:keepLines/>
        <w:rPr>
          <w:szCs w:val="20"/>
        </w:rPr>
      </w:pPr>
      <w:r w:rsidRPr="004837E8">
        <w:rPr>
          <w:b/>
          <w:color w:val="000000"/>
          <w:szCs w:val="20"/>
        </w:rPr>
        <w:t>MHB.3. Müzik ve ritimlerle hareket ve dans edebilme</w:t>
      </w:r>
    </w:p>
    <w:p w14:paraId="669D7F86" w14:textId="77777777" w:rsidR="00B31484" w:rsidRPr="004837E8" w:rsidRDefault="00D55853">
      <w:pPr>
        <w:keepLines/>
        <w:rPr>
          <w:szCs w:val="20"/>
        </w:rPr>
      </w:pPr>
      <w:r w:rsidRPr="004837E8">
        <w:rPr>
          <w:color w:val="000000"/>
          <w:szCs w:val="20"/>
        </w:rPr>
        <w:t>MHB.3.a. Mekânın fiziki koşullarına uygun olarak hareket/dans eder.</w:t>
      </w:r>
    </w:p>
    <w:p w14:paraId="43321E7B" w14:textId="77777777" w:rsidR="00B31484" w:rsidRPr="004837E8" w:rsidRDefault="00D55853">
      <w:pPr>
        <w:keepLines/>
        <w:rPr>
          <w:szCs w:val="20"/>
        </w:rPr>
      </w:pPr>
      <w:r w:rsidRPr="004837E8">
        <w:rPr>
          <w:color w:val="000000"/>
          <w:szCs w:val="20"/>
        </w:rPr>
        <w:t xml:space="preserve">MHB.3.b. Çocuğa uygun müzik eserleriyle bireysel/grupla birlikte </w:t>
      </w:r>
      <w:r w:rsidRPr="004837E8">
        <w:rPr>
          <w:color w:val="000000"/>
          <w:szCs w:val="20"/>
        </w:rPr>
        <w:t>hareket/dans eder.</w:t>
      </w:r>
    </w:p>
    <w:p w14:paraId="74C8369D" w14:textId="77777777" w:rsidR="00B31484" w:rsidRPr="004837E8" w:rsidRDefault="00D55853">
      <w:pPr>
        <w:keepNext/>
        <w:keepLines/>
        <w:rPr>
          <w:szCs w:val="20"/>
        </w:rPr>
      </w:pPr>
      <w:r w:rsidRPr="004837E8">
        <w:rPr>
          <w:b/>
          <w:color w:val="000000"/>
          <w:szCs w:val="20"/>
        </w:rPr>
        <w:t>HAREKET VE SAĞLIK ALANI</w:t>
      </w:r>
    </w:p>
    <w:p w14:paraId="3FE40E62" w14:textId="77777777" w:rsidR="00B31484" w:rsidRPr="004837E8" w:rsidRDefault="00D55853">
      <w:pPr>
        <w:keepLines/>
        <w:rPr>
          <w:szCs w:val="20"/>
        </w:rPr>
      </w:pPr>
      <w:r w:rsidRPr="004837E8">
        <w:rPr>
          <w:b/>
          <w:color w:val="000000"/>
          <w:szCs w:val="20"/>
        </w:rPr>
        <w:t>HSAB.1. Farklı çevre ve fiziksel etkinliklerde büyük kas becerilerini etkin bir şekilde uygulayabilme</w:t>
      </w:r>
    </w:p>
    <w:p w14:paraId="2B08AE6E" w14:textId="77777777" w:rsidR="00B31484" w:rsidRPr="004837E8" w:rsidRDefault="00D55853">
      <w:pPr>
        <w:keepLines/>
        <w:rPr>
          <w:szCs w:val="20"/>
        </w:rPr>
      </w:pPr>
      <w:r w:rsidRPr="004837E8">
        <w:rPr>
          <w:color w:val="000000"/>
          <w:szCs w:val="20"/>
        </w:rPr>
        <w:t>HSAB.1.a. Farklı ortam ve koşullarda yer değiştirme hareketlerini yapar.</w:t>
      </w:r>
    </w:p>
    <w:p w14:paraId="071869DC" w14:textId="77777777" w:rsidR="00B31484" w:rsidRPr="004837E8" w:rsidRDefault="00D55853">
      <w:pPr>
        <w:keepLines/>
        <w:rPr>
          <w:szCs w:val="20"/>
        </w:rPr>
      </w:pPr>
      <w:r w:rsidRPr="004837E8">
        <w:rPr>
          <w:color w:val="000000"/>
          <w:szCs w:val="20"/>
        </w:rPr>
        <w:lastRenderedPageBreak/>
        <w:t>HSAB.1.c. Nesne kontrolü gerektiren ha</w:t>
      </w:r>
      <w:r w:rsidRPr="004837E8">
        <w:rPr>
          <w:color w:val="000000"/>
          <w:szCs w:val="20"/>
        </w:rPr>
        <w:t>reketleri yapar.</w:t>
      </w:r>
    </w:p>
    <w:p w14:paraId="4EA1E3BB" w14:textId="77777777" w:rsidR="00B31484" w:rsidRPr="004837E8" w:rsidRDefault="00D55853">
      <w:pPr>
        <w:keepLines/>
        <w:rPr>
          <w:szCs w:val="20"/>
        </w:rPr>
      </w:pPr>
      <w:r w:rsidRPr="004837E8">
        <w:rPr>
          <w:b/>
          <w:color w:val="000000"/>
          <w:szCs w:val="20"/>
        </w:rPr>
        <w:t>HSAB.2. Farklı ebat ve özellikteki nesneleri etkin bir şekilde kullanabilme</w:t>
      </w:r>
    </w:p>
    <w:p w14:paraId="33AA495D" w14:textId="77777777" w:rsidR="00B31484" w:rsidRPr="004837E8" w:rsidRDefault="00D55853">
      <w:pPr>
        <w:keepLines/>
        <w:rPr>
          <w:szCs w:val="20"/>
        </w:rPr>
      </w:pPr>
      <w:r w:rsidRPr="004837E8">
        <w:rPr>
          <w:color w:val="000000"/>
          <w:szCs w:val="20"/>
        </w:rPr>
        <w:t>HSAB.2.a. Farklı büyüklükteki nesneleri kavrar.</w:t>
      </w:r>
    </w:p>
    <w:p w14:paraId="44BA87F4" w14:textId="77777777" w:rsidR="00B31484" w:rsidRPr="004837E8" w:rsidRDefault="00D55853">
      <w:pPr>
        <w:keepNext/>
        <w:keepLines/>
        <w:spacing w:before="200" w:after="40"/>
        <w:rPr>
          <w:szCs w:val="20"/>
        </w:rPr>
      </w:pPr>
      <w:r w:rsidRPr="004837E8">
        <w:rPr>
          <w:b/>
          <w:color w:val="1EB0A8"/>
          <w:szCs w:val="20"/>
        </w:rPr>
        <w:t>İÇERİKLER</w:t>
      </w:r>
    </w:p>
    <w:p w14:paraId="42FE654C" w14:textId="77777777" w:rsidR="00B31484" w:rsidRPr="004837E8" w:rsidRDefault="00D55853">
      <w:pPr>
        <w:keepLines/>
        <w:rPr>
          <w:szCs w:val="20"/>
        </w:rPr>
      </w:pPr>
      <w:r w:rsidRPr="004837E8">
        <w:rPr>
          <w:b/>
          <w:color w:val="002060"/>
          <w:szCs w:val="20"/>
        </w:rPr>
        <w:t>Kavramlar:</w:t>
      </w:r>
      <w:r w:rsidRPr="004837E8">
        <w:rPr>
          <w:color w:val="000000"/>
          <w:szCs w:val="20"/>
        </w:rPr>
        <w:t xml:space="preserve"> Hızlı-yavaş, içinde-dışında</w:t>
      </w:r>
    </w:p>
    <w:p w14:paraId="3480DD4A" w14:textId="77777777" w:rsidR="00B31484" w:rsidRPr="004837E8" w:rsidRDefault="00D55853">
      <w:pPr>
        <w:keepLines/>
        <w:rPr>
          <w:szCs w:val="20"/>
        </w:rPr>
      </w:pPr>
      <w:r w:rsidRPr="004837E8">
        <w:rPr>
          <w:b/>
          <w:color w:val="002060"/>
          <w:szCs w:val="20"/>
        </w:rPr>
        <w:t>Duygu:</w:t>
      </w:r>
      <w:r w:rsidRPr="004837E8">
        <w:rPr>
          <w:color w:val="000000"/>
          <w:szCs w:val="20"/>
        </w:rPr>
        <w:t xml:space="preserve"> Mutlu, güvende</w:t>
      </w:r>
    </w:p>
    <w:p w14:paraId="4EB64110" w14:textId="77777777" w:rsidR="00B31484" w:rsidRPr="004837E8" w:rsidRDefault="00D55853">
      <w:pPr>
        <w:keepLines/>
        <w:rPr>
          <w:szCs w:val="20"/>
        </w:rPr>
      </w:pPr>
      <w:r w:rsidRPr="004837E8">
        <w:rPr>
          <w:b/>
          <w:color w:val="1EB0A8"/>
          <w:szCs w:val="20"/>
        </w:rPr>
        <w:t>Sözcükler:</w:t>
      </w:r>
      <w:r w:rsidRPr="004837E8">
        <w:rPr>
          <w:color w:val="000000"/>
          <w:szCs w:val="20"/>
        </w:rPr>
        <w:t xml:space="preserve"> Arkadaş, dostluk, kural, sıra, rica etmek, paylaşmak, toplamak</w:t>
      </w:r>
    </w:p>
    <w:p w14:paraId="40EAF335" w14:textId="3A0481BA" w:rsidR="00B31484" w:rsidRPr="004837E8" w:rsidRDefault="00D55853">
      <w:pPr>
        <w:keepLines/>
        <w:rPr>
          <w:szCs w:val="20"/>
        </w:rPr>
      </w:pPr>
      <w:r w:rsidRPr="004837E8">
        <w:rPr>
          <w:b/>
          <w:color w:val="1EB0A8"/>
          <w:szCs w:val="20"/>
        </w:rPr>
        <w:t>Materyaller:</w:t>
      </w:r>
      <w:r w:rsidRPr="004837E8">
        <w:rPr>
          <w:color w:val="000000"/>
          <w:szCs w:val="20"/>
        </w:rPr>
        <w:t xml:space="preserve"> Önceden şişirilmiş balonlar, kalın uçlu kalem, hareketli müzik, </w:t>
      </w:r>
      <w:proofErr w:type="spellStart"/>
      <w:r w:rsidRPr="004837E8">
        <w:rPr>
          <w:color w:val="000000"/>
          <w:szCs w:val="20"/>
        </w:rPr>
        <w:t>Pofi</w:t>
      </w:r>
      <w:proofErr w:type="spellEnd"/>
      <w:r w:rsidRPr="004837E8">
        <w:rPr>
          <w:color w:val="000000"/>
          <w:szCs w:val="20"/>
        </w:rPr>
        <w:t xml:space="preserve"> kuklası, </w:t>
      </w:r>
      <w:r w:rsidRPr="004837E8">
        <w:rPr>
          <w:color w:val="000000"/>
          <w:szCs w:val="20"/>
        </w:rPr>
        <w:t>sınıf kuralı kartı, büyük ve h</w:t>
      </w:r>
      <w:r w:rsidRPr="004837E8">
        <w:rPr>
          <w:color w:val="000000"/>
          <w:szCs w:val="20"/>
        </w:rPr>
        <w:t>afif bloklar, oyuncak kutuları, selamlaşma panosu, hazır kesilmiş büyük kalp kalıpları ve büyük çıkartmalar</w:t>
      </w:r>
    </w:p>
    <w:p w14:paraId="1080FD6A" w14:textId="1C77B766" w:rsidR="00B31484" w:rsidRPr="004837E8" w:rsidRDefault="00D55853">
      <w:pPr>
        <w:keepLines/>
        <w:rPr>
          <w:szCs w:val="20"/>
        </w:rPr>
      </w:pPr>
      <w:r w:rsidRPr="004837E8">
        <w:rPr>
          <w:b/>
          <w:color w:val="1EB0A8"/>
          <w:szCs w:val="20"/>
        </w:rPr>
        <w:t>Eğitim/Öğrenme Ortamları:</w:t>
      </w:r>
      <w:r w:rsidRPr="004837E8">
        <w:rPr>
          <w:color w:val="000000"/>
          <w:szCs w:val="20"/>
        </w:rPr>
        <w:t xml:space="preserve"> </w:t>
      </w:r>
      <w:r w:rsidR="004837E8" w:rsidRPr="004837E8">
        <w:rPr>
          <w:szCs w:val="20"/>
        </w:rPr>
        <w:t>Sınıftaki öğrenme merkezleri, çocukların aileleriyle birlikte güvenli ve rahat biçimde oyun oynayabilecekleri şekilde düzenlenir. Balon oyunu ve hareket etkinlikleri için sınıfta geniş bir alan oluşturulur; çocukların takılabileceği veya çarpabileceği materyaller kaldırılır. Görsel sınıf kuralı kartları çocukların kolayca görebileceği ve inceleyebileceği bir alana yerleştirilir.</w:t>
      </w:r>
    </w:p>
    <w:p w14:paraId="3F869816" w14:textId="77777777" w:rsidR="00B31484" w:rsidRPr="004837E8" w:rsidRDefault="00D55853">
      <w:pPr>
        <w:keepNext/>
        <w:keepLines/>
        <w:spacing w:before="200" w:after="40"/>
        <w:rPr>
          <w:szCs w:val="20"/>
        </w:rPr>
      </w:pPr>
      <w:r w:rsidRPr="004837E8">
        <w:rPr>
          <w:b/>
          <w:color w:val="002060"/>
          <w:szCs w:val="20"/>
        </w:rPr>
        <w:t>ÖĞRENME-ÖĞRETME YAŞANTILARI</w:t>
      </w:r>
    </w:p>
    <w:p w14:paraId="29854FE5" w14:textId="77777777" w:rsidR="00B31484" w:rsidRPr="004837E8" w:rsidRDefault="00D55853">
      <w:pPr>
        <w:keepNext/>
        <w:keepLines/>
        <w:spacing w:after="40"/>
        <w:rPr>
          <w:szCs w:val="20"/>
        </w:rPr>
      </w:pPr>
      <w:r w:rsidRPr="004837E8">
        <w:rPr>
          <w:b/>
          <w:color w:val="0070C0"/>
          <w:szCs w:val="20"/>
        </w:rPr>
        <w:t>ÖĞRENME-ÖĞRETME UYGULAMALARI</w:t>
      </w:r>
    </w:p>
    <w:p w14:paraId="7A56DE1A" w14:textId="77777777" w:rsidR="00B31484" w:rsidRPr="004837E8" w:rsidRDefault="00D55853">
      <w:pPr>
        <w:keepNext/>
        <w:keepLines/>
        <w:spacing w:before="160" w:after="40"/>
        <w:rPr>
          <w:szCs w:val="20"/>
        </w:rPr>
      </w:pPr>
      <w:r w:rsidRPr="004837E8">
        <w:rPr>
          <w:b/>
          <w:color w:val="1EB0A8"/>
          <w:szCs w:val="20"/>
        </w:rPr>
        <w:t>GÜNE BAŞLAMA ZAMANI</w:t>
      </w:r>
    </w:p>
    <w:p w14:paraId="71938A72" w14:textId="77777777" w:rsidR="00B31484" w:rsidRPr="004837E8" w:rsidRDefault="00D55853">
      <w:pPr>
        <w:keepLines/>
        <w:rPr>
          <w:szCs w:val="20"/>
        </w:rPr>
      </w:pPr>
      <w:r w:rsidRPr="004837E8">
        <w:rPr>
          <w:color w:val="000000"/>
          <w:szCs w:val="20"/>
        </w:rPr>
        <w:t>Bakanlığın Okul Öncesi Eğitim Okula Uyum Rehberi doğrultusunda aileler, kendilerine bildirilen saat diliminde çocuklarıyla birlikte sınıfa alınır. Sınıf mevcudunun fazla olması durumunda aileler ve çocuklar iki grup hâlinde farklı saatlerde davet edilebili</w:t>
      </w:r>
      <w:r w:rsidRPr="004837E8">
        <w:rPr>
          <w:color w:val="000000"/>
          <w:szCs w:val="20"/>
        </w:rPr>
        <w:t>r. Öğretmen çocukları ve ailelerini kapıda isimleriyle karşılar. Çocuklar el sallama, gülümseme veya çak bir beşlik seçeneklerinden birini seçerek öğretmenleriyle selamlaşır. Aileler gün boyunca çocuklarıyla birlikte kalır. (D14.1.2., SDB3.1.SB1.)</w:t>
      </w:r>
    </w:p>
    <w:p w14:paraId="4433331F" w14:textId="77777777" w:rsidR="00B31484" w:rsidRPr="004837E8" w:rsidRDefault="00D55853">
      <w:pPr>
        <w:keepNext/>
        <w:keepLines/>
        <w:spacing w:before="160" w:after="40"/>
        <w:rPr>
          <w:szCs w:val="20"/>
        </w:rPr>
      </w:pPr>
      <w:r w:rsidRPr="004837E8">
        <w:rPr>
          <w:b/>
          <w:color w:val="1EB0A8"/>
          <w:szCs w:val="20"/>
        </w:rPr>
        <w:t xml:space="preserve">ÖĞRENME </w:t>
      </w:r>
      <w:r w:rsidRPr="004837E8">
        <w:rPr>
          <w:b/>
          <w:color w:val="1EB0A8"/>
          <w:szCs w:val="20"/>
        </w:rPr>
        <w:t>MERKEZLERİNDE OYUN</w:t>
      </w:r>
    </w:p>
    <w:p w14:paraId="7B3D01E7" w14:textId="77777777" w:rsidR="00B31484" w:rsidRPr="004837E8" w:rsidRDefault="00D55853">
      <w:pPr>
        <w:keepLines/>
        <w:rPr>
          <w:szCs w:val="20"/>
        </w:rPr>
      </w:pPr>
      <w:r w:rsidRPr="004837E8">
        <w:rPr>
          <w:color w:val="000000"/>
          <w:szCs w:val="20"/>
        </w:rPr>
        <w:t xml:space="preserve">Çocuklar öğretmenin rehberliğinde istedikleri öğrenme merkezlerine yönlendirilir. Öğretmen, “Bugün oyun oynarken bir arkadaşımızla aynı merkezi paylaşmayı deneyelim.” diyerek çocukları yan yana veya küçük gruplar hâlinde oynamaya teşvik </w:t>
      </w:r>
      <w:r w:rsidRPr="004837E8">
        <w:rPr>
          <w:color w:val="000000"/>
          <w:szCs w:val="20"/>
        </w:rPr>
        <w:t>eder. Materyalini paylaşmak istemeyen çocuk zorlanmaz; benzer bir materyal sunulur.</w:t>
      </w:r>
    </w:p>
    <w:p w14:paraId="6E7EEC5B" w14:textId="77777777" w:rsidR="00B31484" w:rsidRPr="004837E8" w:rsidRDefault="00D55853">
      <w:pPr>
        <w:keepLines/>
        <w:rPr>
          <w:szCs w:val="20"/>
        </w:rPr>
      </w:pPr>
      <w:r w:rsidRPr="004837E8">
        <w:rPr>
          <w:color w:val="000000"/>
          <w:szCs w:val="20"/>
        </w:rPr>
        <w:t>Öğretmen oyun sırasında çocuklarla bireysel iletişim kurar; “Birlikte oynayabilir miyiz?”, “Sıram gelince ben de kullanabilir miyim?” ve “Teşekkür ederim.” gibi kısa ifadel</w:t>
      </w:r>
      <w:r w:rsidRPr="004837E8">
        <w:rPr>
          <w:color w:val="000000"/>
          <w:szCs w:val="20"/>
        </w:rPr>
        <w:t>eri modeller. Çocukların arkadaşlarının isimlerini kullanmaları desteklenir. Süre sonunda öğretmen, “</w:t>
      </w:r>
      <w:proofErr w:type="spellStart"/>
      <w:r w:rsidRPr="004837E8">
        <w:rPr>
          <w:color w:val="000000"/>
          <w:szCs w:val="20"/>
        </w:rPr>
        <w:t>Pofi</w:t>
      </w:r>
      <w:proofErr w:type="spellEnd"/>
      <w:r w:rsidRPr="004837E8">
        <w:rPr>
          <w:color w:val="000000"/>
          <w:szCs w:val="20"/>
        </w:rPr>
        <w:t xml:space="preserve"> şimdi merkezleri gezecek. Bakalım oyuncaklar kutularına geri dönmüş mü?” diyerek çocukları oyun alanlarını birlikte düzenlemeye yönlendirir. (SDB2.1.S</w:t>
      </w:r>
      <w:r w:rsidRPr="004837E8">
        <w:rPr>
          <w:color w:val="000000"/>
          <w:szCs w:val="20"/>
        </w:rPr>
        <w:t>B4., D4.2.4., D4.4.2.)</w:t>
      </w:r>
    </w:p>
    <w:p w14:paraId="163E5F90" w14:textId="77777777" w:rsidR="00B31484" w:rsidRPr="004837E8" w:rsidRDefault="00D55853">
      <w:pPr>
        <w:keepNext/>
        <w:keepLines/>
        <w:spacing w:before="160" w:after="40"/>
        <w:rPr>
          <w:szCs w:val="20"/>
        </w:rPr>
      </w:pPr>
      <w:r w:rsidRPr="004837E8">
        <w:rPr>
          <w:b/>
          <w:color w:val="1EB0A8"/>
          <w:szCs w:val="20"/>
        </w:rPr>
        <w:t>BESLENME, TOPLANMA, TEMİZLİK</w:t>
      </w:r>
    </w:p>
    <w:p w14:paraId="71E4DE91" w14:textId="77777777" w:rsidR="00B31484" w:rsidRPr="004837E8" w:rsidRDefault="00D55853">
      <w:pPr>
        <w:keepLines/>
        <w:rPr>
          <w:szCs w:val="20"/>
        </w:rPr>
      </w:pPr>
      <w:r w:rsidRPr="004837E8">
        <w:rPr>
          <w:color w:val="000000"/>
          <w:szCs w:val="20"/>
        </w:rPr>
        <w:t>Oyun süresi bittiğinde “Topla Topla Yerine Koy” şarkısı eşliğinde oyuncaklar ailelerin sözel desteğiyle yerlerine kaldırılır. Aileler oyuncakları çocukların yerine toplamaz; çocukların denemeleri için zam</w:t>
      </w:r>
      <w:r w:rsidRPr="004837E8">
        <w:rPr>
          <w:color w:val="000000"/>
          <w:szCs w:val="20"/>
        </w:rPr>
        <w:t>an tanır. Ardından çocuklar öğretmen gözetiminde ellerini yıkar ve beslenmeye geçer. (D12.1.2.)</w:t>
      </w:r>
    </w:p>
    <w:p w14:paraId="743B56E9" w14:textId="77777777" w:rsidR="00B31484" w:rsidRPr="004837E8" w:rsidRDefault="00D55853">
      <w:pPr>
        <w:keepNext/>
        <w:keepLines/>
        <w:spacing w:before="160" w:after="40"/>
        <w:rPr>
          <w:szCs w:val="20"/>
        </w:rPr>
      </w:pPr>
      <w:r w:rsidRPr="004837E8">
        <w:rPr>
          <w:b/>
          <w:color w:val="1EB0A8"/>
          <w:szCs w:val="20"/>
        </w:rPr>
        <w:t>ETKİNLİKLER</w:t>
      </w:r>
    </w:p>
    <w:p w14:paraId="0A62F0AF" w14:textId="77777777" w:rsidR="00B31484" w:rsidRPr="004837E8" w:rsidRDefault="00D55853">
      <w:pPr>
        <w:keepNext/>
        <w:keepLines/>
        <w:rPr>
          <w:szCs w:val="20"/>
        </w:rPr>
      </w:pPr>
      <w:r w:rsidRPr="004837E8">
        <w:rPr>
          <w:b/>
          <w:color w:val="000000"/>
          <w:szCs w:val="20"/>
        </w:rPr>
        <w:t>İSMİNİ BULAN BALONLAR</w:t>
      </w:r>
    </w:p>
    <w:p w14:paraId="10B8139D" w14:textId="77777777" w:rsidR="00B31484" w:rsidRPr="004837E8" w:rsidRDefault="00D55853">
      <w:pPr>
        <w:keepLines/>
        <w:rPr>
          <w:szCs w:val="20"/>
        </w:rPr>
      </w:pPr>
      <w:r w:rsidRPr="004837E8">
        <w:rPr>
          <w:color w:val="000000"/>
          <w:szCs w:val="20"/>
        </w:rPr>
        <w:t>Öğret</w:t>
      </w:r>
      <w:r w:rsidRPr="004837E8">
        <w:rPr>
          <w:color w:val="000000"/>
          <w:szCs w:val="20"/>
        </w:rPr>
        <w:t xml:space="preserve">men, çocuklara ve ailelerine önceden şişirilerek hazırlanmış birer balon dağıtır. Hareketli bir müzik açılır ve katılımcılardan balonlarıyla birlikte sınıfın uygun alanında dans etmeleri istenir. Müzik durduğunda aileler çocuklarının adını balonun üzerine </w:t>
      </w:r>
      <w:r w:rsidRPr="004837E8">
        <w:rPr>
          <w:color w:val="000000"/>
          <w:szCs w:val="20"/>
        </w:rPr>
        <w:t>yazar. Müzik yeniden başladığında balonlar havaya bırakılır. Çocuklar ve aileleri, balonların yere düşmesini engellemeye çalışarak balonları havada tutar. Böylece balonların birbirine karışması sağlanır. (MHB.3.a., MHB.3.b., HSAB.1.c.)</w:t>
      </w:r>
    </w:p>
    <w:p w14:paraId="00D51DB2" w14:textId="77777777" w:rsidR="00B31484" w:rsidRPr="004837E8" w:rsidRDefault="00D55853">
      <w:pPr>
        <w:keepLines/>
        <w:rPr>
          <w:szCs w:val="20"/>
        </w:rPr>
      </w:pPr>
      <w:r w:rsidRPr="004837E8">
        <w:rPr>
          <w:color w:val="000000"/>
          <w:szCs w:val="20"/>
        </w:rPr>
        <w:t>Müzik durduğunda her</w:t>
      </w:r>
      <w:r w:rsidRPr="004837E8">
        <w:rPr>
          <w:color w:val="000000"/>
          <w:szCs w:val="20"/>
        </w:rPr>
        <w:t xml:space="preserve"> çocuk ailesiyle birlikte kendisine en yakın balonu alır ve üzerinde adı yazan çocuğu bulmaya çalışır. Balon sahibine verilirken “Merhaba …, balonun burada.” denilerek </w:t>
      </w:r>
      <w:proofErr w:type="spellStart"/>
      <w:r w:rsidRPr="004837E8">
        <w:rPr>
          <w:color w:val="000000"/>
          <w:szCs w:val="20"/>
        </w:rPr>
        <w:t>selamlaşılır</w:t>
      </w:r>
      <w:proofErr w:type="spellEnd"/>
      <w:r w:rsidRPr="004837E8">
        <w:rPr>
          <w:color w:val="000000"/>
          <w:szCs w:val="20"/>
        </w:rPr>
        <w:t>. Çocukların isimleri okunur ve grup her çocuğu “Merhaba …, hoş geldin.” diy</w:t>
      </w:r>
      <w:r w:rsidRPr="004837E8">
        <w:rPr>
          <w:color w:val="000000"/>
          <w:szCs w:val="20"/>
        </w:rPr>
        <w:t>erek karşılar. Bütün balonlar sahiplerine ulaşıncaya kadar oyun sürdürülür. Konuşmak istemeyen çocuğun balonu arkadaşına uzatması veya el sallaması yeterli kabul edilir. (TAKB.1.b., SDB2.1.SB4., D4.2.4., D14.1.2.)</w:t>
      </w:r>
    </w:p>
    <w:p w14:paraId="6E9F7B4E" w14:textId="77777777" w:rsidR="00B31484" w:rsidRPr="004837E8" w:rsidRDefault="00D55853">
      <w:pPr>
        <w:keepNext/>
        <w:keepLines/>
        <w:rPr>
          <w:szCs w:val="20"/>
        </w:rPr>
      </w:pPr>
      <w:r w:rsidRPr="004837E8">
        <w:rPr>
          <w:b/>
          <w:color w:val="000000"/>
          <w:szCs w:val="20"/>
        </w:rPr>
        <w:t>POFİ SINIFIMIZI TANIYOR</w:t>
      </w:r>
    </w:p>
    <w:p w14:paraId="774A4C51" w14:textId="77777777" w:rsidR="00B31484" w:rsidRPr="004837E8" w:rsidRDefault="00D55853">
      <w:pPr>
        <w:keepLines/>
        <w:rPr>
          <w:szCs w:val="20"/>
        </w:rPr>
      </w:pPr>
      <w:r w:rsidRPr="004837E8">
        <w:rPr>
          <w:color w:val="000000"/>
          <w:szCs w:val="20"/>
        </w:rPr>
        <w:t xml:space="preserve">Öğretmen çocukları ve ailelerini yarım ay biçiminde oturmaya davet eder. </w:t>
      </w:r>
      <w:proofErr w:type="spellStart"/>
      <w:r w:rsidRPr="004837E8">
        <w:rPr>
          <w:color w:val="000000"/>
          <w:szCs w:val="20"/>
        </w:rPr>
        <w:t>Pofi</w:t>
      </w:r>
      <w:proofErr w:type="spellEnd"/>
      <w:r w:rsidRPr="004837E8">
        <w:rPr>
          <w:color w:val="000000"/>
          <w:szCs w:val="20"/>
        </w:rPr>
        <w:t xml:space="preserve"> kuklasını göstererek “Bu </w:t>
      </w:r>
      <w:proofErr w:type="spellStart"/>
      <w:r w:rsidRPr="004837E8">
        <w:rPr>
          <w:color w:val="000000"/>
          <w:szCs w:val="20"/>
        </w:rPr>
        <w:t>Pofi</w:t>
      </w:r>
      <w:proofErr w:type="spellEnd"/>
      <w:r w:rsidRPr="004837E8">
        <w:rPr>
          <w:color w:val="000000"/>
          <w:szCs w:val="20"/>
        </w:rPr>
        <w:t xml:space="preserve">. </w:t>
      </w:r>
      <w:proofErr w:type="spellStart"/>
      <w:r w:rsidRPr="004837E8">
        <w:rPr>
          <w:color w:val="000000"/>
          <w:szCs w:val="20"/>
        </w:rPr>
        <w:t>Pofi</w:t>
      </w:r>
      <w:proofErr w:type="spellEnd"/>
      <w:r w:rsidRPr="004837E8">
        <w:rPr>
          <w:color w:val="000000"/>
          <w:szCs w:val="20"/>
        </w:rPr>
        <w:t xml:space="preserve"> sınıfımızda nasıl davranacağını henüz bilmiyor. Ona yardım edebilir miyiz?” diye sorar.</w:t>
      </w:r>
    </w:p>
    <w:p w14:paraId="785EB416" w14:textId="77777777" w:rsidR="00B31484" w:rsidRPr="004837E8" w:rsidRDefault="00D55853">
      <w:pPr>
        <w:keepLines/>
        <w:rPr>
          <w:szCs w:val="20"/>
        </w:rPr>
      </w:pPr>
      <w:r w:rsidRPr="004837E8">
        <w:rPr>
          <w:color w:val="000000"/>
          <w:szCs w:val="20"/>
        </w:rPr>
        <w:t xml:space="preserve">Öğretmen </w:t>
      </w:r>
      <w:proofErr w:type="spellStart"/>
      <w:r w:rsidRPr="004837E8">
        <w:rPr>
          <w:color w:val="000000"/>
          <w:szCs w:val="20"/>
        </w:rPr>
        <w:t>Pofi</w:t>
      </w:r>
      <w:proofErr w:type="spellEnd"/>
      <w:r w:rsidRPr="004837E8">
        <w:rPr>
          <w:color w:val="000000"/>
          <w:szCs w:val="20"/>
        </w:rPr>
        <w:t xml:space="preserve"> ile üç kısa durum canlandırır:</w:t>
      </w:r>
    </w:p>
    <w:p w14:paraId="642FA926" w14:textId="77777777" w:rsidR="00B31484" w:rsidRPr="004837E8" w:rsidRDefault="00D55853">
      <w:pPr>
        <w:pStyle w:val="Liste"/>
        <w:keepLines/>
        <w:numPr>
          <w:ilvl w:val="0"/>
          <w:numId w:val="1"/>
        </w:numPr>
        <w:spacing w:after="40" w:line="240" w:lineRule="auto"/>
        <w:rPr>
          <w:szCs w:val="20"/>
        </w:rPr>
      </w:pPr>
      <w:proofErr w:type="spellStart"/>
      <w:r w:rsidRPr="004837E8">
        <w:rPr>
          <w:color w:val="000000"/>
          <w:szCs w:val="20"/>
        </w:rPr>
        <w:t>Pofi</w:t>
      </w:r>
      <w:proofErr w:type="spellEnd"/>
      <w:r w:rsidRPr="004837E8">
        <w:rPr>
          <w:color w:val="000000"/>
          <w:szCs w:val="20"/>
        </w:rPr>
        <w:t xml:space="preserve"> sını</w:t>
      </w:r>
      <w:r w:rsidRPr="004837E8">
        <w:rPr>
          <w:color w:val="000000"/>
          <w:szCs w:val="20"/>
        </w:rPr>
        <w:t xml:space="preserve">fta hızlı koşar. Öğretmen </w:t>
      </w:r>
      <w:r w:rsidRPr="004837E8">
        <w:rPr>
          <w:b/>
          <w:color w:val="000000"/>
          <w:szCs w:val="20"/>
        </w:rPr>
        <w:t>“</w:t>
      </w:r>
      <w:proofErr w:type="spellStart"/>
      <w:r w:rsidRPr="004837E8">
        <w:rPr>
          <w:b/>
          <w:color w:val="000000"/>
          <w:szCs w:val="20"/>
        </w:rPr>
        <w:t>Pofi</w:t>
      </w:r>
      <w:proofErr w:type="spellEnd"/>
      <w:r w:rsidRPr="004837E8">
        <w:rPr>
          <w:b/>
          <w:color w:val="000000"/>
          <w:szCs w:val="20"/>
        </w:rPr>
        <w:t xml:space="preserve"> sınıfta nasıl yürümeli?”</w:t>
      </w:r>
      <w:r w:rsidRPr="004837E8">
        <w:rPr>
          <w:color w:val="000000"/>
          <w:szCs w:val="20"/>
        </w:rPr>
        <w:t xml:space="preserve"> diye sorar. Çocuklarla birlikte yavaş yürüme hareketi yapılır.</w:t>
      </w:r>
    </w:p>
    <w:p w14:paraId="13790C12" w14:textId="77777777" w:rsidR="00B31484" w:rsidRPr="004837E8" w:rsidRDefault="00D55853">
      <w:pPr>
        <w:pStyle w:val="Liste"/>
        <w:keepLines/>
        <w:numPr>
          <w:ilvl w:val="0"/>
          <w:numId w:val="1"/>
        </w:numPr>
        <w:spacing w:after="40" w:line="240" w:lineRule="auto"/>
        <w:rPr>
          <w:szCs w:val="20"/>
        </w:rPr>
      </w:pPr>
      <w:proofErr w:type="spellStart"/>
      <w:r w:rsidRPr="004837E8">
        <w:rPr>
          <w:color w:val="000000"/>
          <w:szCs w:val="20"/>
        </w:rPr>
        <w:lastRenderedPageBreak/>
        <w:t>Pofi</w:t>
      </w:r>
      <w:proofErr w:type="spellEnd"/>
      <w:r w:rsidRPr="004837E8">
        <w:rPr>
          <w:color w:val="000000"/>
          <w:szCs w:val="20"/>
        </w:rPr>
        <w:t xml:space="preserve">, bir arkadaşının kullandığı oyuncağı almak ister. Öğretmen </w:t>
      </w:r>
      <w:r w:rsidRPr="004837E8">
        <w:rPr>
          <w:b/>
          <w:color w:val="000000"/>
          <w:szCs w:val="20"/>
        </w:rPr>
        <w:t>“</w:t>
      </w:r>
      <w:proofErr w:type="spellStart"/>
      <w:r w:rsidRPr="004837E8">
        <w:rPr>
          <w:b/>
          <w:color w:val="000000"/>
          <w:szCs w:val="20"/>
        </w:rPr>
        <w:t>Pofi</w:t>
      </w:r>
      <w:proofErr w:type="spellEnd"/>
      <w:r w:rsidRPr="004837E8">
        <w:rPr>
          <w:b/>
          <w:color w:val="000000"/>
          <w:szCs w:val="20"/>
        </w:rPr>
        <w:t xml:space="preserve"> ne söyleyebilir?”</w:t>
      </w:r>
      <w:r w:rsidRPr="004837E8">
        <w:rPr>
          <w:color w:val="000000"/>
          <w:szCs w:val="20"/>
        </w:rPr>
        <w:t xml:space="preserve"> diye sorar ve </w:t>
      </w:r>
      <w:r w:rsidRPr="004837E8">
        <w:rPr>
          <w:b/>
          <w:color w:val="000000"/>
          <w:szCs w:val="20"/>
        </w:rPr>
        <w:t>“Ben de oynayabilir miyim?”</w:t>
      </w:r>
      <w:r w:rsidRPr="004837E8">
        <w:rPr>
          <w:color w:val="000000"/>
          <w:szCs w:val="20"/>
        </w:rPr>
        <w:t xml:space="preserve"> ifades</w:t>
      </w:r>
      <w:r w:rsidRPr="004837E8">
        <w:rPr>
          <w:color w:val="000000"/>
          <w:szCs w:val="20"/>
        </w:rPr>
        <w:t>ine model olur.</w:t>
      </w:r>
    </w:p>
    <w:p w14:paraId="25D0CC48" w14:textId="77777777" w:rsidR="00B31484" w:rsidRPr="004837E8" w:rsidRDefault="00D55853">
      <w:pPr>
        <w:pStyle w:val="Liste"/>
        <w:keepLines/>
        <w:numPr>
          <w:ilvl w:val="0"/>
          <w:numId w:val="1"/>
        </w:numPr>
        <w:spacing w:after="40" w:line="240" w:lineRule="auto"/>
        <w:rPr>
          <w:szCs w:val="20"/>
        </w:rPr>
      </w:pPr>
      <w:proofErr w:type="spellStart"/>
      <w:r w:rsidRPr="004837E8">
        <w:rPr>
          <w:color w:val="000000"/>
          <w:szCs w:val="20"/>
        </w:rPr>
        <w:t>Pofi</w:t>
      </w:r>
      <w:proofErr w:type="spellEnd"/>
      <w:r w:rsidRPr="004837E8">
        <w:rPr>
          <w:color w:val="000000"/>
          <w:szCs w:val="20"/>
        </w:rPr>
        <w:t xml:space="preserve"> oyunu bitince blokları yerde bırakır. Öğretmen </w:t>
      </w:r>
      <w:r w:rsidRPr="004837E8">
        <w:rPr>
          <w:b/>
          <w:color w:val="000000"/>
          <w:szCs w:val="20"/>
        </w:rPr>
        <w:t>“Blokları nereye koyalım?”</w:t>
      </w:r>
      <w:r w:rsidRPr="004837E8">
        <w:rPr>
          <w:color w:val="000000"/>
          <w:szCs w:val="20"/>
        </w:rPr>
        <w:t xml:space="preserve"> diye sorar. Çocuklar kutuyu gösterir veya bir bloğu kutuya koyar.</w:t>
      </w:r>
    </w:p>
    <w:p w14:paraId="5639B368" w14:textId="40D46ECA" w:rsidR="00B31484" w:rsidRPr="004837E8" w:rsidRDefault="00D55853">
      <w:pPr>
        <w:keepLines/>
        <w:rPr>
          <w:szCs w:val="20"/>
        </w:rPr>
      </w:pPr>
      <w:r w:rsidRPr="004837E8">
        <w:rPr>
          <w:color w:val="000000"/>
          <w:szCs w:val="20"/>
        </w:rPr>
        <w:t xml:space="preserve">Her durumdan sonra yalnızca bir kısa soru sorulur. Çocuğun cevap vermesi, ilgili </w:t>
      </w:r>
      <w:hyperlink r:id="rId5" w:history="1">
        <w:r w:rsidRPr="004837E8">
          <w:rPr>
            <w:rStyle w:val="Kpr"/>
            <w:szCs w:val="20"/>
          </w:rPr>
          <w:t>görseli göster</w:t>
        </w:r>
        <w:r w:rsidRPr="004837E8">
          <w:rPr>
            <w:rStyle w:val="Kpr"/>
            <w:szCs w:val="20"/>
          </w:rPr>
          <w:t>mesi</w:t>
        </w:r>
      </w:hyperlink>
      <w:r w:rsidRPr="004837E8">
        <w:rPr>
          <w:color w:val="000000"/>
          <w:szCs w:val="20"/>
        </w:rPr>
        <w:t xml:space="preserve"> veya davranışı hareketle canlandırması yeterli kabul edilir. Ailelerden çocuklarının yerine cevap vermeden beklemeleri istenir. (TADB.1.b., TAKB.1.b., TAOB.2.a., SDB3.1.SB1., D4.2.4., D12.1.2.)</w:t>
      </w:r>
    </w:p>
    <w:p w14:paraId="7EA48108" w14:textId="77777777" w:rsidR="00B31484" w:rsidRPr="004837E8" w:rsidRDefault="00D55853">
      <w:pPr>
        <w:keepLines/>
        <w:rPr>
          <w:szCs w:val="20"/>
        </w:rPr>
      </w:pPr>
      <w:r w:rsidRPr="004837E8">
        <w:rPr>
          <w:color w:val="000000"/>
          <w:szCs w:val="20"/>
        </w:rPr>
        <w:t>Öğretmen üç olumlu sınıf kuralını özetler:</w:t>
      </w:r>
    </w:p>
    <w:p w14:paraId="39926F94" w14:textId="77777777" w:rsidR="004837E8" w:rsidRPr="004837E8" w:rsidRDefault="004837E8" w:rsidP="004837E8">
      <w:pPr>
        <w:numPr>
          <w:ilvl w:val="0"/>
          <w:numId w:val="3"/>
        </w:numPr>
        <w:suppressAutoHyphens w:val="0"/>
        <w:spacing w:before="100" w:beforeAutospacing="1" w:after="100" w:afterAutospacing="1"/>
        <w:rPr>
          <w:rFonts w:eastAsia="Times New Roman"/>
          <w:szCs w:val="20"/>
          <w:lang w:eastAsia="tr-TR"/>
        </w:rPr>
      </w:pPr>
      <w:r w:rsidRPr="004837E8">
        <w:rPr>
          <w:rFonts w:eastAsia="Times New Roman"/>
          <w:b/>
          <w:bCs/>
          <w:szCs w:val="20"/>
          <w:lang w:eastAsia="tr-TR"/>
        </w:rPr>
        <w:t>Sınıfta sakin adımlarla yürürüz.”</w:t>
      </w:r>
      <w:r w:rsidRPr="004837E8">
        <w:rPr>
          <w:rFonts w:eastAsia="Times New Roman"/>
          <w:szCs w:val="20"/>
          <w:lang w:eastAsia="tr-TR"/>
        </w:rPr>
        <w:t xml:space="preserve"> </w:t>
      </w:r>
    </w:p>
    <w:p w14:paraId="41CF41A7" w14:textId="77777777" w:rsidR="004837E8" w:rsidRPr="004837E8" w:rsidRDefault="004837E8" w:rsidP="004837E8">
      <w:pPr>
        <w:numPr>
          <w:ilvl w:val="0"/>
          <w:numId w:val="3"/>
        </w:numPr>
        <w:suppressAutoHyphens w:val="0"/>
        <w:spacing w:before="100" w:beforeAutospacing="1" w:after="100" w:afterAutospacing="1"/>
        <w:rPr>
          <w:rFonts w:eastAsia="Times New Roman"/>
          <w:szCs w:val="20"/>
          <w:lang w:eastAsia="tr-TR"/>
        </w:rPr>
      </w:pPr>
      <w:r w:rsidRPr="004837E8">
        <w:rPr>
          <w:rFonts w:eastAsia="Times New Roman"/>
          <w:b/>
          <w:bCs/>
          <w:szCs w:val="20"/>
          <w:lang w:eastAsia="tr-TR"/>
        </w:rPr>
        <w:t>“Oyuncaklarımızı paylaşır, sıramızı bekleriz.”</w:t>
      </w:r>
      <w:r w:rsidRPr="004837E8">
        <w:rPr>
          <w:rFonts w:eastAsia="Times New Roman"/>
          <w:szCs w:val="20"/>
          <w:lang w:eastAsia="tr-TR"/>
        </w:rPr>
        <w:t xml:space="preserve"> </w:t>
      </w:r>
    </w:p>
    <w:p w14:paraId="4716890C" w14:textId="77777777" w:rsidR="004837E8" w:rsidRPr="004837E8" w:rsidRDefault="004837E8" w:rsidP="004837E8">
      <w:pPr>
        <w:numPr>
          <w:ilvl w:val="0"/>
          <w:numId w:val="3"/>
        </w:numPr>
        <w:suppressAutoHyphens w:val="0"/>
        <w:spacing w:before="100" w:beforeAutospacing="1" w:after="100" w:afterAutospacing="1"/>
        <w:rPr>
          <w:rFonts w:eastAsia="Times New Roman"/>
          <w:szCs w:val="20"/>
          <w:lang w:eastAsia="tr-TR"/>
        </w:rPr>
      </w:pPr>
      <w:r w:rsidRPr="004837E8">
        <w:rPr>
          <w:rFonts w:eastAsia="Times New Roman"/>
          <w:b/>
          <w:bCs/>
          <w:szCs w:val="20"/>
          <w:lang w:eastAsia="tr-TR"/>
        </w:rPr>
        <w:t>“Eşyalarımızı özenle kullanır, yerine koyarız.”</w:t>
      </w:r>
      <w:r w:rsidRPr="004837E8">
        <w:rPr>
          <w:rFonts w:eastAsia="Times New Roman"/>
          <w:szCs w:val="20"/>
          <w:lang w:eastAsia="tr-TR"/>
        </w:rPr>
        <w:t xml:space="preserve"> </w:t>
      </w:r>
    </w:p>
    <w:p w14:paraId="434E79B0" w14:textId="77777777" w:rsidR="00B31484" w:rsidRPr="004837E8" w:rsidRDefault="00D55853">
      <w:pPr>
        <w:keepLines/>
        <w:rPr>
          <w:szCs w:val="20"/>
        </w:rPr>
      </w:pPr>
      <w:r w:rsidRPr="004837E8">
        <w:rPr>
          <w:color w:val="000000"/>
          <w:szCs w:val="20"/>
        </w:rPr>
        <w:t xml:space="preserve">Kuralları gösteren görsel kartlar yere bırakılır. Çocuklar üçerli veya dörderli küçük gruplar hâlinde bir kartı </w:t>
      </w:r>
      <w:r w:rsidRPr="004837E8">
        <w:rPr>
          <w:color w:val="000000"/>
          <w:szCs w:val="20"/>
        </w:rPr>
        <w:t>inceleyerek karttaki davranışı hareketle gösterir. Her grubun bir kartı panoya yerleştirmesi yeterlidir. Süreç kısa ve hareketli tutulur. Pano çocukların görebileceği bir yere asılır. (TAOB.2.a., SDB2.1.SB4., D12.1.2.)</w:t>
      </w:r>
    </w:p>
    <w:p w14:paraId="349F2E67" w14:textId="77777777" w:rsidR="00B31484" w:rsidRPr="004837E8" w:rsidRDefault="00D55853">
      <w:pPr>
        <w:keepNext/>
        <w:keepLines/>
        <w:rPr>
          <w:szCs w:val="20"/>
        </w:rPr>
      </w:pPr>
      <w:r w:rsidRPr="004837E8">
        <w:rPr>
          <w:b/>
          <w:color w:val="000000"/>
          <w:szCs w:val="20"/>
        </w:rPr>
        <w:t>ARKADAŞLIK KULESİ</w:t>
      </w:r>
    </w:p>
    <w:p w14:paraId="59C3FA9C" w14:textId="77777777" w:rsidR="00B31484" w:rsidRPr="004837E8" w:rsidRDefault="00D55853">
      <w:pPr>
        <w:keepLines/>
        <w:rPr>
          <w:szCs w:val="20"/>
        </w:rPr>
      </w:pPr>
      <w:r w:rsidRPr="004837E8">
        <w:rPr>
          <w:color w:val="000000"/>
          <w:szCs w:val="20"/>
        </w:rPr>
        <w:t>Öğretmen her çocuğa</w:t>
      </w:r>
      <w:r w:rsidRPr="004837E8">
        <w:rPr>
          <w:color w:val="000000"/>
          <w:szCs w:val="20"/>
        </w:rPr>
        <w:t xml:space="preserve"> büyük ve hafif bir blok verir: </w:t>
      </w:r>
      <w:r w:rsidRPr="004837E8">
        <w:rPr>
          <w:b/>
          <w:color w:val="000000"/>
          <w:szCs w:val="20"/>
        </w:rPr>
        <w:t>“Müzik çalarken bloğumuzu dikkatlice tutarak ailemizle birlikte yürüyeceğiz. Müzik durduğunda yakınımızdaki bir arkadaşımıza gülümseyip ‘Merhaba.’ diyeceğiz.”</w:t>
      </w:r>
      <w:r w:rsidRPr="004837E8">
        <w:rPr>
          <w:color w:val="000000"/>
          <w:szCs w:val="20"/>
        </w:rPr>
        <w:t xml:space="preserve"> der.</w:t>
      </w:r>
    </w:p>
    <w:p w14:paraId="4E7220AB" w14:textId="77777777" w:rsidR="00B31484" w:rsidRPr="004837E8" w:rsidRDefault="00D55853">
      <w:pPr>
        <w:keepLines/>
        <w:rPr>
          <w:szCs w:val="20"/>
        </w:rPr>
      </w:pPr>
      <w:r w:rsidRPr="004837E8">
        <w:rPr>
          <w:color w:val="000000"/>
          <w:szCs w:val="20"/>
        </w:rPr>
        <w:t>“Canım Arkadaşım” şarkısı açılır. Çocuklar aileleriyle birli</w:t>
      </w:r>
      <w:r w:rsidRPr="004837E8">
        <w:rPr>
          <w:color w:val="000000"/>
          <w:szCs w:val="20"/>
        </w:rPr>
        <w:t>kte sınıfta yavaş adımlarla yürür. Müzik durduğunda yakınlarındaki bir arkadaşlarına el sallar, gülümser veya “Merhaba.” der. Ardından iki arkadaş bloklarını öğretmenin gösterdiği alana yan yana yerleştirir. Her çocuk yalnızca bir blok yerleştirir; oyun te</w:t>
      </w:r>
      <w:r w:rsidRPr="004837E8">
        <w:rPr>
          <w:color w:val="000000"/>
          <w:szCs w:val="20"/>
        </w:rPr>
        <w:t>krarlanarak uzatılmaz. (MHB.3.b., HSAB.1.a., HSAB.2.a., SDB2.1.SB4., D4.4.2., D14.1.2.)</w:t>
      </w:r>
    </w:p>
    <w:p w14:paraId="0B5C0C7A" w14:textId="77777777" w:rsidR="00B31484" w:rsidRPr="004837E8" w:rsidRDefault="00D55853">
      <w:pPr>
        <w:keepLines/>
        <w:rPr>
          <w:szCs w:val="20"/>
        </w:rPr>
      </w:pPr>
      <w:r w:rsidRPr="004837E8">
        <w:rPr>
          <w:color w:val="000000"/>
          <w:szCs w:val="20"/>
        </w:rPr>
        <w:t xml:space="preserve">Bütün bloklar yerleştirildiğinde öğretmen: </w:t>
      </w:r>
      <w:r w:rsidRPr="004837E8">
        <w:rPr>
          <w:b/>
          <w:color w:val="000000"/>
          <w:szCs w:val="20"/>
        </w:rPr>
        <w:t>“Her birimizin bir bloğu vardı. Bloklarımızı arkadaşlarımızla bir araya getirince büyük bir arkadaşlık kulesi yaptık. Birlikt</w:t>
      </w:r>
      <w:r w:rsidRPr="004837E8">
        <w:rPr>
          <w:b/>
          <w:color w:val="000000"/>
          <w:szCs w:val="20"/>
        </w:rPr>
        <w:t>e oynadığımızda güzel şeyler yapabiliriz.”</w:t>
      </w:r>
      <w:r w:rsidRPr="004837E8">
        <w:rPr>
          <w:color w:val="000000"/>
          <w:szCs w:val="20"/>
        </w:rPr>
        <w:t xml:space="preserve"> der. “Hopla Topla” şarkısı eşliğinde bloklar hep birlikte kutularına kaldırılır.</w:t>
      </w:r>
    </w:p>
    <w:p w14:paraId="419E8608" w14:textId="77777777" w:rsidR="004837E8" w:rsidRDefault="004837E8">
      <w:pPr>
        <w:keepLines/>
        <w:rPr>
          <w:b/>
          <w:color w:val="1EB0A8"/>
          <w:szCs w:val="20"/>
        </w:rPr>
      </w:pPr>
    </w:p>
    <w:p w14:paraId="635718B3" w14:textId="17EEDCEF" w:rsidR="00B31484" w:rsidRPr="004837E8" w:rsidRDefault="00D55853">
      <w:pPr>
        <w:keepLines/>
        <w:rPr>
          <w:szCs w:val="20"/>
        </w:rPr>
      </w:pPr>
      <w:r w:rsidRPr="004837E8">
        <w:rPr>
          <w:color w:val="000000"/>
          <w:szCs w:val="20"/>
        </w:rPr>
        <w:t>Kapıya “Selamlaşma” panosu asılır. Panoda sarılma, el sallama, çak bir beşlik ve dans etme görselleri yer alır. Çocuk</w:t>
      </w:r>
      <w:r w:rsidRPr="004837E8">
        <w:rPr>
          <w:color w:val="000000"/>
          <w:szCs w:val="20"/>
        </w:rPr>
        <w:t>lar aileleriyle birlikte bu görsellerden birini seçerek öğretmenle vedalaşır. Sarılmak istemeyen çocuklara fiziksel temas için ısrar edilmez. (SDB3.1.SB1., D14.1.9.)</w:t>
      </w:r>
    </w:p>
    <w:p w14:paraId="1F5B88E9" w14:textId="77777777" w:rsidR="00B31484" w:rsidRPr="004837E8" w:rsidRDefault="00D55853">
      <w:pPr>
        <w:keepNext/>
        <w:keepLines/>
        <w:spacing w:before="160" w:after="40"/>
        <w:rPr>
          <w:szCs w:val="20"/>
        </w:rPr>
      </w:pPr>
      <w:r w:rsidRPr="004837E8">
        <w:rPr>
          <w:b/>
          <w:color w:val="1EB0A8"/>
          <w:szCs w:val="20"/>
        </w:rPr>
        <w:t>DEĞERLENDİRME</w:t>
      </w:r>
    </w:p>
    <w:p w14:paraId="15A00C1E" w14:textId="77777777" w:rsidR="00B31484" w:rsidRPr="004837E8" w:rsidRDefault="00D55853" w:rsidP="004837E8">
      <w:pPr>
        <w:pStyle w:val="Liste"/>
        <w:keepLines/>
        <w:numPr>
          <w:ilvl w:val="0"/>
          <w:numId w:val="4"/>
        </w:numPr>
        <w:spacing w:after="0" w:line="240" w:lineRule="auto"/>
        <w:rPr>
          <w:szCs w:val="20"/>
        </w:rPr>
      </w:pPr>
      <w:r w:rsidRPr="004837E8">
        <w:rPr>
          <w:color w:val="000000"/>
          <w:szCs w:val="20"/>
        </w:rPr>
        <w:t>Balonu arkadaşımıza verirken ne söyledik?</w:t>
      </w:r>
    </w:p>
    <w:p w14:paraId="37FD9A97" w14:textId="77777777" w:rsidR="00B31484" w:rsidRPr="004837E8" w:rsidRDefault="00D55853" w:rsidP="004837E8">
      <w:pPr>
        <w:pStyle w:val="Liste"/>
        <w:keepLines/>
        <w:numPr>
          <w:ilvl w:val="0"/>
          <w:numId w:val="4"/>
        </w:numPr>
        <w:spacing w:after="0" w:line="240" w:lineRule="auto"/>
        <w:rPr>
          <w:szCs w:val="20"/>
        </w:rPr>
      </w:pPr>
      <w:proofErr w:type="spellStart"/>
      <w:r w:rsidRPr="004837E8">
        <w:rPr>
          <w:color w:val="000000"/>
          <w:szCs w:val="20"/>
        </w:rPr>
        <w:t>Pofi</w:t>
      </w:r>
      <w:proofErr w:type="spellEnd"/>
      <w:r w:rsidRPr="004837E8">
        <w:rPr>
          <w:color w:val="000000"/>
          <w:szCs w:val="20"/>
        </w:rPr>
        <w:t xml:space="preserve"> sınıfta hızlı mı, yavaş mı yü</w:t>
      </w:r>
      <w:r w:rsidRPr="004837E8">
        <w:rPr>
          <w:color w:val="000000"/>
          <w:szCs w:val="20"/>
        </w:rPr>
        <w:t>rümeliydi? Hareketle gösterebilir misin?</w:t>
      </w:r>
    </w:p>
    <w:p w14:paraId="17205578" w14:textId="77777777" w:rsidR="00B31484" w:rsidRPr="004837E8" w:rsidRDefault="00D55853" w:rsidP="004837E8">
      <w:pPr>
        <w:pStyle w:val="Liste"/>
        <w:keepLines/>
        <w:numPr>
          <w:ilvl w:val="0"/>
          <w:numId w:val="4"/>
        </w:numPr>
        <w:spacing w:after="0" w:line="240" w:lineRule="auto"/>
        <w:rPr>
          <w:szCs w:val="20"/>
        </w:rPr>
      </w:pPr>
      <w:r w:rsidRPr="004837E8">
        <w:rPr>
          <w:color w:val="000000"/>
          <w:szCs w:val="20"/>
        </w:rPr>
        <w:t>Bir arkadaşımızın oyuncağıyla oynamak istediğimizde ne söyleyebiliriz?</w:t>
      </w:r>
    </w:p>
    <w:p w14:paraId="4E7BA26D" w14:textId="77777777" w:rsidR="00B31484" w:rsidRPr="004837E8" w:rsidRDefault="00D55853" w:rsidP="004837E8">
      <w:pPr>
        <w:pStyle w:val="Liste"/>
        <w:keepLines/>
        <w:numPr>
          <w:ilvl w:val="0"/>
          <w:numId w:val="4"/>
        </w:numPr>
        <w:spacing w:after="0" w:line="240" w:lineRule="auto"/>
        <w:rPr>
          <w:szCs w:val="20"/>
        </w:rPr>
      </w:pPr>
      <w:r w:rsidRPr="004837E8">
        <w:rPr>
          <w:color w:val="000000"/>
          <w:szCs w:val="20"/>
        </w:rPr>
        <w:t>Arkadaşlık kulesini tek başımıza mı, birlikte mi yaptık?</w:t>
      </w:r>
    </w:p>
    <w:p w14:paraId="0F074C39" w14:textId="77777777" w:rsidR="00B31484" w:rsidRPr="004837E8" w:rsidRDefault="00D55853">
      <w:pPr>
        <w:keepNext/>
        <w:keepLines/>
        <w:spacing w:before="160" w:after="40"/>
        <w:rPr>
          <w:szCs w:val="20"/>
        </w:rPr>
      </w:pPr>
      <w:r w:rsidRPr="004837E8">
        <w:rPr>
          <w:b/>
          <w:color w:val="002060"/>
          <w:szCs w:val="20"/>
        </w:rPr>
        <w:t>FARKLILAŞTIRMA:</w:t>
      </w:r>
    </w:p>
    <w:p w14:paraId="2603DDC8" w14:textId="77777777" w:rsidR="00B31484" w:rsidRPr="004837E8" w:rsidRDefault="00D55853">
      <w:pPr>
        <w:keepLines/>
        <w:rPr>
          <w:szCs w:val="20"/>
        </w:rPr>
      </w:pPr>
      <w:r w:rsidRPr="004837E8">
        <w:rPr>
          <w:b/>
          <w:color w:val="2E74B5"/>
          <w:szCs w:val="20"/>
        </w:rPr>
        <w:t>Zenginleştirme:</w:t>
      </w:r>
      <w:r w:rsidRPr="004837E8">
        <w:rPr>
          <w:color w:val="000000"/>
          <w:szCs w:val="20"/>
        </w:rPr>
        <w:t xml:space="preserve"> Hazır olan çocuk </w:t>
      </w:r>
      <w:proofErr w:type="spellStart"/>
      <w:r w:rsidRPr="004837E8">
        <w:rPr>
          <w:color w:val="000000"/>
          <w:szCs w:val="20"/>
        </w:rPr>
        <w:t>Pofi</w:t>
      </w:r>
      <w:proofErr w:type="spellEnd"/>
      <w:r w:rsidRPr="004837E8">
        <w:rPr>
          <w:color w:val="000000"/>
          <w:szCs w:val="20"/>
        </w:rPr>
        <w:t xml:space="preserve"> kuklasıyla arkadaşına nazik davranmayı gösteren yeni bir durumu canlandırabilir. Arkadaşlık kulesine farklı renk veya büyüklükte bloklar ekleyeb</w:t>
      </w:r>
      <w:r w:rsidRPr="004837E8">
        <w:rPr>
          <w:color w:val="000000"/>
          <w:szCs w:val="20"/>
        </w:rPr>
        <w:t>ilir.</w:t>
      </w:r>
    </w:p>
    <w:p w14:paraId="7D600889" w14:textId="77777777" w:rsidR="00B31484" w:rsidRPr="004837E8" w:rsidRDefault="00D55853">
      <w:pPr>
        <w:keepLines/>
        <w:rPr>
          <w:szCs w:val="20"/>
        </w:rPr>
      </w:pPr>
      <w:r w:rsidRPr="004837E8">
        <w:rPr>
          <w:b/>
          <w:color w:val="2E74B5"/>
          <w:szCs w:val="20"/>
        </w:rPr>
        <w:t>Destekleme:</w:t>
      </w:r>
      <w:r w:rsidRPr="004837E8">
        <w:rPr>
          <w:color w:val="000000"/>
          <w:szCs w:val="20"/>
        </w:rPr>
        <w:t xml:space="preserve"> Yönergeler tek basamaklı ve kısa verilir. Sözel katılımda zorlanan çocuğun kart göstermesi, el sallaması, hareketi taklit etmesi veya öğretmeni izlemesi yeterli kabul edilir. Ayrılma kaygısı yaşayan çocuk etkinliklere ailesine yakın bir yerde katılabilir;</w:t>
      </w:r>
      <w:r w:rsidRPr="004837E8">
        <w:rPr>
          <w:color w:val="000000"/>
          <w:szCs w:val="20"/>
        </w:rPr>
        <w:t xml:space="preserve"> konuşmaya ve fiziksel temasa zorlanmaz.</w:t>
      </w:r>
    </w:p>
    <w:p w14:paraId="68346987" w14:textId="77777777" w:rsidR="00B31484" w:rsidRPr="004837E8" w:rsidRDefault="00D55853">
      <w:pPr>
        <w:keepNext/>
        <w:keepLines/>
        <w:spacing w:before="160" w:after="40"/>
        <w:rPr>
          <w:szCs w:val="20"/>
        </w:rPr>
      </w:pPr>
      <w:r w:rsidRPr="004837E8">
        <w:rPr>
          <w:b/>
          <w:color w:val="1EB0A8"/>
          <w:szCs w:val="20"/>
        </w:rPr>
        <w:t>AİLE/TOPLUM KATILIMI:</w:t>
      </w:r>
    </w:p>
    <w:p w14:paraId="3DC14054" w14:textId="77777777" w:rsidR="00B31484" w:rsidRPr="004837E8" w:rsidRDefault="00D55853">
      <w:pPr>
        <w:keepLines/>
        <w:rPr>
          <w:szCs w:val="20"/>
        </w:rPr>
      </w:pPr>
      <w:r w:rsidRPr="004837E8">
        <w:rPr>
          <w:b/>
          <w:color w:val="2E74B5"/>
          <w:szCs w:val="20"/>
        </w:rPr>
        <w:t>Aile Katılımı:</w:t>
      </w:r>
      <w:r w:rsidRPr="004837E8">
        <w:rPr>
          <w:color w:val="000000"/>
          <w:szCs w:val="20"/>
        </w:rPr>
        <w:t xml:space="preserve"> Aileler balon oyunu, öğrenme merkezlerinde oyun ve arkadaşlık kulesi etkinliğine çocuklarıyla birlikte katılır. Çocuğun yerine cevap vermemeleri veya etkinliği onun adına tamamla</w:t>
      </w:r>
      <w:r w:rsidRPr="004837E8">
        <w:rPr>
          <w:color w:val="000000"/>
          <w:szCs w:val="20"/>
        </w:rPr>
        <w:t>mamaları; model olarak denemesi için zaman tanımaları istenir. Evde oyuncaklar oyun sonunda birlikte ait oldukları yerlere konulabilir.</w:t>
      </w:r>
    </w:p>
    <w:p w14:paraId="39CD99A7" w14:textId="77777777" w:rsidR="00B31484" w:rsidRPr="004837E8" w:rsidRDefault="00D55853">
      <w:pPr>
        <w:keepLines/>
        <w:rPr>
          <w:szCs w:val="20"/>
        </w:rPr>
      </w:pPr>
      <w:r w:rsidRPr="004837E8">
        <w:rPr>
          <w:b/>
          <w:color w:val="2E74B5"/>
          <w:szCs w:val="20"/>
        </w:rPr>
        <w:t>Toplum Katılımı:</w:t>
      </w:r>
      <w:r w:rsidRPr="004837E8">
        <w:rPr>
          <w:color w:val="000000"/>
          <w:szCs w:val="20"/>
        </w:rPr>
        <w:t xml:space="preserve"> Okulun uygun bir çalışanı sınıfı kısa süre ziyaret ederek çocukları isimleriyle selamlayabilir. Böylece</w:t>
      </w:r>
      <w:r w:rsidRPr="004837E8">
        <w:rPr>
          <w:color w:val="000000"/>
          <w:szCs w:val="20"/>
        </w:rPr>
        <w:t xml:space="preserve"> çocukların okulda bulunan yetişkinleri güvenli ve tanıdık kişiler olarak fark etmeleri desteklenir.</w:t>
      </w:r>
    </w:p>
    <w:p w14:paraId="1F8C6BEB" w14:textId="34658FF6" w:rsidR="00B31484" w:rsidRPr="004837E8" w:rsidRDefault="00D55853">
      <w:pPr>
        <w:keepNext/>
        <w:keepLines/>
        <w:spacing w:before="160" w:after="40"/>
        <w:rPr>
          <w:szCs w:val="20"/>
        </w:rPr>
      </w:pPr>
      <w:r w:rsidRPr="004837E8">
        <w:rPr>
          <w:b/>
          <w:color w:val="1EB0A8"/>
          <w:szCs w:val="20"/>
        </w:rPr>
        <w:t>ALTERNATİF LİNKLER/ÖNERİLER</w:t>
      </w:r>
    </w:p>
    <w:p w14:paraId="6914DE73" w14:textId="465C319F" w:rsidR="00B31484" w:rsidRDefault="004837E8">
      <w:pPr>
        <w:keepLines/>
        <w:rPr>
          <w:color w:val="000000"/>
          <w:szCs w:val="20"/>
        </w:rPr>
      </w:pPr>
      <w:r>
        <w:rPr>
          <w:noProof/>
        </w:rPr>
        <w:lastRenderedPageBreak/>
        <w:pict w14:anchorId="4A58A9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92.45pt;margin-top:-.45pt;width:136.5pt;height:164.4pt;z-index:1;mso-position-horizontal-relative:text;mso-position-vertical-relative:text;mso-width-relative:page;mso-height-relative:page">
            <v:imagedata r:id="rId6" o:title="kalpler-sanat-anneninokulu-com"/>
            <w10:wrap type="square"/>
          </v:shape>
        </w:pict>
      </w:r>
      <w:r w:rsidR="00D55853" w:rsidRPr="004837E8">
        <w:rPr>
          <w:color w:val="000000"/>
          <w:szCs w:val="20"/>
        </w:rPr>
        <w:t>Zaman kalırsa öğretmen, “Her birimiz bir kalbi süsleyelim. Kalplerimizi yan yana getirince sınıfımızın arkadaşlık panosu oluşsu</w:t>
      </w:r>
      <w:r w:rsidR="00D55853" w:rsidRPr="004837E8">
        <w:rPr>
          <w:color w:val="000000"/>
          <w:szCs w:val="20"/>
        </w:rPr>
        <w:t>n.” der. Çocuklar hazır kesilmiş büyük kalpleri büyük çıkartmalarla süsler. Öğretmen her kalbin üzerine çocuğun adını yazar ve kalpleri yan yana panoya yerleştirir. Çalışma tamamlanınca “Kalplerimiz farklı renklerde ama hepsi aynı arkadaşlık panosunda. Sın</w:t>
      </w:r>
      <w:r w:rsidR="00D55853" w:rsidRPr="004837E8">
        <w:rPr>
          <w:color w:val="000000"/>
          <w:szCs w:val="20"/>
        </w:rPr>
        <w:t xml:space="preserve">ıfımızda hepimize yer var.” denir. </w:t>
      </w:r>
    </w:p>
    <w:p w14:paraId="275F41CD" w14:textId="0C6C1CA8" w:rsidR="004837E8" w:rsidRDefault="004837E8">
      <w:pPr>
        <w:keepLines/>
        <w:rPr>
          <w:color w:val="000000"/>
          <w:szCs w:val="20"/>
        </w:rPr>
      </w:pPr>
    </w:p>
    <w:p w14:paraId="2A9421F0" w14:textId="02A87EDF" w:rsidR="004837E8" w:rsidRDefault="004837E8">
      <w:pPr>
        <w:keepLines/>
        <w:rPr>
          <w:color w:val="000000"/>
          <w:szCs w:val="20"/>
        </w:rPr>
      </w:pPr>
    </w:p>
    <w:p w14:paraId="1517EAB6" w14:textId="5193F659" w:rsidR="004837E8" w:rsidRDefault="004837E8">
      <w:pPr>
        <w:keepLines/>
        <w:rPr>
          <w:color w:val="000000"/>
          <w:szCs w:val="20"/>
        </w:rPr>
      </w:pPr>
    </w:p>
    <w:p w14:paraId="345EA7F3" w14:textId="77777777" w:rsidR="004837E8" w:rsidRDefault="004837E8">
      <w:pPr>
        <w:keepLines/>
        <w:rPr>
          <w:color w:val="000000"/>
          <w:szCs w:val="20"/>
        </w:rPr>
      </w:pPr>
    </w:p>
    <w:p w14:paraId="4970D418" w14:textId="08856FF8" w:rsidR="004837E8" w:rsidRDefault="004837E8">
      <w:pPr>
        <w:keepLines/>
        <w:rPr>
          <w:color w:val="000000"/>
          <w:szCs w:val="20"/>
        </w:rPr>
      </w:pPr>
    </w:p>
    <w:p w14:paraId="02252901" w14:textId="77777777" w:rsidR="004837E8" w:rsidRPr="004837E8" w:rsidRDefault="004837E8">
      <w:pPr>
        <w:keepLines/>
        <w:rPr>
          <w:szCs w:val="20"/>
        </w:rPr>
      </w:pPr>
    </w:p>
    <w:p w14:paraId="6FE23C19" w14:textId="77777777" w:rsidR="00D55853" w:rsidRDefault="00D55853" w:rsidP="004837E8">
      <w:pPr>
        <w:spacing w:line="276" w:lineRule="auto"/>
        <w:rPr>
          <w:rStyle w:val="Vurgu"/>
          <w:szCs w:val="20"/>
        </w:rPr>
      </w:pPr>
      <w:bookmarkStart w:id="0" w:name="_Hlk206250547"/>
    </w:p>
    <w:p w14:paraId="0F5A6282" w14:textId="77777777" w:rsidR="00D55853" w:rsidRDefault="00D55853" w:rsidP="004837E8">
      <w:pPr>
        <w:spacing w:line="276" w:lineRule="auto"/>
        <w:rPr>
          <w:rStyle w:val="Vurgu"/>
          <w:szCs w:val="20"/>
        </w:rPr>
      </w:pPr>
    </w:p>
    <w:p w14:paraId="24EABA8B" w14:textId="55288A9C" w:rsidR="004837E8" w:rsidRPr="002A74C5" w:rsidRDefault="004837E8" w:rsidP="004837E8">
      <w:pPr>
        <w:spacing w:line="276" w:lineRule="auto"/>
        <w:rPr>
          <w:b/>
          <w:color w:val="ED7D31"/>
          <w:szCs w:val="20"/>
        </w:rPr>
      </w:pPr>
      <w:r w:rsidRPr="002A74C5">
        <w:rPr>
          <w:rStyle w:val="Vurgu"/>
          <w:szCs w:val="20"/>
        </w:rPr>
        <w:t>Bu içerikte yer alan yazı, fotoğraf ve sair içeriklerin, bireysel kullanım dışında izin alınmadan kısmen ya da tamamen kopyalanması, çoğaltılması, kullanılması, yayınlanması ve dağıtılması yasaktır. İçeriğin tüm hakları saklıdır.</w:t>
      </w:r>
      <w:r w:rsidRPr="002A74C5">
        <w:rPr>
          <w:szCs w:val="20"/>
        </w:rPr>
        <w:t xml:space="preserve"> </w:t>
      </w:r>
      <w:r w:rsidRPr="004837E8">
        <w:rPr>
          <w:noProof/>
          <w:szCs w:val="20"/>
        </w:rPr>
        <w:pict w14:anchorId="4390C062">
          <v:shape id="Resim 1" o:spid="_x0000_i1025" type="#_x0000_t75" style="width:34.5pt;height:17.25pt;visibility:visible;mso-wrap-style:square">
            <v:imagedata r:id="rId7" o:title=""/>
          </v:shape>
        </w:pict>
      </w:r>
      <w:bookmarkEnd w:id="0"/>
    </w:p>
    <w:p w14:paraId="7A30EE0A" w14:textId="79B16132" w:rsidR="00B31484" w:rsidRPr="004837E8" w:rsidRDefault="00B31484" w:rsidP="004837E8">
      <w:pPr>
        <w:keepLines/>
        <w:spacing w:before="200"/>
        <w:rPr>
          <w:szCs w:val="20"/>
        </w:rPr>
      </w:pPr>
    </w:p>
    <w:sectPr w:rsidR="00B31484" w:rsidRPr="004837E8">
      <w:pgSz w:w="11906" w:h="16838"/>
      <w:pgMar w:top="426" w:right="424" w:bottom="284" w:left="851"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ans">
    <w:charset w:val="00"/>
    <w:family w:val="swiss"/>
    <w:pitch w:val="variable"/>
    <w:sig w:usb0="E00082FF" w:usb1="400078FF" w:usb2="00000021" w:usb3="00000000" w:csb0="0000019F" w:csb1="00000000"/>
  </w:font>
  <w:font w:name="Comic Sans MS">
    <w:panose1 w:val="030F0702030302020204"/>
    <w:charset w:val="A2"/>
    <w:family w:val="script"/>
    <w:pitch w:val="variable"/>
    <w:sig w:usb0="00000687" w:usb1="00000013"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Yu Mincho Light">
    <w:charset w:val="80"/>
    <w:family w:val="roman"/>
    <w:pitch w:val="variable"/>
    <w:sig w:usb0="800002E7" w:usb1="2AC7FCFF" w:usb2="00000012" w:usb3="00000000" w:csb0="0002009F" w:csb1="00000000"/>
  </w:font>
  <w:font w:name="Liberation Sans">
    <w:altName w:val="Arial"/>
    <w:charset w:val="01"/>
    <w:family w:val="swiss"/>
    <w:pitch w:val="variable"/>
  </w:font>
  <w:font w:name="SimSun;宋体">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7230E"/>
    <w:multiLevelType w:val="singleLevel"/>
    <w:tmpl w:val="FE744D94"/>
    <w:lvl w:ilvl="0">
      <w:start w:val="1"/>
      <w:numFmt w:val="bullet"/>
      <w:lvlText w:val="•"/>
      <w:lvlJc w:val="left"/>
      <w:pPr>
        <w:ind w:left="420" w:hanging="240"/>
      </w:pPr>
    </w:lvl>
  </w:abstractNum>
  <w:abstractNum w:abstractNumId="1" w15:restartNumberingAfterBreak="0">
    <w:nsid w:val="527650A2"/>
    <w:multiLevelType w:val="singleLevel"/>
    <w:tmpl w:val="45B83166"/>
    <w:lvl w:ilvl="0">
      <w:start w:val="1"/>
      <w:numFmt w:val="decimal"/>
      <w:pStyle w:val="Balk4"/>
      <w:lvlText w:val="%1."/>
      <w:lvlJc w:val="left"/>
      <w:pPr>
        <w:ind w:left="420" w:hanging="240"/>
      </w:pPr>
    </w:lvl>
  </w:abstractNum>
  <w:abstractNum w:abstractNumId="2" w15:restartNumberingAfterBreak="0">
    <w:nsid w:val="53B471BE"/>
    <w:multiLevelType w:val="multilevel"/>
    <w:tmpl w:val="8E0C0932"/>
    <w:lvl w:ilvl="0">
      <w:start w:val="1"/>
      <w:numFmt w:val="bullet"/>
      <w:lvlText w:val=""/>
      <w:lvlJc w:val="left"/>
      <w:pPr>
        <w:tabs>
          <w:tab w:val="num" w:pos="0"/>
        </w:tabs>
        <w:ind w:left="436"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92234E2"/>
    <w:multiLevelType w:val="hybridMultilevel"/>
    <w:tmpl w:val="076E610E"/>
    <w:lvl w:ilvl="0" w:tplc="041F0001">
      <w:start w:val="1"/>
      <w:numFmt w:val="bullet"/>
      <w:lvlText w:val=""/>
      <w:lvlJc w:val="left"/>
      <w:pPr>
        <w:ind w:left="540" w:hanging="360"/>
      </w:pPr>
      <w:rPr>
        <w:rFonts w:ascii="Symbol" w:hAnsi="Symbol" w:hint="default"/>
      </w:rPr>
    </w:lvl>
    <w:lvl w:ilvl="1" w:tplc="041F0003" w:tentative="1">
      <w:start w:val="1"/>
      <w:numFmt w:val="bullet"/>
      <w:lvlText w:val="o"/>
      <w:lvlJc w:val="left"/>
      <w:pPr>
        <w:ind w:left="1260" w:hanging="360"/>
      </w:pPr>
      <w:rPr>
        <w:rFonts w:ascii="Courier New" w:hAnsi="Courier New" w:cs="Courier New" w:hint="default"/>
      </w:rPr>
    </w:lvl>
    <w:lvl w:ilvl="2" w:tplc="041F0005" w:tentative="1">
      <w:start w:val="1"/>
      <w:numFmt w:val="bullet"/>
      <w:lvlText w:val=""/>
      <w:lvlJc w:val="left"/>
      <w:pPr>
        <w:ind w:left="1980" w:hanging="360"/>
      </w:pPr>
      <w:rPr>
        <w:rFonts w:ascii="Wingdings" w:hAnsi="Wingdings" w:hint="default"/>
      </w:rPr>
    </w:lvl>
    <w:lvl w:ilvl="3" w:tplc="041F0001" w:tentative="1">
      <w:start w:val="1"/>
      <w:numFmt w:val="bullet"/>
      <w:lvlText w:val=""/>
      <w:lvlJc w:val="left"/>
      <w:pPr>
        <w:ind w:left="2700" w:hanging="360"/>
      </w:pPr>
      <w:rPr>
        <w:rFonts w:ascii="Symbol" w:hAnsi="Symbol" w:hint="default"/>
      </w:rPr>
    </w:lvl>
    <w:lvl w:ilvl="4" w:tplc="041F0003" w:tentative="1">
      <w:start w:val="1"/>
      <w:numFmt w:val="bullet"/>
      <w:lvlText w:val="o"/>
      <w:lvlJc w:val="left"/>
      <w:pPr>
        <w:ind w:left="3420" w:hanging="360"/>
      </w:pPr>
      <w:rPr>
        <w:rFonts w:ascii="Courier New" w:hAnsi="Courier New" w:cs="Courier New" w:hint="default"/>
      </w:rPr>
    </w:lvl>
    <w:lvl w:ilvl="5" w:tplc="041F0005" w:tentative="1">
      <w:start w:val="1"/>
      <w:numFmt w:val="bullet"/>
      <w:lvlText w:val=""/>
      <w:lvlJc w:val="left"/>
      <w:pPr>
        <w:ind w:left="4140" w:hanging="360"/>
      </w:pPr>
      <w:rPr>
        <w:rFonts w:ascii="Wingdings" w:hAnsi="Wingdings" w:hint="default"/>
      </w:rPr>
    </w:lvl>
    <w:lvl w:ilvl="6" w:tplc="041F0001" w:tentative="1">
      <w:start w:val="1"/>
      <w:numFmt w:val="bullet"/>
      <w:lvlText w:val=""/>
      <w:lvlJc w:val="left"/>
      <w:pPr>
        <w:ind w:left="4860" w:hanging="360"/>
      </w:pPr>
      <w:rPr>
        <w:rFonts w:ascii="Symbol" w:hAnsi="Symbol" w:hint="default"/>
      </w:rPr>
    </w:lvl>
    <w:lvl w:ilvl="7" w:tplc="041F0003" w:tentative="1">
      <w:start w:val="1"/>
      <w:numFmt w:val="bullet"/>
      <w:lvlText w:val="o"/>
      <w:lvlJc w:val="left"/>
      <w:pPr>
        <w:ind w:left="5580" w:hanging="360"/>
      </w:pPr>
      <w:rPr>
        <w:rFonts w:ascii="Courier New" w:hAnsi="Courier New" w:cs="Courier New" w:hint="default"/>
      </w:rPr>
    </w:lvl>
    <w:lvl w:ilvl="8" w:tplc="041F0005" w:tentative="1">
      <w:start w:val="1"/>
      <w:numFmt w:val="bullet"/>
      <w:lvlText w:val=""/>
      <w:lvlJc w:val="left"/>
      <w:pPr>
        <w:ind w:left="6300" w:hanging="360"/>
      </w:pPr>
      <w:rPr>
        <w:rFonts w:ascii="Wingdings" w:hAnsi="Wingdings" w:hint="default"/>
      </w:rPr>
    </w:lvl>
  </w:abstractNum>
  <w:abstractNum w:abstractNumId="4" w15:restartNumberingAfterBreak="0">
    <w:nsid w:val="5F620CB8"/>
    <w:multiLevelType w:val="multilevel"/>
    <w:tmpl w:val="36EEB8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F152197"/>
    <w:multiLevelType w:val="multilevel"/>
    <w:tmpl w:val="9F0C3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lvlOverride w:ilvl="0">
      <w:startOverride w:val="1"/>
    </w:lvlOverride>
  </w:num>
  <w:num w:numId="3">
    <w:abstractNumId w:val="5"/>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autoHyphenation/>
  <w:hyphenationZone w:val="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1484"/>
    <w:rsid w:val="00336C3B"/>
    <w:rsid w:val="004837E8"/>
    <w:rsid w:val="00B31484"/>
    <w:rsid w:val="00D558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91C557"/>
  <w15:docId w15:val="{45FBED68-FC45-442A-A73D-C946A8A54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w:hAnsi="Liberation Serif" w:cs="Noto Sans"/>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omic Sans MS" w:eastAsia="Comic Sans MS" w:hAnsi="Comic Sans MS" w:cs="Times New Roman"/>
      <w:szCs w:val="22"/>
      <w:lang w:eastAsia="zh-CN"/>
    </w:rPr>
  </w:style>
  <w:style w:type="paragraph" w:styleId="Balk1">
    <w:name w:val="heading 1"/>
    <w:basedOn w:val="Normal"/>
    <w:next w:val="Normal"/>
    <w:uiPriority w:val="9"/>
    <w:qFormat/>
    <w:pPr>
      <w:keepNext/>
      <w:keepLines/>
      <w:numPr>
        <w:numId w:val="1"/>
      </w:numPr>
      <w:spacing w:before="240" w:line="276" w:lineRule="auto"/>
      <w:outlineLvl w:val="0"/>
    </w:pPr>
    <w:rPr>
      <w:rFonts w:ascii="Calibri Light" w:eastAsia="Times New Roman" w:hAnsi="Calibri Light"/>
      <w:color w:val="2F5496"/>
      <w:sz w:val="32"/>
      <w:szCs w:val="32"/>
    </w:rPr>
  </w:style>
  <w:style w:type="paragraph" w:styleId="Balk2">
    <w:name w:val="heading 2"/>
    <w:basedOn w:val="Normal"/>
    <w:next w:val="Normal"/>
    <w:uiPriority w:val="9"/>
    <w:semiHidden/>
    <w:unhideWhenUsed/>
    <w:qFormat/>
    <w:pPr>
      <w:keepNext/>
      <w:numPr>
        <w:ilvl w:val="1"/>
        <w:numId w:val="1"/>
      </w:numPr>
      <w:spacing w:before="240" w:after="60"/>
      <w:outlineLvl w:val="1"/>
    </w:pPr>
    <w:rPr>
      <w:rFonts w:ascii="Calibri Light" w:eastAsia="Times New Roman" w:hAnsi="Calibri Light"/>
      <w:b/>
      <w:bCs/>
      <w:i/>
      <w:iCs/>
      <w:sz w:val="28"/>
      <w:szCs w:val="28"/>
    </w:rPr>
  </w:style>
  <w:style w:type="paragraph" w:styleId="Balk3">
    <w:name w:val="heading 3"/>
    <w:basedOn w:val="Normal"/>
    <w:next w:val="Normal"/>
    <w:uiPriority w:val="9"/>
    <w:semiHidden/>
    <w:unhideWhenUsed/>
    <w:qFormat/>
    <w:pPr>
      <w:keepNext/>
      <w:numPr>
        <w:ilvl w:val="2"/>
        <w:numId w:val="1"/>
      </w:numPr>
      <w:spacing w:before="240" w:after="60"/>
      <w:outlineLvl w:val="2"/>
    </w:pPr>
    <w:rPr>
      <w:rFonts w:ascii="Calibri Light" w:eastAsia="Times New Roman" w:hAnsi="Calibri Light"/>
      <w:b/>
      <w:bCs/>
      <w:sz w:val="26"/>
      <w:szCs w:val="26"/>
    </w:rPr>
  </w:style>
  <w:style w:type="paragraph" w:styleId="Balk4">
    <w:name w:val="heading 4"/>
    <w:basedOn w:val="Normal"/>
    <w:next w:val="Normal"/>
    <w:uiPriority w:val="9"/>
    <w:unhideWhenUsed/>
    <w:qFormat/>
    <w:pPr>
      <w:keepNext/>
      <w:keepLines/>
      <w:numPr>
        <w:ilvl w:val="3"/>
        <w:numId w:val="1"/>
      </w:numPr>
      <w:spacing w:before="40"/>
      <w:outlineLvl w:val="3"/>
    </w:pPr>
    <w:rPr>
      <w:rFonts w:ascii="Calibri Light" w:eastAsia="Times New Roman" w:hAnsi="Calibri Light"/>
      <w:i/>
      <w:iCs/>
      <w:color w:val="2F549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Symbol" w:hAnsi="Symbol" w:cs="Symbol"/>
      <w:sz w:val="20"/>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character" w:customStyle="1" w:styleId="WW8Num3z0">
    <w:name w:val="WW8Num3z0"/>
    <w:qFormat/>
    <w:rPr>
      <w:rFonts w:ascii="Comic Sans MS" w:eastAsia="Comic Sans MS" w:hAnsi="Comic Sans MS" w:cs="Comic Sans M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hAnsi="Symbol" w:cs="Symbol"/>
      <w:sz w:val="20"/>
    </w:rPr>
  </w:style>
  <w:style w:type="character" w:customStyle="1" w:styleId="WW8Num4z1">
    <w:name w:val="WW8Num4z1"/>
    <w:qFormat/>
    <w:rPr>
      <w:rFonts w:ascii="Courier New" w:hAnsi="Courier New" w:cs="Courier New"/>
      <w:sz w:val="20"/>
    </w:rPr>
  </w:style>
  <w:style w:type="character" w:customStyle="1" w:styleId="WW8Num4z2">
    <w:name w:val="WW8Num4z2"/>
    <w:qFormat/>
    <w:rPr>
      <w:rFonts w:ascii="Wingdings" w:hAnsi="Wingdings" w:cs="Wingdings"/>
      <w:sz w:val="20"/>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0">
    <w:name w:val="WW8Num8z0"/>
    <w:qFormat/>
    <w:rPr>
      <w:rFonts w:ascii="Symbol" w:hAnsi="Symbol" w:cs="Symbol"/>
      <w:sz w:val="20"/>
    </w:rPr>
  </w:style>
  <w:style w:type="character" w:customStyle="1" w:styleId="WW8Num8z1">
    <w:name w:val="WW8Num8z1"/>
    <w:qFormat/>
    <w:rPr>
      <w:rFonts w:ascii="Courier New" w:hAnsi="Courier New" w:cs="Courier New"/>
      <w:sz w:val="20"/>
    </w:rPr>
  </w:style>
  <w:style w:type="character" w:customStyle="1" w:styleId="WW8Num8z2">
    <w:name w:val="WW8Num8z2"/>
    <w:qFormat/>
    <w:rPr>
      <w:rFonts w:ascii="Wingdings" w:hAnsi="Wingdings" w:cs="Wingdings"/>
      <w:sz w:val="20"/>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Symbol" w:hAnsi="Symbol" w:cs="Symbol"/>
      <w:color w:val="000000"/>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oypena">
    <w:name w:val="oypena"/>
    <w:basedOn w:val="VarsaylanParagrafYazTipi"/>
    <w:qFormat/>
  </w:style>
  <w:style w:type="character" w:customStyle="1" w:styleId="Balk1Char">
    <w:name w:val="Başlık 1 Char"/>
    <w:qFormat/>
    <w:rPr>
      <w:rFonts w:ascii="Calibri Light" w:eastAsia="Times New Roman" w:hAnsi="Calibri Light" w:cs="Times New Roman"/>
      <w:color w:val="2F5496"/>
      <w:sz w:val="32"/>
      <w:szCs w:val="32"/>
    </w:rPr>
  </w:style>
  <w:style w:type="character" w:styleId="Kpr">
    <w:name w:val="Hyperlink"/>
    <w:rPr>
      <w:color w:val="0563C1"/>
      <w:u w:val="single"/>
    </w:rPr>
  </w:style>
  <w:style w:type="character" w:styleId="zmlenmeyenBahsetme">
    <w:name w:val="Unresolved Mention"/>
    <w:qFormat/>
    <w:rPr>
      <w:color w:val="605E5C"/>
      <w:shd w:val="clear" w:color="auto" w:fill="E1DFDD"/>
    </w:rPr>
  </w:style>
  <w:style w:type="character" w:customStyle="1" w:styleId="15">
    <w:name w:val="15"/>
    <w:qFormat/>
    <w:rPr>
      <w:rFonts w:ascii="Yu Mincho Light" w:eastAsia="Yu Mincho Light" w:hAnsi="Yu Mincho Light" w:cs="Yu Mincho Light" w:hint="eastAsia"/>
      <w:color w:val="0563C1"/>
      <w:u w:val="single"/>
    </w:rPr>
  </w:style>
  <w:style w:type="character" w:styleId="Vurgu">
    <w:name w:val="Emphasis"/>
    <w:uiPriority w:val="20"/>
    <w:qFormat/>
    <w:rPr>
      <w:i/>
      <w:iCs/>
    </w:rPr>
  </w:style>
  <w:style w:type="character" w:styleId="Gl">
    <w:name w:val="Strong"/>
    <w:uiPriority w:val="22"/>
    <w:qFormat/>
    <w:rPr>
      <w:b/>
      <w:bCs/>
    </w:rPr>
  </w:style>
  <w:style w:type="character" w:customStyle="1" w:styleId="Balk3Char">
    <w:name w:val="Başlık 3 Char"/>
    <w:qFormat/>
    <w:rPr>
      <w:rFonts w:ascii="Calibri Light" w:eastAsia="Times New Roman" w:hAnsi="Calibri Light" w:cs="Times New Roman"/>
      <w:b/>
      <w:bCs/>
      <w:sz w:val="26"/>
      <w:szCs w:val="26"/>
    </w:rPr>
  </w:style>
  <w:style w:type="character" w:customStyle="1" w:styleId="Balk4Char">
    <w:name w:val="Başlık 4 Char"/>
    <w:qFormat/>
    <w:rPr>
      <w:rFonts w:ascii="Calibri Light" w:eastAsia="Times New Roman" w:hAnsi="Calibri Light" w:cs="Calibri Light"/>
      <w:i/>
      <w:iCs/>
      <w:color w:val="2F5496"/>
      <w:sz w:val="22"/>
      <w:szCs w:val="22"/>
    </w:rPr>
  </w:style>
  <w:style w:type="character" w:customStyle="1" w:styleId="Balk2Char">
    <w:name w:val="Başlık 2 Char"/>
    <w:qFormat/>
    <w:rPr>
      <w:rFonts w:ascii="Calibri Light" w:eastAsia="Times New Roman" w:hAnsi="Calibri Light" w:cs="Times New Roman"/>
      <w:b/>
      <w:bCs/>
      <w:i/>
      <w:iCs/>
      <w:sz w:val="28"/>
      <w:szCs w:val="28"/>
    </w:rPr>
  </w:style>
  <w:style w:type="paragraph" w:customStyle="1" w:styleId="Heading">
    <w:name w:val="Heading"/>
    <w:basedOn w:val="Normal"/>
    <w:next w:val="GvdeMetni"/>
    <w:qFormat/>
    <w:pPr>
      <w:keepNext/>
      <w:spacing w:before="240" w:after="120"/>
    </w:pPr>
    <w:rPr>
      <w:rFonts w:ascii="Liberation Sans" w:eastAsia="Noto Sans" w:hAnsi="Liberation Sans" w:cs="Noto Sans"/>
      <w:sz w:val="28"/>
      <w:szCs w:val="28"/>
    </w:rPr>
  </w:style>
  <w:style w:type="paragraph" w:styleId="GvdeMetni">
    <w:name w:val="Body Text"/>
    <w:basedOn w:val="Normal"/>
    <w:pPr>
      <w:spacing w:after="140" w:line="276" w:lineRule="auto"/>
    </w:pPr>
  </w:style>
  <w:style w:type="paragraph" w:styleId="Liste">
    <w:name w:val="List"/>
    <w:basedOn w:val="GvdeMetni"/>
  </w:style>
  <w:style w:type="paragraph" w:styleId="ResimYazs">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TableParagraph">
    <w:name w:val="Table Paragraph"/>
    <w:basedOn w:val="Normal"/>
    <w:qFormat/>
    <w:pPr>
      <w:widowControl w:val="0"/>
      <w:autoSpaceDE w:val="0"/>
    </w:pPr>
    <w:rPr>
      <w:rFonts w:ascii="Times New Roman" w:eastAsia="Times New Roman" w:hAnsi="Times New Roman"/>
      <w:lang w:val="en-US"/>
    </w:rPr>
  </w:style>
  <w:style w:type="paragraph" w:styleId="ListeParagraf">
    <w:name w:val="List Paragraph"/>
    <w:basedOn w:val="Normal"/>
    <w:qFormat/>
    <w:pPr>
      <w:widowControl w:val="0"/>
      <w:autoSpaceDE w:val="0"/>
    </w:pPr>
    <w:rPr>
      <w:lang w:val="en-US"/>
    </w:rPr>
  </w:style>
  <w:style w:type="paragraph" w:customStyle="1" w:styleId="Standard">
    <w:name w:val="Standard"/>
    <w:qFormat/>
    <w:pPr>
      <w:widowControl w:val="0"/>
      <w:suppressAutoHyphens/>
      <w:textAlignment w:val="baseline"/>
    </w:pPr>
    <w:rPr>
      <w:rFonts w:ascii="Times New Roman" w:eastAsia="SimSun;宋体" w:hAnsi="Times New Roman" w:cs="Arial"/>
      <w:kern w:val="2"/>
      <w:sz w:val="24"/>
      <w:szCs w:val="24"/>
      <w:lang w:eastAsia="zh-CN" w:bidi="hi-IN"/>
    </w:rPr>
  </w:style>
  <w:style w:type="paragraph" w:styleId="NormalWeb">
    <w:name w:val="Normal (Web)"/>
    <w:basedOn w:val="Normal"/>
    <w:uiPriority w:val="99"/>
    <w:qFormat/>
    <w:pPr>
      <w:spacing w:before="280" w:after="280"/>
    </w:pPr>
    <w:rPr>
      <w:rFonts w:ascii="Times New Roman" w:eastAsia="Times New Roman" w:hAnsi="Times New Roman"/>
      <w:sz w:val="24"/>
      <w:szCs w:val="24"/>
    </w:rPr>
  </w:style>
  <w:style w:type="paragraph" w:customStyle="1" w:styleId="pdq2pgselectionanchorcontainer">
    <w:name w:val="pdq2pg_selectionanchorcontainer"/>
    <w:basedOn w:val="Normal"/>
    <w:qFormat/>
    <w:pPr>
      <w:spacing w:before="280" w:after="280"/>
    </w:pPr>
    <w:rPr>
      <w:rFonts w:ascii="Times New Roman" w:eastAsia="Times New Roman" w:hAnsi="Times New Roman"/>
      <w:sz w:val="24"/>
      <w:szCs w:val="24"/>
    </w:rPr>
  </w:style>
  <w:style w:type="paragraph" w:customStyle="1" w:styleId="artifact-docx-previewlisteparagraf">
    <w:name w:val="artifact-docx-preview_listeparagraf"/>
    <w:basedOn w:val="Normal"/>
    <w:qFormat/>
    <w:pPr>
      <w:spacing w:before="280" w:after="280"/>
    </w:pPr>
    <w:rPr>
      <w:rFonts w:ascii="Times New Roman" w:eastAsia="Times New Roman" w:hAnsi="Times New Roman"/>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518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anneninokulu.com/okul-oncesi-sinif-kurallari-gorseller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436</TotalTime>
  <Pages>4</Pages>
  <Words>1551</Words>
  <Characters>8847</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Aygün</dc:creator>
  <cp:keywords/>
  <dc:description/>
  <cp:lastModifiedBy>Mustafa Aygün</cp:lastModifiedBy>
  <cp:revision>40</cp:revision>
  <cp:lastPrinted>2026-09-06T21:12:00Z</cp:lastPrinted>
  <dcterms:created xsi:type="dcterms:W3CDTF">2025-06-22T00:50:00Z</dcterms:created>
  <dcterms:modified xsi:type="dcterms:W3CDTF">2026-09-06T21:12:00Z</dcterms:modified>
  <dc:language>en-US</dc:language>
</cp:coreProperties>
</file>