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27C38" w14:textId="77777777" w:rsidR="00645EF4" w:rsidRPr="004A24B3" w:rsidRDefault="00D114D0">
      <w:pPr>
        <w:keepNext/>
        <w:spacing w:after="0" w:line="276" w:lineRule="auto"/>
        <w:ind w:left="116"/>
        <w:jc w:val="center"/>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GÜNLÜK PLAN</w:t>
      </w:r>
    </w:p>
    <w:p w14:paraId="75B4283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Okul Adı:</w:t>
      </w:r>
    </w:p>
    <w:p w14:paraId="1B789955"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Öğretmen Adı:</w:t>
      </w:r>
    </w:p>
    <w:p w14:paraId="7C9F1E61"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Yaş Grubu:</w:t>
      </w:r>
      <w:r w:rsidRPr="004A24B3">
        <w:rPr>
          <w:rFonts w:ascii="Comic Sans MS" w:eastAsia="Comic Sans MS" w:hAnsi="Comic Sans MS" w:cs="Comic Sans MS"/>
          <w:color w:val="000000"/>
          <w:sz w:val="20"/>
          <w:szCs w:val="20"/>
        </w:rPr>
        <w:t xml:space="preserve"> 60+ Ay</w:t>
      </w:r>
    </w:p>
    <w:p w14:paraId="7F5D5A88"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Tarih:</w:t>
      </w:r>
      <w:r w:rsidRPr="004A24B3">
        <w:rPr>
          <w:rFonts w:ascii="Comic Sans MS" w:eastAsia="Comic Sans MS" w:hAnsi="Comic Sans MS" w:cs="Comic Sans MS"/>
          <w:color w:val="000000"/>
          <w:sz w:val="20"/>
          <w:szCs w:val="20"/>
        </w:rPr>
        <w:t xml:space="preserve"> 24.09.2026</w:t>
      </w:r>
    </w:p>
    <w:p w14:paraId="3B6717CE" w14:textId="77777777" w:rsidR="00645EF4" w:rsidRPr="004A24B3" w:rsidRDefault="00D114D0">
      <w:pPr>
        <w:keepNext/>
        <w:spacing w:after="0" w:line="276" w:lineRule="auto"/>
        <w:rPr>
          <w:rFonts w:ascii="Comic Sans MS" w:hAnsi="Comic Sans MS" w:cs="Comic Sans MS"/>
          <w:b/>
          <w:bCs/>
          <w:color w:val="FF0000"/>
          <w:sz w:val="20"/>
          <w:szCs w:val="20"/>
        </w:rPr>
      </w:pPr>
      <w:r w:rsidRPr="004A24B3">
        <w:rPr>
          <w:rFonts w:ascii="Comic Sans MS" w:eastAsia="Comic Sans MS" w:hAnsi="Comic Sans MS" w:cs="Comic Sans MS"/>
          <w:b/>
          <w:color w:val="FF0000"/>
          <w:sz w:val="20"/>
          <w:szCs w:val="20"/>
        </w:rPr>
        <w:t>ALAN BECERİLERİ, ÖĞRENME ÇIKTILARI VE SÜREÇ BİLEŞENLERİ</w:t>
      </w:r>
    </w:p>
    <w:p w14:paraId="7D09122C" w14:textId="77777777" w:rsidR="00645EF4" w:rsidRPr="004A24B3" w:rsidRDefault="00D114D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TÜRKÇE ALANI</w:t>
      </w:r>
    </w:p>
    <w:p w14:paraId="600B281B" w14:textId="77777777" w:rsidR="00645EF4" w:rsidRPr="004A24B3" w:rsidRDefault="00D114D0">
      <w:pPr>
        <w:spacing w:after="0" w:line="276" w:lineRule="auto"/>
        <w:rPr>
          <w:rFonts w:ascii="Comic Sans MS" w:hAnsi="Comic Sans MS"/>
          <w:sz w:val="20"/>
          <w:szCs w:val="20"/>
        </w:rPr>
      </w:pPr>
      <w:bookmarkStart w:id="0" w:name="_Hlk240836948"/>
      <w:r w:rsidRPr="004A24B3">
        <w:rPr>
          <w:rFonts w:ascii="Comic Sans MS" w:eastAsia="Comic Sans MS" w:hAnsi="Comic Sans MS" w:cs="Comic Sans MS"/>
          <w:b/>
          <w:color w:val="000000"/>
          <w:sz w:val="20"/>
          <w:szCs w:val="20"/>
        </w:rPr>
        <w:t>TAKB. Konuşma</w:t>
      </w:r>
    </w:p>
    <w:p w14:paraId="270E730B"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TAKB.1. Konuşma sürecini yönetebilme</w:t>
      </w:r>
    </w:p>
    <w:p w14:paraId="706041AA"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TAKB.1.a. Konuşacağı konuyu seçer.</w:t>
      </w:r>
    </w:p>
    <w:p w14:paraId="37C3FA57"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TAKB.1.b. Konuşma sırasında dinleyiciler ile göz teması kurar.</w:t>
      </w:r>
    </w:p>
    <w:p w14:paraId="74679E83"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TAKB.1.c. İletişim sırasında uygun zamanda söz alır.</w:t>
      </w:r>
    </w:p>
    <w:bookmarkEnd w:id="0"/>
    <w:p w14:paraId="46390FA9" w14:textId="77777777" w:rsidR="00645EF4" w:rsidRPr="004A24B3" w:rsidRDefault="00D114D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SANAT ALANI</w:t>
      </w:r>
    </w:p>
    <w:p w14:paraId="161A9AD7"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SNAB4. Sanatsal Uygulama Yapma</w:t>
      </w:r>
    </w:p>
    <w:p w14:paraId="15B2F8C8"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SNAB.4. Sanat etkinliği uygulayabilme</w:t>
      </w:r>
    </w:p>
    <w:p w14:paraId="0DFEDFDC"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SNAB.4.a. Yapmak istediği sanat etkinliğinin türüne karar verir.</w:t>
      </w:r>
    </w:p>
    <w:p w14:paraId="05DEAE2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SNAB.4.b. Sanat etkinliği için gerekli materyalleri seçer.</w:t>
      </w:r>
    </w:p>
    <w:p w14:paraId="4ACCB11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SNAB.4.c. Sanat materyallerini amacına uygun biçimde kullanır.</w:t>
      </w:r>
    </w:p>
    <w:p w14:paraId="29B38B4A"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SNAB.4.ç. Sanat etkinliklerine aktif olarak katılır.</w:t>
      </w:r>
    </w:p>
    <w:p w14:paraId="67F362FB" w14:textId="77777777" w:rsidR="00645EF4" w:rsidRPr="004A24B3" w:rsidRDefault="00D114D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MÜZİK ALANI</w:t>
      </w:r>
    </w:p>
    <w:p w14:paraId="7F2933DC"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MSB2. Müziksel Söyleme</w:t>
      </w:r>
    </w:p>
    <w:p w14:paraId="6AB788B6"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MSB.2. Söyleme becerilerini sınıf içinde sergileyebilme</w:t>
      </w:r>
    </w:p>
    <w:p w14:paraId="1E04AFD2"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MSB.2.a. Şarkıyı grupla ya da tek başına söyler.</w:t>
      </w:r>
    </w:p>
    <w:p w14:paraId="298AC70D" w14:textId="77777777" w:rsidR="00645EF4" w:rsidRPr="004A24B3" w:rsidRDefault="00D114D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HAREKET VE SAĞLIK ALANI</w:t>
      </w:r>
    </w:p>
    <w:p w14:paraId="4C030C1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HSAB1. Aktif Yaşam İçin Motor Beceriler</w:t>
      </w:r>
    </w:p>
    <w:p w14:paraId="2BF3F4C6"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HSAB.4. Beden farkındalığına dayalı doğru duruş sergileyebilme</w:t>
      </w:r>
    </w:p>
    <w:p w14:paraId="490213AA"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HSAB.4.a. Beden pozisyonunu ayarlayarak doğru duruşu devam ettirir.</w:t>
      </w:r>
    </w:p>
    <w:p w14:paraId="6FB94263"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HSAB.4.b. Beden bölümlerini amaca uygun koordineli biçimde hareket ettirir.</w:t>
      </w:r>
    </w:p>
    <w:p w14:paraId="34D9CEE0" w14:textId="77777777" w:rsidR="00645EF4" w:rsidRPr="004A24B3" w:rsidRDefault="00D114D0">
      <w:pPr>
        <w:keepNext/>
        <w:spacing w:after="0" w:line="276" w:lineRule="auto"/>
        <w:rPr>
          <w:rFonts w:ascii="Comic Sans MS" w:hAnsi="Comic Sans MS" w:cs="Comic Sans MS"/>
          <w:b/>
          <w:bCs/>
          <w:color w:val="FF0000"/>
          <w:sz w:val="20"/>
          <w:szCs w:val="20"/>
          <w:lang w:val="en-US" w:eastAsia="en-US"/>
        </w:rPr>
      </w:pPr>
      <w:r w:rsidRPr="004A24B3">
        <w:rPr>
          <w:rFonts w:ascii="Comic Sans MS" w:eastAsia="Comic Sans MS" w:hAnsi="Comic Sans MS" w:cs="Comic Sans MS"/>
          <w:b/>
          <w:color w:val="FF0000"/>
          <w:sz w:val="20"/>
          <w:szCs w:val="20"/>
        </w:rPr>
        <w:t>EĞİLİMLER</w:t>
      </w:r>
    </w:p>
    <w:p w14:paraId="5E60C2F6" w14:textId="77777777" w:rsidR="00781EF7" w:rsidRPr="004A24B3" w:rsidRDefault="00D114D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E2.1. Empati </w:t>
      </w:r>
    </w:p>
    <w:p w14:paraId="22E23B12" w14:textId="6863F953"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E2.5. Oyunseverlik</w:t>
      </w:r>
    </w:p>
    <w:p w14:paraId="5C00F741" w14:textId="77777777" w:rsidR="00645EF4" w:rsidRPr="004A24B3" w:rsidRDefault="00D114D0">
      <w:pPr>
        <w:keepNext/>
        <w:spacing w:after="0" w:line="276" w:lineRule="auto"/>
        <w:rPr>
          <w:rFonts w:ascii="Comic Sans MS" w:hAnsi="Comic Sans MS" w:cs="Comic Sans MS"/>
          <w:color w:val="FF0000"/>
          <w:sz w:val="20"/>
          <w:szCs w:val="20"/>
        </w:rPr>
      </w:pPr>
      <w:r w:rsidRPr="004A24B3">
        <w:rPr>
          <w:rFonts w:ascii="Comic Sans MS" w:eastAsia="Comic Sans MS" w:hAnsi="Comic Sans MS" w:cs="Comic Sans MS"/>
          <w:b/>
          <w:color w:val="FF0000"/>
          <w:sz w:val="20"/>
          <w:szCs w:val="20"/>
        </w:rPr>
        <w:t>PROGRAMLAR ARASI BİLEŞENLER</w:t>
      </w:r>
    </w:p>
    <w:p w14:paraId="2C1A7106" w14:textId="77777777" w:rsidR="00645EF4" w:rsidRPr="004A24B3" w:rsidRDefault="00D114D0">
      <w:pPr>
        <w:keepNext/>
        <w:spacing w:after="0" w:line="276" w:lineRule="auto"/>
        <w:rPr>
          <w:rFonts w:ascii="Comic Sans MS" w:hAnsi="Comic Sans MS" w:cs="Comic Sans MS"/>
          <w:b/>
          <w:bCs/>
          <w:color w:val="002060"/>
          <w:sz w:val="20"/>
          <w:szCs w:val="20"/>
          <w:lang w:eastAsia="tr-TR"/>
        </w:rPr>
      </w:pPr>
      <w:r w:rsidRPr="004A24B3">
        <w:rPr>
          <w:rFonts w:ascii="Comic Sans MS" w:eastAsia="Comic Sans MS" w:hAnsi="Comic Sans MS" w:cs="Comic Sans MS"/>
          <w:b/>
          <w:color w:val="002060"/>
          <w:sz w:val="20"/>
          <w:szCs w:val="20"/>
        </w:rPr>
        <w:t>SOSYAL DUYGUSAL ÖĞRENME BECERİLERİ</w:t>
      </w:r>
    </w:p>
    <w:p w14:paraId="0D6EC90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SDB2.1. İletişim</w:t>
      </w:r>
    </w:p>
    <w:p w14:paraId="6E23B157" w14:textId="77777777" w:rsidR="00645EF4" w:rsidRPr="004A24B3" w:rsidRDefault="00D114D0">
      <w:pPr>
        <w:keepNext/>
        <w:spacing w:after="0" w:line="276" w:lineRule="auto"/>
        <w:rPr>
          <w:rFonts w:ascii="Comic Sans MS" w:hAnsi="Comic Sans MS" w:cs="Comic Sans MS"/>
          <w:color w:val="002060"/>
          <w:sz w:val="20"/>
          <w:szCs w:val="20"/>
        </w:rPr>
      </w:pPr>
      <w:r w:rsidRPr="004A24B3">
        <w:rPr>
          <w:rFonts w:ascii="Comic Sans MS" w:eastAsia="Comic Sans MS" w:hAnsi="Comic Sans MS" w:cs="Comic Sans MS"/>
          <w:b/>
          <w:color w:val="002060"/>
          <w:sz w:val="20"/>
          <w:szCs w:val="20"/>
        </w:rPr>
        <w:t>DEĞERLER</w:t>
      </w:r>
    </w:p>
    <w:p w14:paraId="456E014F" w14:textId="77777777" w:rsidR="00781EF7" w:rsidRPr="004A24B3" w:rsidRDefault="00D114D0">
      <w:pPr>
        <w:spacing w:after="0" w:line="276" w:lineRule="auto"/>
        <w:rPr>
          <w:rFonts w:ascii="Comic Sans MS" w:eastAsia="Comic Sans MS" w:hAnsi="Comic Sans MS" w:cs="Comic Sans MS"/>
          <w:b/>
          <w:bCs/>
          <w:color w:val="000000"/>
          <w:sz w:val="20"/>
          <w:szCs w:val="20"/>
        </w:rPr>
      </w:pPr>
      <w:r w:rsidRPr="004A24B3">
        <w:rPr>
          <w:rFonts w:ascii="Comic Sans MS" w:eastAsia="Comic Sans MS" w:hAnsi="Comic Sans MS" w:cs="Comic Sans MS"/>
          <w:b/>
          <w:bCs/>
          <w:color w:val="000000"/>
          <w:sz w:val="20"/>
          <w:szCs w:val="20"/>
        </w:rPr>
        <w:t>D14. Saygı</w:t>
      </w:r>
    </w:p>
    <w:p w14:paraId="6A574A98" w14:textId="26E1F483"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D14.1. Nezaketli olmak</w:t>
      </w:r>
    </w:p>
    <w:p w14:paraId="31D589F4" w14:textId="77777777" w:rsidR="00645EF4" w:rsidRPr="004A24B3" w:rsidRDefault="00D114D0">
      <w:pPr>
        <w:keepNext/>
        <w:spacing w:after="0" w:line="276" w:lineRule="auto"/>
        <w:rPr>
          <w:rFonts w:ascii="Comic Sans MS" w:hAnsi="Comic Sans MS" w:cs="Comic Sans MS"/>
          <w:sz w:val="20"/>
          <w:szCs w:val="20"/>
          <w:lang w:eastAsia="tr-TR"/>
        </w:rPr>
      </w:pPr>
      <w:r w:rsidRPr="004A24B3">
        <w:rPr>
          <w:rFonts w:ascii="Comic Sans MS" w:eastAsia="Comic Sans MS" w:hAnsi="Comic Sans MS" w:cs="Comic Sans MS"/>
          <w:b/>
          <w:color w:val="002060"/>
          <w:sz w:val="20"/>
          <w:szCs w:val="20"/>
        </w:rPr>
        <w:t>OKURYAZARLIK BECERİLERİ</w:t>
      </w:r>
    </w:p>
    <w:p w14:paraId="681A1C3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OB4. Görsel Okuryazarlık</w:t>
      </w:r>
    </w:p>
    <w:p w14:paraId="51378248" w14:textId="77777777" w:rsidR="00781EF7" w:rsidRPr="004A24B3" w:rsidRDefault="00D114D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b/>
          <w:color w:val="2E74B5"/>
          <w:sz w:val="20"/>
          <w:szCs w:val="20"/>
        </w:rPr>
        <w:t>Kavramlar:</w:t>
      </w:r>
      <w:r w:rsidRPr="004A24B3">
        <w:rPr>
          <w:rFonts w:ascii="Comic Sans MS" w:eastAsia="Comic Sans MS" w:hAnsi="Comic Sans MS" w:cs="Comic Sans MS"/>
          <w:color w:val="000000"/>
          <w:sz w:val="20"/>
          <w:szCs w:val="20"/>
        </w:rPr>
        <w:t xml:space="preserve"> </w:t>
      </w:r>
    </w:p>
    <w:p w14:paraId="4CB99497" w14:textId="2B5AB0A5"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bCs/>
          <w:color w:val="002060"/>
          <w:sz w:val="20"/>
          <w:szCs w:val="20"/>
        </w:rPr>
        <w:t>Duygu:</w:t>
      </w:r>
      <w:r w:rsidRPr="004A24B3">
        <w:rPr>
          <w:rFonts w:ascii="Comic Sans MS" w:eastAsia="Comic Sans MS" w:hAnsi="Comic Sans MS" w:cs="Comic Sans MS"/>
          <w:color w:val="002060"/>
          <w:sz w:val="20"/>
          <w:szCs w:val="20"/>
        </w:rPr>
        <w:t xml:space="preserve"> </w:t>
      </w:r>
      <w:r w:rsidRPr="004A24B3">
        <w:rPr>
          <w:rFonts w:ascii="Comic Sans MS" w:eastAsia="Comic Sans MS" w:hAnsi="Comic Sans MS" w:cs="Comic Sans MS"/>
          <w:color w:val="000000"/>
          <w:sz w:val="20"/>
          <w:szCs w:val="20"/>
        </w:rPr>
        <w:t>Mutluluk, üzüntü.</w:t>
      </w:r>
    </w:p>
    <w:p w14:paraId="0686558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Sözcükler:</w:t>
      </w:r>
      <w:r w:rsidRPr="004A24B3">
        <w:rPr>
          <w:rFonts w:ascii="Comic Sans MS" w:eastAsia="Comic Sans MS" w:hAnsi="Comic Sans MS" w:cs="Comic Sans MS"/>
          <w:color w:val="000000"/>
          <w:sz w:val="20"/>
          <w:szCs w:val="20"/>
        </w:rPr>
        <w:t xml:space="preserve"> Nezaket, lütfen, teşekkür ederim, özür dilerim, geçmiş olsun.</w:t>
      </w:r>
    </w:p>
    <w:p w14:paraId="6A8CBCE4"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Materyaller:</w:t>
      </w:r>
      <w:r w:rsidRPr="004A24B3">
        <w:rPr>
          <w:rFonts w:ascii="Comic Sans MS" w:eastAsia="Comic Sans MS" w:hAnsi="Comic Sans MS" w:cs="Comic Sans MS"/>
          <w:color w:val="000000"/>
          <w:sz w:val="20"/>
          <w:szCs w:val="20"/>
        </w:rPr>
        <w:t xml:space="preserve"> </w:t>
      </w:r>
      <w:hyperlink r:id="rId8">
        <w:r w:rsidRPr="004A24B3">
          <w:rPr>
            <w:rFonts w:ascii="Comic Sans MS" w:eastAsia="Comic Sans MS" w:hAnsi="Comic Sans MS" w:cs="Comic Sans MS"/>
            <w:color w:val="0070C0"/>
            <w:sz w:val="20"/>
            <w:szCs w:val="20"/>
            <w:u w:val="single"/>
          </w:rPr>
          <w:t>Nezaket Cümleleri Kartları</w:t>
        </w:r>
      </w:hyperlink>
      <w:r w:rsidRPr="004A24B3">
        <w:rPr>
          <w:rFonts w:ascii="Comic Sans MS" w:eastAsia="Comic Sans MS" w:hAnsi="Comic Sans MS" w:cs="Comic Sans MS"/>
          <w:color w:val="000000"/>
          <w:sz w:val="20"/>
          <w:szCs w:val="20"/>
        </w:rPr>
        <w:t>, çiçek şablonları, boş kâğıtlar, mum boyalar, renkli kâğıtlar, küt uçlu makas, yapıştırıcı, geniş yuvarlak uçlu çubuk, cümle kutusu, yumuşak top; temiz atık kâğıtlardan hazırlanmış hafif parçalar ve düz yüzeyli masa.</w:t>
      </w:r>
    </w:p>
    <w:p w14:paraId="3437594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Eğitim / Öğrenme Ortamları:</w:t>
      </w:r>
      <w:r w:rsidRPr="004A24B3">
        <w:rPr>
          <w:rFonts w:ascii="Comic Sans MS" w:eastAsia="Comic Sans MS" w:hAnsi="Comic Sans MS" w:cs="Comic Sans MS"/>
          <w:color w:val="000000"/>
          <w:sz w:val="20"/>
          <w:szCs w:val="20"/>
        </w:rPr>
        <w:t xml:space="preserve"> Nezaket kartları ve çiçek malzemeleri hazırlanır. Çemberde her çocuğun rahatça oturacağı alan bırakılır.</w:t>
      </w:r>
    </w:p>
    <w:p w14:paraId="4A6912EC" w14:textId="77777777" w:rsidR="00645EF4" w:rsidRPr="004A24B3" w:rsidRDefault="00D114D0">
      <w:pPr>
        <w:keepNext/>
        <w:spacing w:after="0" w:line="276" w:lineRule="auto"/>
        <w:jc w:val="center"/>
        <w:rPr>
          <w:rFonts w:ascii="Comic Sans MS" w:hAnsi="Comic Sans MS" w:cs="Comic Sans MS"/>
          <w:b/>
          <w:bCs/>
          <w:color w:val="002060"/>
          <w:sz w:val="20"/>
          <w:szCs w:val="20"/>
          <w:lang w:eastAsia="tr-TR"/>
        </w:rPr>
      </w:pPr>
      <w:r w:rsidRPr="004A24B3">
        <w:rPr>
          <w:rFonts w:ascii="Comic Sans MS" w:eastAsia="Comic Sans MS" w:hAnsi="Comic Sans MS" w:cs="Comic Sans MS"/>
          <w:b/>
          <w:color w:val="002060"/>
          <w:sz w:val="20"/>
          <w:szCs w:val="20"/>
        </w:rPr>
        <w:lastRenderedPageBreak/>
        <w:t>ÖĞRENME-ÖĞRETME YAŞANTILARI</w:t>
      </w:r>
    </w:p>
    <w:p w14:paraId="3C07B390" w14:textId="77777777" w:rsidR="00645EF4" w:rsidRPr="004A24B3" w:rsidRDefault="00D114D0">
      <w:pPr>
        <w:keepNext/>
        <w:spacing w:after="0" w:line="276" w:lineRule="auto"/>
        <w:rPr>
          <w:rFonts w:ascii="Comic Sans MS" w:hAnsi="Comic Sans MS" w:cs="Comic Sans MS"/>
          <w:b/>
          <w:bCs/>
          <w:color w:val="4472C4"/>
          <w:sz w:val="20"/>
          <w:szCs w:val="20"/>
        </w:rPr>
      </w:pPr>
      <w:r w:rsidRPr="004A24B3">
        <w:rPr>
          <w:rFonts w:ascii="Comic Sans MS" w:eastAsia="Comic Sans MS" w:hAnsi="Comic Sans MS" w:cs="Comic Sans MS"/>
          <w:b/>
          <w:color w:val="4472C4"/>
          <w:sz w:val="20"/>
          <w:szCs w:val="20"/>
        </w:rPr>
        <w:t>ÖĞRENME-ÖĞRETME UYGULAMALARI</w:t>
      </w:r>
    </w:p>
    <w:p w14:paraId="0E806E43" w14:textId="77777777" w:rsidR="00645EF4" w:rsidRPr="004A24B3" w:rsidRDefault="00D114D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GÜNE BAŞLAMA ZAMANI</w:t>
      </w:r>
    </w:p>
    <w:p w14:paraId="7012B6BC" w14:textId="692009B9" w:rsidR="00645EF4" w:rsidRPr="004A24B3" w:rsidRDefault="000D1C94" w:rsidP="000D1C94">
      <w:pPr>
        <w:spacing w:after="40" w:line="240" w:lineRule="auto"/>
        <w:rPr>
          <w:rFonts w:ascii="Comic Sans MS" w:hAnsi="Comic Sans MS"/>
          <w:sz w:val="20"/>
          <w:szCs w:val="20"/>
        </w:rPr>
      </w:pPr>
      <w:r w:rsidRPr="004A24B3">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w:t>
      </w:r>
      <w:r w:rsidRPr="004A24B3">
        <w:rPr>
          <w:rFonts w:ascii="Comic Sans MS" w:hAnsi="Comic Sans MS"/>
          <w:color w:val="000000"/>
          <w:sz w:val="20"/>
          <w:szCs w:val="20"/>
        </w:rPr>
        <w:t xml:space="preserve"> </w:t>
      </w:r>
      <w:r w:rsidRPr="004A24B3">
        <w:rPr>
          <w:rFonts w:ascii="Comic Sans MS" w:hAnsi="Comic Sans MS"/>
          <w:color w:val="000000"/>
          <w:sz w:val="20"/>
          <w:szCs w:val="20"/>
        </w:rPr>
        <w:t>Duygu kartları ortaya yerleştirilir. İsteyen çocuk “Bugün kendimi ... hissediyorum.” cümlesini tamamlar; konuşmak istemeyen çocuk duygu kartını gösterebilir.</w:t>
      </w:r>
      <w:r w:rsidRPr="004A24B3">
        <w:rPr>
          <w:rFonts w:ascii="Comic Sans MS" w:hAnsi="Comic Sans MS"/>
          <w:color w:val="000000"/>
          <w:sz w:val="20"/>
          <w:szCs w:val="20"/>
        </w:rPr>
        <w:t xml:space="preserve"> </w:t>
      </w:r>
      <w:hyperlink r:id="rId9">
        <w:r w:rsidR="00D114D0" w:rsidRPr="004A24B3">
          <w:rPr>
            <w:rFonts w:ascii="Comic Sans MS" w:eastAsia="Comic Sans MS" w:hAnsi="Comic Sans MS" w:cs="Comic Sans MS"/>
            <w:color w:val="0070C0"/>
            <w:sz w:val="20"/>
            <w:szCs w:val="20"/>
            <w:u w:val="single"/>
          </w:rPr>
          <w:t>Günaydın Eğlenceli Spor</w:t>
        </w:r>
      </w:hyperlink>
      <w:r w:rsidR="00D114D0" w:rsidRPr="004A24B3">
        <w:rPr>
          <w:rFonts w:ascii="Comic Sans MS" w:eastAsia="Comic Sans MS" w:hAnsi="Comic Sans MS" w:cs="Comic Sans MS"/>
          <w:color w:val="000000"/>
          <w:sz w:val="20"/>
          <w:szCs w:val="20"/>
        </w:rPr>
        <w:t xml:space="preserve"> ile güne başlanır.</w:t>
      </w:r>
    </w:p>
    <w:p w14:paraId="18F9458E" w14:textId="77777777" w:rsidR="00645EF4" w:rsidRPr="004A24B3" w:rsidRDefault="00D114D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ÖĞRENME MERKEZLERİNDE OYUN</w:t>
      </w:r>
    </w:p>
    <w:p w14:paraId="2DEE2AC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“Bugün nerede oynamak istersin?” sorusuyla çocukların merkez seçmeleri desteklenir. </w:t>
      </w:r>
      <w:hyperlink r:id="rId10">
        <w:r w:rsidRPr="004A24B3">
          <w:rPr>
            <w:rFonts w:ascii="Comic Sans MS" w:eastAsia="Comic Sans MS" w:hAnsi="Comic Sans MS" w:cs="Comic Sans MS"/>
            <w:color w:val="0070C0"/>
            <w:sz w:val="20"/>
            <w:szCs w:val="20"/>
            <w:u w:val="single"/>
          </w:rPr>
          <w:t>Nezaket Cümleleri Kartları</w:t>
        </w:r>
      </w:hyperlink>
      <w:r w:rsidRPr="004A24B3">
        <w:rPr>
          <w:rFonts w:ascii="Comic Sans MS" w:eastAsia="Comic Sans MS" w:hAnsi="Comic Sans MS" w:cs="Comic Sans MS"/>
          <w:color w:val="000000"/>
          <w:sz w:val="20"/>
          <w:szCs w:val="20"/>
        </w:rPr>
        <w:t xml:space="preserve"> ilgili merkezlere konur. Çocuklar serbestçe oynar; isteyenler oyun hamuru veya serbest resim çalışması yapar. Öğretmen akran etkileşimlerini gözlemler ve gerektiğinde destek olur.</w:t>
      </w:r>
    </w:p>
    <w:p w14:paraId="24EC1E76" w14:textId="77777777" w:rsidR="00645EF4" w:rsidRPr="004A24B3" w:rsidRDefault="00D114D0">
      <w:pPr>
        <w:keepNext/>
        <w:spacing w:after="0" w:line="276" w:lineRule="auto"/>
        <w:rPr>
          <w:rFonts w:ascii="Comic Sans MS" w:hAnsi="Comic Sans MS" w:cs="Comic Sans MS"/>
          <w:sz w:val="20"/>
          <w:szCs w:val="20"/>
        </w:rPr>
      </w:pPr>
      <w:r w:rsidRPr="004A24B3">
        <w:rPr>
          <w:rFonts w:ascii="Comic Sans MS" w:eastAsia="Comic Sans MS" w:hAnsi="Comic Sans MS" w:cs="Comic Sans MS"/>
          <w:b/>
          <w:color w:val="ED7D31"/>
          <w:sz w:val="20"/>
          <w:szCs w:val="20"/>
        </w:rPr>
        <w:t>BESLENME, TOPLANMA VE TEMİZLİK</w:t>
      </w:r>
    </w:p>
    <w:p w14:paraId="44D7C350" w14:textId="77777777" w:rsidR="000D1C94" w:rsidRPr="004A24B3" w:rsidRDefault="000D1C94"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Toplanma zamanı geldiğinde </w:t>
      </w:r>
      <w:hyperlink r:id="rId11" w:history="1">
        <w:r w:rsidRPr="004A24B3">
          <w:rPr>
            <w:rStyle w:val="Kpr"/>
            <w:rFonts w:ascii="Comic Sans MS" w:hAnsi="Comic Sans MS"/>
            <w:sz w:val="20"/>
            <w:szCs w:val="20"/>
          </w:rPr>
          <w:t>“Topla Topla Yerine Koy”</w:t>
        </w:r>
      </w:hyperlink>
      <w:r w:rsidRPr="004A24B3">
        <w:rPr>
          <w:rFonts w:ascii="Comic Sans MS" w:hAnsi="Comic Sans MS"/>
          <w:color w:val="000000"/>
          <w:sz w:val="20"/>
          <w:szCs w:val="20"/>
        </w:rPr>
        <w:t xml:space="preserve"> şarkısı eşliğinde sınıf toplanmaya başlanır.</w:t>
      </w:r>
    </w:p>
    <w:p w14:paraId="246CB146" w14:textId="77777777" w:rsidR="000D1C94" w:rsidRPr="004A24B3" w:rsidRDefault="000D1C94" w:rsidP="000D1C94">
      <w:pPr>
        <w:keepNext/>
        <w:tabs>
          <w:tab w:val="num" w:pos="0"/>
        </w:tabs>
        <w:spacing w:after="60" w:line="240" w:lineRule="auto"/>
        <w:rPr>
          <w:rFonts w:ascii="Comic Sans MS" w:hAnsi="Comic Sans MS"/>
          <w:color w:val="FF0000"/>
          <w:sz w:val="20"/>
          <w:szCs w:val="20"/>
        </w:rPr>
      </w:pPr>
      <w:r w:rsidRPr="004A24B3">
        <w:rPr>
          <w:rFonts w:ascii="Comic Sans MS" w:hAnsi="Comic Sans MS"/>
          <w:b/>
          <w:color w:val="FF0000"/>
          <w:sz w:val="20"/>
          <w:szCs w:val="20"/>
        </w:rPr>
        <w:t>TOPLA TOPLA YERİNE KOY</w:t>
      </w:r>
    </w:p>
    <w:p w14:paraId="78D9A2C4" w14:textId="77777777" w:rsidR="000D1C94" w:rsidRPr="004A24B3" w:rsidRDefault="000D1C94"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Topla topla yerine koy</w:t>
      </w:r>
    </w:p>
    <w:p w14:paraId="50463F53" w14:textId="77777777" w:rsidR="000D1C94" w:rsidRPr="004A24B3" w:rsidRDefault="000D1C94"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Oyuncaklar mutlu olsun</w:t>
      </w:r>
    </w:p>
    <w:p w14:paraId="31F83263" w14:textId="77777777" w:rsidR="000D1C94" w:rsidRPr="004A24B3" w:rsidRDefault="000D1C94"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Arkadaşın da oynasın</w:t>
      </w:r>
    </w:p>
    <w:p w14:paraId="19B1D4A3" w14:textId="77777777" w:rsidR="000D1C94" w:rsidRPr="004A24B3" w:rsidRDefault="000D1C94"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Sınıfımız güzel olsun.</w:t>
      </w:r>
    </w:p>
    <w:p w14:paraId="56372E6E" w14:textId="1769D82D" w:rsidR="000D1C94" w:rsidRPr="004A24B3" w:rsidRDefault="000D1C94"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Şarkı eşliğinde çocuklar kullandıkları oyuncakları ait oldukları kutulara yerleştirirler. </w:t>
      </w:r>
    </w:p>
    <w:p w14:paraId="1DFD1B2A" w14:textId="77777777" w:rsidR="000D1C94" w:rsidRPr="004A24B3" w:rsidRDefault="000D1C94"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Lavaboya geçerken </w:t>
      </w:r>
      <w:r w:rsidRPr="004A24B3">
        <w:rPr>
          <w:rFonts w:ascii="Comic Sans MS" w:hAnsi="Comic Sans MS"/>
          <w:b/>
          <w:bCs/>
          <w:color w:val="000000"/>
          <w:sz w:val="20"/>
          <w:szCs w:val="20"/>
        </w:rPr>
        <w:t xml:space="preserve">“Bir sağa baktım, bir sola baktım / Lokomotif yaptım,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 xml:space="preserve">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 xml:space="preserve">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w:t>
      </w:r>
      <w:r w:rsidRPr="004A24B3">
        <w:rPr>
          <w:rFonts w:ascii="Comic Sans MS" w:hAnsi="Comic Sans MS"/>
          <w:color w:val="000000"/>
          <w:sz w:val="20"/>
          <w:szCs w:val="20"/>
        </w:rPr>
        <w:t xml:space="preserve"> tekerlemesi 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2EA86B0C" w14:textId="77777777" w:rsidR="00645EF4" w:rsidRPr="004A24B3" w:rsidRDefault="00D114D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ETKİNLİKLER</w:t>
      </w:r>
    </w:p>
    <w:p w14:paraId="0E1F850D" w14:textId="77777777" w:rsidR="00645EF4" w:rsidRPr="004A24B3" w:rsidRDefault="00D114D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Sanat (Büyük Grup ve Bireysel Etkinlik)</w:t>
      </w:r>
    </w:p>
    <w:p w14:paraId="6A400775"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Çocuklar Nezaket Çiçeği çalışması için masalara geçer. Çiçeği bir kâğıt üzerinde boyama-kolaj çalışması olarak mı yoksa çubuklu çiçek olarak mı yapmak istediklerine karar verir; kullanacakları boyayı, kâğıdı ve yapıştırıcıyı seçerler. Çiçeklerini boyar, küt uçlu makasla keser; sap ve yapraklarını çizerek veya keserek tamamlarlar. Öğretmen nezaket sözcüklerini okur. Çocuklar malzemeleri amacına uygun kullanır ve ürünlerini tamamlar. </w:t>
      </w:r>
      <w:hyperlink r:id="rId12">
        <w:r w:rsidRPr="004A24B3">
          <w:rPr>
            <w:rFonts w:ascii="Comic Sans MS" w:eastAsia="Comic Sans MS" w:hAnsi="Comic Sans MS" w:cs="Comic Sans MS"/>
            <w:color w:val="0070C0"/>
            <w:sz w:val="20"/>
            <w:szCs w:val="20"/>
            <w:u w:val="single"/>
          </w:rPr>
          <w:t>Nezaket ve Görgü Kuralları Şarkısı-Duyarlılık Şarkısı</w:t>
        </w:r>
      </w:hyperlink>
      <w:r w:rsidRPr="004A24B3">
        <w:rPr>
          <w:rFonts w:ascii="Comic Sans MS" w:eastAsia="Comic Sans MS" w:hAnsi="Comic Sans MS" w:cs="Comic Sans MS"/>
          <w:color w:val="000000"/>
          <w:sz w:val="20"/>
          <w:szCs w:val="20"/>
        </w:rPr>
        <w:t xml:space="preserve"> çalışmaya eşlik edebilir. </w:t>
      </w:r>
      <w:r w:rsidRPr="004A24B3">
        <w:rPr>
          <w:rFonts w:ascii="Comic Sans MS" w:eastAsia="Comic Sans MS" w:hAnsi="Comic Sans MS" w:cs="Comic Sans MS"/>
          <w:b/>
          <w:color w:val="000000"/>
          <w:sz w:val="20"/>
          <w:szCs w:val="20"/>
        </w:rPr>
        <w:t>(SNAB.4.a, SNAB.4.b, SNAB.4.c, SNAB.4.ç)</w:t>
      </w:r>
    </w:p>
    <w:p w14:paraId="356AF523" w14:textId="77777777" w:rsidR="00645EF4" w:rsidRPr="004A24B3" w:rsidRDefault="00D114D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Türkçe (Büyük Grup ve Küçük Grup Etkinliği)</w:t>
      </w:r>
    </w:p>
    <w:p w14:paraId="634B0D30"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“Sizi kapıda nasıl karşılıyorum? Birisi size günaydın dediğinde nasıl hissediyorsunuz?” sorularıyla sohbet başlatılır. Selamlaşma, izin isteme, teşekkür etme, özür dileme ve vedalaşma örnekleri ele alınır. </w:t>
      </w:r>
      <w:hyperlink r:id="rId13">
        <w:r w:rsidRPr="004A24B3">
          <w:rPr>
            <w:rFonts w:ascii="Comic Sans MS" w:eastAsia="Comic Sans MS" w:hAnsi="Comic Sans MS" w:cs="Comic Sans MS"/>
            <w:color w:val="0070C0"/>
            <w:sz w:val="20"/>
            <w:szCs w:val="20"/>
            <w:u w:val="single"/>
          </w:rPr>
          <w:t>Nezaket Nedir? Nezaket Neden Gereklidir? Merhaba ve Nasılsın Demek Neden Önemlidir?</w:t>
        </w:r>
      </w:hyperlink>
      <w:r w:rsidRPr="004A24B3">
        <w:rPr>
          <w:rFonts w:ascii="Comic Sans MS" w:eastAsia="Comic Sans MS" w:hAnsi="Comic Sans MS" w:cs="Comic Sans MS"/>
          <w:color w:val="000000"/>
          <w:sz w:val="20"/>
          <w:szCs w:val="20"/>
        </w:rPr>
        <w:t xml:space="preserve"> içeriği ile </w:t>
      </w:r>
      <w:hyperlink r:id="rId14">
        <w:r w:rsidRPr="004A24B3">
          <w:rPr>
            <w:rFonts w:ascii="Comic Sans MS" w:eastAsia="Comic Sans MS" w:hAnsi="Comic Sans MS" w:cs="Comic Sans MS"/>
            <w:color w:val="0070C0"/>
            <w:sz w:val="20"/>
            <w:szCs w:val="20"/>
            <w:u w:val="single"/>
          </w:rPr>
          <w:t>Büyük Ders</w:t>
        </w:r>
      </w:hyperlink>
      <w:r w:rsidRPr="004A24B3">
        <w:rPr>
          <w:rFonts w:ascii="Comic Sans MS" w:eastAsia="Comic Sans MS" w:hAnsi="Comic Sans MS" w:cs="Comic Sans MS"/>
          <w:color w:val="000000"/>
          <w:sz w:val="20"/>
          <w:szCs w:val="20"/>
        </w:rPr>
        <w:t xml:space="preserve"> hikâyesi izlenir. </w:t>
      </w:r>
      <w:hyperlink r:id="rId15">
        <w:r w:rsidRPr="004A24B3">
          <w:rPr>
            <w:rFonts w:ascii="Comic Sans MS" w:eastAsia="Comic Sans MS" w:hAnsi="Comic Sans MS" w:cs="Comic Sans MS"/>
            <w:color w:val="0070C0"/>
            <w:sz w:val="20"/>
            <w:szCs w:val="20"/>
            <w:u w:val="single"/>
          </w:rPr>
          <w:t>Nezaket Cümleleri ile ilgili Flash Kartları ve Slayt Gösterisi</w:t>
        </w:r>
      </w:hyperlink>
      <w:r w:rsidRPr="004A24B3">
        <w:rPr>
          <w:rFonts w:ascii="Comic Sans MS" w:eastAsia="Comic Sans MS" w:hAnsi="Comic Sans MS" w:cs="Comic Sans MS"/>
          <w:color w:val="000000"/>
          <w:sz w:val="20"/>
          <w:szCs w:val="20"/>
        </w:rPr>
        <w:t xml:space="preserve"> incelenir. Çocuklar kartlardaki durumu ve kişilerin nasıl hissedebileceğini konuşur. </w:t>
      </w:r>
      <w:r w:rsidRPr="004A24B3">
        <w:rPr>
          <w:rFonts w:ascii="Comic Sans MS" w:eastAsia="Comic Sans MS" w:hAnsi="Comic Sans MS" w:cs="Comic Sans MS"/>
          <w:b/>
          <w:color w:val="000000"/>
          <w:sz w:val="20"/>
          <w:szCs w:val="20"/>
        </w:rPr>
        <w:t>(E2.1, OB4)</w:t>
      </w:r>
    </w:p>
    <w:p w14:paraId="5145E39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Her çocuk selamlaşma, izin isteme veya teşekkür etme durumlarından hangisi hakkında konuşacağını seçer. Öğretmen konuşan kişiye yönelmeye ve dinleyiciye bakmaya model olur; göz teması için zorlamaz. Çocuklar arkadaşlarının sözünün bitmesini bekleyerek kısa örnekler anlatır. </w:t>
      </w:r>
      <w:r w:rsidRPr="004A24B3">
        <w:rPr>
          <w:rFonts w:ascii="Comic Sans MS" w:eastAsia="Comic Sans MS" w:hAnsi="Comic Sans MS" w:cs="Comic Sans MS"/>
          <w:b/>
          <w:color w:val="000000"/>
          <w:sz w:val="20"/>
          <w:szCs w:val="20"/>
        </w:rPr>
        <w:t>(TAKB.1.a, TAKB.1.b, TAKB.1.c, SDB2.1)</w:t>
      </w:r>
    </w:p>
    <w:p w14:paraId="01393369"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Nezaket kutusundan bir kâğıt seçilir; öğretmen cümleyi okur. Çocuklar “Geçmiş olsun”, “Lütfen”, “Özür dilerim” gibi ifadelerin kullanılabileceği bir durumu anlatır veya bir arkadaşıyla canlandırır. Kalem isteme canlandırmasında izin istenir; dinleyen çocuk arkadaşının sözünü kesmeden bekler. </w:t>
      </w:r>
      <w:r w:rsidRPr="004A24B3">
        <w:rPr>
          <w:rFonts w:ascii="Comic Sans MS" w:eastAsia="Comic Sans MS" w:hAnsi="Comic Sans MS" w:cs="Comic Sans MS"/>
          <w:b/>
          <w:color w:val="000000"/>
          <w:sz w:val="20"/>
          <w:szCs w:val="20"/>
        </w:rPr>
        <w:t>(D14.1, SDB2.1)</w:t>
      </w:r>
    </w:p>
    <w:p w14:paraId="0A75F9EC" w14:textId="0F094155" w:rsidR="00645EF4" w:rsidRPr="004A24B3" w:rsidRDefault="00D114D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 xml:space="preserve">Müzik, Hareket ve Sağlık (Bütünleştirilmiş Büyük </w:t>
      </w:r>
      <w:r w:rsidR="000D1C94" w:rsidRPr="004A24B3">
        <w:rPr>
          <w:rFonts w:ascii="Comic Sans MS" w:eastAsia="Comic Sans MS" w:hAnsi="Comic Sans MS" w:cs="Comic Sans MS"/>
          <w:b/>
          <w:color w:val="002060"/>
          <w:sz w:val="20"/>
          <w:szCs w:val="20"/>
        </w:rPr>
        <w:t xml:space="preserve">ve </w:t>
      </w:r>
      <w:r w:rsidR="000D1C94" w:rsidRPr="004A24B3">
        <w:rPr>
          <w:rFonts w:ascii="Comic Sans MS" w:eastAsia="Comic Sans MS" w:hAnsi="Comic Sans MS" w:cs="Comic Sans MS"/>
          <w:b/>
          <w:color w:val="002060"/>
          <w:sz w:val="20"/>
          <w:szCs w:val="20"/>
        </w:rPr>
        <w:t xml:space="preserve">Küçük </w:t>
      </w:r>
      <w:r w:rsidRPr="004A24B3">
        <w:rPr>
          <w:rFonts w:ascii="Comic Sans MS" w:eastAsia="Comic Sans MS" w:hAnsi="Comic Sans MS" w:cs="Comic Sans MS"/>
          <w:b/>
          <w:color w:val="002060"/>
          <w:sz w:val="20"/>
          <w:szCs w:val="20"/>
        </w:rPr>
        <w:t>Grup Etkinliği)</w:t>
      </w:r>
    </w:p>
    <w:p w14:paraId="6B017DBE" w14:textId="77777777" w:rsidR="00645EF4" w:rsidRPr="004A24B3" w:rsidRDefault="00E9501E">
      <w:pPr>
        <w:spacing w:after="0" w:line="276" w:lineRule="auto"/>
        <w:rPr>
          <w:rFonts w:ascii="Comic Sans MS" w:hAnsi="Comic Sans MS"/>
          <w:sz w:val="20"/>
          <w:szCs w:val="20"/>
        </w:rPr>
      </w:pPr>
      <w:hyperlink r:id="rId16">
        <w:r w:rsidR="00D114D0" w:rsidRPr="004A24B3">
          <w:rPr>
            <w:rFonts w:ascii="Comic Sans MS" w:eastAsia="Comic Sans MS" w:hAnsi="Comic Sans MS" w:cs="Comic Sans MS"/>
            <w:color w:val="0070C0"/>
            <w:sz w:val="20"/>
            <w:szCs w:val="20"/>
            <w:u w:val="single"/>
          </w:rPr>
          <w:t>Sihirli Sözcükler</w:t>
        </w:r>
      </w:hyperlink>
      <w:r w:rsidR="00D114D0" w:rsidRPr="004A24B3">
        <w:rPr>
          <w:rFonts w:ascii="Comic Sans MS" w:eastAsia="Comic Sans MS" w:hAnsi="Comic Sans MS" w:cs="Comic Sans MS"/>
          <w:color w:val="000000"/>
          <w:sz w:val="20"/>
          <w:szCs w:val="20"/>
        </w:rPr>
        <w:t xml:space="preserve"> şarkısı önce öğretmenden dinlenir, ardından tekrar eden bölümleri grupla söylenir. “Sınıfa geldik merhaba / Çıkarken hoşça kal deriz / Bir şey isterken lütfen der / Kullanırken izin isteriz” sözleri günlük yaşantılarla ilişkilendirilir. </w:t>
      </w:r>
      <w:r w:rsidR="00D114D0" w:rsidRPr="004A24B3">
        <w:rPr>
          <w:rFonts w:ascii="Comic Sans MS" w:eastAsia="Comic Sans MS" w:hAnsi="Comic Sans MS" w:cs="Comic Sans MS"/>
          <w:b/>
          <w:color w:val="000000"/>
          <w:sz w:val="20"/>
          <w:szCs w:val="20"/>
        </w:rPr>
        <w:t>(MSB.2.a)</w:t>
      </w:r>
    </w:p>
    <w:p w14:paraId="3341D168"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lastRenderedPageBreak/>
        <w:t xml:space="preserve">Çocuklar oyunda kullanılacak müziği seçenekler arasından belirler ve çember olur. Yumuşak top elden ele geçirilir. Müzik durduğunda topu tutan çocuğa “Arkadaşının boyasını kullanmak istiyorsun” gibi kısa bir durum sunulur. Çocuk uygun nezaket cümlesini söyler veya görselini seçer. Yanıt vermek istemeyen çocuk bir arkadaşıyla birlikte katılabilir. Her çocuğa sıra verilir. </w:t>
      </w:r>
      <w:r w:rsidRPr="004A24B3">
        <w:rPr>
          <w:rFonts w:ascii="Comic Sans MS" w:eastAsia="Comic Sans MS" w:hAnsi="Comic Sans MS" w:cs="Comic Sans MS"/>
          <w:b/>
          <w:color w:val="000000"/>
          <w:sz w:val="20"/>
          <w:szCs w:val="20"/>
        </w:rPr>
        <w:t>(SDB2.1, D14.1, E2.5)</w:t>
      </w:r>
      <w:r w:rsidRPr="004A24B3">
        <w:rPr>
          <w:rFonts w:ascii="Comic Sans MS" w:eastAsia="Comic Sans MS" w:hAnsi="Comic Sans MS" w:cs="Comic Sans MS"/>
          <w:color w:val="000000"/>
          <w:sz w:val="20"/>
          <w:szCs w:val="20"/>
        </w:rPr>
        <w:t xml:space="preserve"> Çocuklar topu aktarırken oturuşlarını dengeli ve rahat olacak biçimde ayarlar; gövdelerini arkadaşlarına yönelterek kol ve ellerini uyumlu kullanır. </w:t>
      </w:r>
      <w:r w:rsidRPr="004A24B3">
        <w:rPr>
          <w:rFonts w:ascii="Comic Sans MS" w:hAnsi="Comic Sans MS"/>
          <w:b/>
          <w:sz w:val="20"/>
          <w:szCs w:val="20"/>
        </w:rPr>
        <w:t>(HSAB.4.a, HSAB.4.b)</w:t>
      </w:r>
    </w:p>
    <w:p w14:paraId="6F1E71C3" w14:textId="77777777" w:rsidR="00645EF4" w:rsidRPr="004A24B3" w:rsidRDefault="00D114D0">
      <w:pPr>
        <w:keepLines/>
        <w:spacing w:after="0" w:line="276" w:lineRule="auto"/>
        <w:rPr>
          <w:rFonts w:ascii="Comic Sans MS" w:hAnsi="Comic Sans MS"/>
          <w:sz w:val="20"/>
          <w:szCs w:val="20"/>
        </w:rPr>
      </w:pPr>
      <w:r w:rsidRPr="004A24B3">
        <w:rPr>
          <w:rFonts w:ascii="Comic Sans MS" w:eastAsia="Comic Sans MS" w:hAnsi="Comic Sans MS" w:cs="Comic Sans MS"/>
          <w:b/>
          <w:bCs/>
          <w:color w:val="000000"/>
          <w:sz w:val="20"/>
          <w:szCs w:val="20"/>
        </w:rPr>
        <w:t>Maarifin Kalbinde Oyun — Üf Üf:</w:t>
      </w:r>
      <w:r w:rsidRPr="004A24B3">
        <w:rPr>
          <w:rFonts w:ascii="Comic Sans MS" w:eastAsia="Comic Sans MS" w:hAnsi="Comic Sans MS" w:cs="Comic Sans MS"/>
          <w:color w:val="000000"/>
          <w:sz w:val="20"/>
          <w:szCs w:val="20"/>
        </w:rPr>
        <w:t xml:space="preserve"> İki çocuk veya iki küçük grup sırayla oynar. Temiz atık kâğıtlardan hazırlanmış, ağza alınmayacak büyüklükte hafif parçalar masanın ortasına yerleştirilir. Çocuklar üfleme yönünde kimse bulunmayacak şekilde aynı taraftan sırayla katılır. Sırası gelen çocuk rahat bir nefesle üfleyerek kâğıtları yüzeyden düşürmeye çalışır. Masada birden fazla parça kaldıkça sırayla üflenir. Yalnızca bir parça bırakan taraf turu tamamlar; bütün parçalar düşerse yeni tur başlatılır. Nefes tutma veya art arda kuvvetli üfleme istenmez. </w:t>
      </w:r>
      <w:r w:rsidRPr="004A24B3">
        <w:rPr>
          <w:rFonts w:ascii="Comic Sans MS" w:eastAsia="Comic Sans MS" w:hAnsi="Comic Sans MS" w:cs="Comic Sans MS"/>
          <w:b/>
          <w:color w:val="000000"/>
          <w:sz w:val="20"/>
          <w:szCs w:val="20"/>
        </w:rPr>
        <w:t>(E2.5)</w:t>
      </w:r>
      <w:r w:rsidRPr="004A24B3">
        <w:rPr>
          <w:rFonts w:ascii="Comic Sans MS" w:eastAsia="Comic Sans MS" w:hAnsi="Comic Sans MS" w:cs="Comic Sans MS"/>
          <w:bCs/>
          <w:color w:val="000000"/>
          <w:sz w:val="20"/>
          <w:szCs w:val="20"/>
        </w:rPr>
        <w:t xml:space="preserve"> Çocuklar üflemeden önce ayaklarını yere basarak gövdelerini masaya uygun uzaklıkta tutar; kâğıtları yerleştirirken ve üflemeye hazırlanırken gövde, kol ve ellerini koordineli kullanır. </w:t>
      </w:r>
      <w:r w:rsidRPr="004A24B3">
        <w:rPr>
          <w:rFonts w:ascii="Comic Sans MS" w:hAnsi="Comic Sans MS"/>
          <w:b/>
          <w:sz w:val="20"/>
          <w:szCs w:val="20"/>
        </w:rPr>
        <w:t>(HSAB.4.a, HSAB.4.b)</w:t>
      </w:r>
    </w:p>
    <w:p w14:paraId="7DFF400B" w14:textId="7048635C" w:rsidR="00645EF4" w:rsidRPr="004A24B3" w:rsidRDefault="00D114D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Oyuncu değişiminde “Sıra bende mi?”, “Lütfen”, “Teşekkür ederim” ifadeleri kullanılır; çocuklar arkadaşının denemesinin bitmesini bekler. Üflemek istemeyen çocuk sırayı gösteren kartı tutarak veya kâğıtları yerleştirerek katılabilir. Kâğıtlar yüze doğru üflenmez, ağıza alınmaz; kullanılan parçalar tur sonunda kaldırılır. </w:t>
      </w:r>
      <w:r w:rsidRPr="004A24B3">
        <w:rPr>
          <w:rFonts w:ascii="Comic Sans MS" w:eastAsia="Comic Sans MS" w:hAnsi="Comic Sans MS" w:cs="Comic Sans MS"/>
          <w:b/>
          <w:color w:val="000000"/>
          <w:sz w:val="20"/>
          <w:szCs w:val="20"/>
        </w:rPr>
        <w:t>(SDB2.1, D14.1)</w:t>
      </w:r>
      <w:r w:rsidRPr="004A24B3">
        <w:rPr>
          <w:rFonts w:ascii="Comic Sans MS" w:eastAsia="Comic Sans MS" w:hAnsi="Comic Sans MS" w:cs="Comic Sans MS"/>
          <w:color w:val="000000"/>
          <w:sz w:val="20"/>
          <w:szCs w:val="20"/>
        </w:rPr>
        <w:t xml:space="preserve"> </w:t>
      </w:r>
      <w:r w:rsidRPr="004A24B3">
        <w:rPr>
          <w:rFonts w:ascii="Comic Sans MS" w:eastAsia="Comic Sans MS" w:hAnsi="Comic Sans MS" w:cs="Comic Sans MS"/>
          <w:b/>
          <w:bCs/>
          <w:color w:val="000000"/>
          <w:sz w:val="20"/>
          <w:szCs w:val="20"/>
        </w:rPr>
        <w:t>Kaynak: Maarifin Kalbinde Oyun, I. Bülten, s. 7;</w:t>
      </w:r>
      <w:r w:rsidRPr="004A24B3">
        <w:rPr>
          <w:rFonts w:ascii="Comic Sans MS" w:eastAsia="Comic Sans MS" w:hAnsi="Comic Sans MS" w:cs="Comic Sans MS"/>
          <w:color w:val="000000"/>
          <w:sz w:val="20"/>
          <w:szCs w:val="20"/>
        </w:rPr>
        <w:t xml:space="preserve"> temel kural korunarak 60+ aya uyarlanmıştır.</w:t>
      </w:r>
    </w:p>
    <w:p w14:paraId="1480F2C0" w14:textId="1D587941" w:rsidR="00DC7CA4" w:rsidRPr="004A24B3" w:rsidRDefault="00DC7CA4" w:rsidP="00DC7CA4">
      <w:pPr>
        <w:spacing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Masalara geçilir. </w:t>
      </w:r>
      <w:r w:rsidRPr="004A24B3">
        <w:rPr>
          <w:rFonts w:ascii="Comic Sans MS" w:hAnsi="Comic Sans MS"/>
          <w:sz w:val="20"/>
          <w:szCs w:val="20"/>
        </w:rPr>
        <w:t xml:space="preserve">Çocuklar Çekirdek 2 kitabındaki “Nazik Kelebek” sayfasını açar. Görsellerdeki olaylar incelenir; bu durumlarda “Teşekkür ederim”, “Geçmiş olsun”, “Hoşça kal” ve “Özür dilerim” ifadelerinden hangisinin kullanılabileceği konuşulur. Çocuklar sırayla düşüncelerini söyler. Öğretmen ifadeleri ve karşılık gelen renkleri okuyarak rehberlik eder. Çocuklar görsellerin altındaki kutuları uygun nezaket ifadesinin rengine boyar. </w:t>
      </w:r>
      <w:r w:rsidRPr="004A24B3">
        <w:rPr>
          <w:rStyle w:val="Gl"/>
          <w:rFonts w:ascii="Comic Sans MS" w:hAnsi="Comic Sans MS"/>
          <w:sz w:val="20"/>
          <w:szCs w:val="20"/>
        </w:rPr>
        <w:t>(TAKB.1.c, OB4, D14.1)</w:t>
      </w:r>
    </w:p>
    <w:p w14:paraId="1665B248" w14:textId="77777777" w:rsidR="000D1C94" w:rsidRPr="004A24B3" w:rsidRDefault="000D1C94" w:rsidP="000D1C94">
      <w:pPr>
        <w:spacing w:after="40" w:line="240" w:lineRule="auto"/>
        <w:rPr>
          <w:rFonts w:ascii="Comic Sans MS" w:hAnsi="Comic Sans MS"/>
          <w:sz w:val="20"/>
          <w:szCs w:val="20"/>
        </w:rPr>
      </w:pPr>
      <w:r w:rsidRPr="004A24B3">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p w14:paraId="4448F017" w14:textId="77777777" w:rsidR="00645EF4" w:rsidRPr="004A24B3" w:rsidRDefault="00D114D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FARKLILAŞTIRMA</w:t>
      </w:r>
    </w:p>
    <w:p w14:paraId="3D2F7334"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Zenginleştirme:</w:t>
      </w:r>
      <w:r w:rsidRPr="004A24B3">
        <w:rPr>
          <w:rFonts w:ascii="Comic Sans MS" w:eastAsia="Comic Sans MS" w:hAnsi="Comic Sans MS" w:cs="Comic Sans MS"/>
          <w:color w:val="000000"/>
          <w:sz w:val="20"/>
          <w:szCs w:val="20"/>
        </w:rPr>
        <w:t xml:space="preserve"> Çocuklar aynı nezaket sözcüğü için iki farklı durum canlandırabilir; çiçeklerine kendi çizdikleri bir durum görseli ekleyebilir.</w:t>
      </w:r>
    </w:p>
    <w:p w14:paraId="60636B5A"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Destekleme:</w:t>
      </w:r>
      <w:r w:rsidRPr="004A24B3">
        <w:rPr>
          <w:rFonts w:ascii="Comic Sans MS" w:eastAsia="Comic Sans MS" w:hAnsi="Comic Sans MS" w:cs="Comic Sans MS"/>
          <w:color w:val="000000"/>
          <w:sz w:val="20"/>
          <w:szCs w:val="20"/>
        </w:rPr>
        <w:t xml:space="preserve"> İki durum kartı sunulabilir, cümleye öğretmen başlayabilir. Kesilmiş çiçek parçaları verilebilir; çocuk söz söylemek yerine uygun kartı gösterebilir. Üfleme yerine sıra kartını gösterme veya kâğıt yerleştirme görevi verilebilir.</w:t>
      </w:r>
    </w:p>
    <w:p w14:paraId="611A5740" w14:textId="77777777" w:rsidR="00645EF4" w:rsidRPr="004A24B3" w:rsidRDefault="00D114D0">
      <w:pPr>
        <w:keepNext/>
        <w:spacing w:after="0" w:line="276" w:lineRule="auto"/>
        <w:rPr>
          <w:rFonts w:ascii="Comic Sans MS" w:hAnsi="Comic Sans MS" w:cs="Comic Sans MS"/>
          <w:color w:val="ED7D31"/>
          <w:sz w:val="20"/>
          <w:szCs w:val="20"/>
        </w:rPr>
      </w:pPr>
      <w:r w:rsidRPr="004A24B3">
        <w:rPr>
          <w:rFonts w:ascii="Comic Sans MS" w:eastAsia="Comic Sans MS" w:hAnsi="Comic Sans MS" w:cs="Comic Sans MS"/>
          <w:b/>
          <w:color w:val="ED7D31"/>
          <w:sz w:val="20"/>
          <w:szCs w:val="20"/>
        </w:rPr>
        <w:t>GÜNÜ DEĞERLENDİRME</w:t>
      </w:r>
    </w:p>
    <w:p w14:paraId="62EBDD3D"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Nezaket çiçeğine hangi sözcükleri yerleştirdik?</w:t>
      </w:r>
    </w:p>
    <w:p w14:paraId="0D934A86"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Üf Üf oyununda sıranı isterken hangi sözü kullandın?</w:t>
      </w:r>
    </w:p>
    <w:p w14:paraId="669EB697"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Nazikçe izin istendiğinde nasıl hissedersin?</w:t>
      </w:r>
    </w:p>
    <w:p w14:paraId="71CFBCBB"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Hikâyede seni etkileyen durum neydi?</w:t>
      </w:r>
    </w:p>
    <w:p w14:paraId="49885821"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Evde hangi durumda “lütfen” diyebilirsin?</w:t>
      </w:r>
    </w:p>
    <w:p w14:paraId="0EA9D01E"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Yanlışlıkla arkadaşına çarparsan ne yapabilirsin?</w:t>
      </w:r>
    </w:p>
    <w:p w14:paraId="23A1D87B"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Bugün hangi nezaket sözünü kendiliğinden kullandın?</w:t>
      </w:r>
    </w:p>
    <w:p w14:paraId="12FAA866"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Konuşurken sıranı bekleyebildin mi?</w:t>
      </w:r>
    </w:p>
    <w:p w14:paraId="6A41734A" w14:textId="3BCD385F" w:rsidR="00645EF4" w:rsidRPr="004A24B3" w:rsidRDefault="000D1C94">
      <w:pPr>
        <w:spacing w:after="0" w:line="276" w:lineRule="auto"/>
        <w:rPr>
          <w:rFonts w:ascii="Comic Sans MS" w:hAnsi="Comic Sans MS"/>
          <w:sz w:val="20"/>
          <w:szCs w:val="20"/>
        </w:rPr>
      </w:pPr>
      <w:r w:rsidRPr="004A24B3">
        <w:rPr>
          <w:rFonts w:ascii="Comic Sans MS" w:hAnsi="Comic Sans MS"/>
          <w:b/>
          <w:bCs/>
          <w:iCs/>
          <w:color w:val="002060"/>
          <w:sz w:val="20"/>
          <w:szCs w:val="20"/>
        </w:rPr>
        <w:t>Günü Değerlendirme:</w:t>
      </w:r>
      <w:r w:rsidRPr="004A24B3">
        <w:rPr>
          <w:rFonts w:ascii="Comic Sans MS" w:hAnsi="Comic Sans MS"/>
          <w:i/>
          <w:color w:val="002060"/>
          <w:sz w:val="20"/>
          <w:szCs w:val="20"/>
        </w:rPr>
        <w:t xml:space="preserve"> </w:t>
      </w:r>
      <w:r w:rsidR="00D114D0" w:rsidRPr="004A24B3">
        <w:rPr>
          <w:rFonts w:ascii="Comic Sans MS" w:eastAsia="Comic Sans MS" w:hAnsi="Comic Sans MS" w:cs="Comic Sans MS"/>
          <w:color w:val="000000"/>
          <w:sz w:val="20"/>
          <w:szCs w:val="20"/>
        </w:rPr>
        <w:t>Çocukların nezaket ifadelerini kullanma, söz alma ve sanat çalışmasına katılma süreçleri değerlendirildi. Model olma ve görsel desteğin yeterliliği gözden geçirildi. Etkinliklerin süresi ve günlük yaşamla ilişkisi değerlendirilerek gerekli düzenlemeler belirlendi.</w:t>
      </w:r>
    </w:p>
    <w:p w14:paraId="6BF0CCED" w14:textId="77777777" w:rsidR="00645EF4" w:rsidRPr="004A24B3" w:rsidRDefault="00D114D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AİLE VE TOPLUM KATILIMI</w:t>
      </w:r>
    </w:p>
    <w:p w14:paraId="0FF28148" w14:textId="77777777" w:rsidR="00645EF4" w:rsidRPr="004A24B3" w:rsidRDefault="00D114D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Aile Katılımı:</w:t>
      </w:r>
      <w:r w:rsidRPr="004A24B3">
        <w:rPr>
          <w:rFonts w:ascii="Comic Sans MS" w:eastAsia="Comic Sans MS" w:hAnsi="Comic Sans MS" w:cs="Comic Sans MS"/>
          <w:color w:val="000000"/>
          <w:sz w:val="20"/>
          <w:szCs w:val="20"/>
        </w:rPr>
        <w:t xml:space="preserve"> Evde izin isteme ve teşekkür etme içeren kısa bir oyun oynanabilir. İsteyen aileler çocuklarıyla küçük bir nezaket posteri hazırlayabilir.</w:t>
      </w:r>
    </w:p>
    <w:p w14:paraId="65567142" w14:textId="09F9353E" w:rsidR="00645EF4" w:rsidRPr="004A24B3" w:rsidRDefault="00D114D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b/>
          <w:color w:val="2E74B5"/>
          <w:sz w:val="20"/>
          <w:szCs w:val="20"/>
        </w:rPr>
        <w:t>Toplum Katılımı:</w:t>
      </w:r>
      <w:r w:rsidRPr="004A24B3">
        <w:rPr>
          <w:rFonts w:ascii="Comic Sans MS" w:eastAsia="Comic Sans MS" w:hAnsi="Comic Sans MS" w:cs="Comic Sans MS"/>
          <w:color w:val="000000"/>
          <w:sz w:val="20"/>
          <w:szCs w:val="20"/>
        </w:rPr>
        <w:t xml:space="preserve"> </w:t>
      </w:r>
    </w:p>
    <w:p w14:paraId="54606CEA"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color w:val="002060"/>
          <w:sz w:val="20"/>
          <w:szCs w:val="20"/>
          <w:lang w:eastAsia="tr-TR"/>
        </w:rPr>
        <w:t>AİLEYE BİLGİ NOTU</w:t>
      </w:r>
      <w:r w:rsidRPr="004A24B3">
        <w:rPr>
          <w:rFonts w:ascii="Comic Sans MS" w:eastAsia="Times New Roman" w:hAnsi="Comic Sans MS"/>
          <w:sz w:val="20"/>
          <w:szCs w:val="20"/>
          <w:lang w:eastAsia="tr-TR"/>
        </w:rPr>
        <w:br/>
      </w:r>
      <w:r w:rsidRPr="004A24B3">
        <w:rPr>
          <w:rFonts w:ascii="Comic Sans MS" w:eastAsia="Times New Roman" w:hAnsi="Comic Sans MS"/>
          <w:b/>
          <w:bCs/>
          <w:sz w:val="20"/>
          <w:szCs w:val="20"/>
          <w:lang w:eastAsia="tr-TR"/>
        </w:rPr>
        <w:t>NAZİK SÖZLER, GÜZEL İLİŞKİLER</w:t>
      </w:r>
    </w:p>
    <w:p w14:paraId="123F22F4"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Sevgili Ailemiz,</w:t>
      </w:r>
    </w:p>
    <w:p w14:paraId="1B2CAB3B"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lastRenderedPageBreak/>
        <w:t>Nezaket ifadelerinin alışkanlığa dönüşmesi için günlük yaşamda kullanılması önemlidir. Evde çocuğunuzla konuşurken “Lütfen”, “Teşekkür ederim” ve “Özür dilerim” sözlerini kullanarak ona örnek olabilirsiniz.</w:t>
      </w:r>
    </w:p>
    <w:p w14:paraId="1BB1BFF1"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sz w:val="20"/>
          <w:szCs w:val="20"/>
          <w:lang w:eastAsia="tr-TR"/>
        </w:rPr>
        <w:t>EVDE NE YAPABİLİRSİNİZ?</w:t>
      </w:r>
    </w:p>
    <w:p w14:paraId="0D1D3B4C"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 Bir şey isterken “Lütfen”, yardım aldığınızda “Teşekkür ederim” diyebilirsiniz.</w:t>
      </w:r>
      <w:r w:rsidRPr="004A24B3">
        <w:rPr>
          <w:rFonts w:ascii="Comic Sans MS" w:eastAsia="Times New Roman" w:hAnsi="Comic Sans MS"/>
          <w:sz w:val="20"/>
          <w:szCs w:val="20"/>
          <w:lang w:eastAsia="tr-TR"/>
        </w:rPr>
        <w:br/>
        <w:t>• Evden ayrılırken vedalaşmaya, hasta bir yakınınıza “Geçmiş olsun” demeye çocuğunuzu da katabilirsiniz.</w:t>
      </w:r>
      <w:r w:rsidRPr="004A24B3">
        <w:rPr>
          <w:rFonts w:ascii="Comic Sans MS" w:eastAsia="Times New Roman" w:hAnsi="Comic Sans MS"/>
          <w:sz w:val="20"/>
          <w:szCs w:val="20"/>
          <w:lang w:eastAsia="tr-TR"/>
        </w:rPr>
        <w:br/>
        <w:t>• Oyuncaklarla kısa canlandırmalar yaparak “Arkadaşından bir şey isterken ne söyleyebilirsin?” diye sorabilirsiniz.</w:t>
      </w:r>
      <w:r w:rsidRPr="004A24B3">
        <w:rPr>
          <w:rFonts w:ascii="Comic Sans MS" w:eastAsia="Times New Roman" w:hAnsi="Comic Sans MS"/>
          <w:sz w:val="20"/>
          <w:szCs w:val="20"/>
          <w:lang w:eastAsia="tr-TR"/>
        </w:rPr>
        <w:br/>
        <w:t>• Nezaket ifadesini unuttuğunda zorlamak yerine uygun sözü siz kullanarak hatırlatabilirsiniz.</w:t>
      </w:r>
      <w:r w:rsidRPr="004A24B3">
        <w:rPr>
          <w:rFonts w:ascii="Comic Sans MS" w:eastAsia="Times New Roman" w:hAnsi="Comic Sans MS"/>
          <w:sz w:val="20"/>
          <w:szCs w:val="20"/>
          <w:lang w:eastAsia="tr-TR"/>
        </w:rPr>
        <w:br/>
        <w:t>• Nazik davrandığında “İzin istemen beni mutlu etti.” gibi sözlerle davranışını fark ettiğinizi gösterebilirsiniz.</w:t>
      </w:r>
    </w:p>
    <w:p w14:paraId="357895AC" w14:textId="77777777" w:rsidR="004A24B3" w:rsidRPr="004A24B3" w:rsidRDefault="004A24B3"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sz w:val="20"/>
          <w:szCs w:val="20"/>
          <w:lang w:eastAsia="tr-TR"/>
        </w:rPr>
        <w:t>Çocuğunuzun sizden duyduğu ve sizinle birlikte kullandığı nazik sözler, zamanla günlük yaşamının bir parçası olur.</w:t>
      </w:r>
    </w:p>
    <w:p w14:paraId="6E12B0C3" w14:textId="77777777" w:rsidR="004A24B3" w:rsidRPr="004A24B3" w:rsidRDefault="004A24B3" w:rsidP="004A24B3">
      <w:pPr>
        <w:suppressAutoHyphens w:val="0"/>
        <w:spacing w:before="100" w:beforeAutospacing="1" w:after="100" w:afterAutospacing="1"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İş birliğiniz ve desteğiniz için teşekkür ederiz!</w:t>
      </w:r>
    </w:p>
    <w:p w14:paraId="387C37F5" w14:textId="77777777" w:rsidR="004A24B3" w:rsidRPr="004A24B3" w:rsidRDefault="004A24B3">
      <w:pPr>
        <w:spacing w:after="0" w:line="276" w:lineRule="auto"/>
        <w:rPr>
          <w:rFonts w:ascii="Comic Sans MS" w:hAnsi="Comic Sans MS"/>
          <w:sz w:val="20"/>
          <w:szCs w:val="20"/>
        </w:rPr>
      </w:pPr>
    </w:p>
    <w:p w14:paraId="4043E378" w14:textId="77777777" w:rsidR="00645EF4" w:rsidRPr="004A24B3" w:rsidRDefault="00D114D0">
      <w:pPr>
        <w:keepNext/>
        <w:spacing w:after="0" w:line="276" w:lineRule="auto"/>
        <w:rPr>
          <w:rFonts w:ascii="Comic Sans MS" w:hAnsi="Comic Sans MS" w:cs="Comic Sans MS"/>
          <w:b/>
          <w:color w:val="ED7D31"/>
          <w:sz w:val="20"/>
          <w:szCs w:val="20"/>
        </w:rPr>
      </w:pPr>
      <w:r w:rsidRPr="004A24B3">
        <w:rPr>
          <w:rFonts w:ascii="Comic Sans MS" w:eastAsia="Comic Sans MS" w:hAnsi="Comic Sans MS" w:cs="Comic Sans MS"/>
          <w:b/>
          <w:color w:val="ED7D31"/>
          <w:sz w:val="20"/>
          <w:szCs w:val="20"/>
        </w:rPr>
        <w:t>ALTERNATİF LİNKLER VE ÖNERİLER</w:t>
      </w:r>
    </w:p>
    <w:p w14:paraId="077A3B0E" w14:textId="6FDBADD4" w:rsidR="00645EF4" w:rsidRPr="004A24B3" w:rsidRDefault="00D114D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Sihirli Kelimeler </w:t>
      </w:r>
      <w:proofErr w:type="gramStart"/>
      <w:r w:rsidRPr="004A24B3">
        <w:rPr>
          <w:rFonts w:ascii="Comic Sans MS" w:eastAsia="Comic Sans MS" w:hAnsi="Comic Sans MS" w:cs="Comic Sans MS"/>
          <w:color w:val="000000"/>
          <w:sz w:val="20"/>
          <w:szCs w:val="20"/>
        </w:rPr>
        <w:t>Masalı -</w:t>
      </w:r>
      <w:proofErr w:type="gramEnd"/>
      <w:r w:rsidRPr="004A24B3">
        <w:rPr>
          <w:rFonts w:ascii="Comic Sans MS" w:eastAsia="Comic Sans MS" w:hAnsi="Comic Sans MS" w:cs="Comic Sans MS"/>
          <w:color w:val="000000"/>
          <w:sz w:val="20"/>
          <w:szCs w:val="20"/>
        </w:rPr>
        <w:t xml:space="preserve"> Nezaket Sözcükleri ve </w:t>
      </w:r>
      <w:hyperlink r:id="rId17">
        <w:r w:rsidRPr="004A24B3">
          <w:rPr>
            <w:rFonts w:ascii="Comic Sans MS" w:eastAsia="Comic Sans MS" w:hAnsi="Comic Sans MS" w:cs="Comic Sans MS"/>
            <w:color w:val="0070C0"/>
            <w:sz w:val="20"/>
            <w:szCs w:val="20"/>
            <w:u w:val="single"/>
          </w:rPr>
          <w:t>Nezaket ve Görgü Kuralları Eğitici Video</w:t>
        </w:r>
      </w:hyperlink>
      <w:r w:rsidRPr="004A24B3">
        <w:rPr>
          <w:rFonts w:ascii="Comic Sans MS" w:eastAsia="Comic Sans MS" w:hAnsi="Comic Sans MS" w:cs="Comic Sans MS"/>
          <w:color w:val="000000"/>
          <w:sz w:val="20"/>
          <w:szCs w:val="20"/>
        </w:rPr>
        <w:t xml:space="preserve"> alternatif olarak kullanılabilir.</w:t>
      </w:r>
    </w:p>
    <w:p w14:paraId="59A8881D" w14:textId="317AA22B" w:rsidR="004A24B3" w:rsidRPr="004A24B3" w:rsidRDefault="004A24B3">
      <w:pPr>
        <w:spacing w:after="0" w:line="276" w:lineRule="auto"/>
        <w:rPr>
          <w:rFonts w:ascii="Comic Sans MS" w:eastAsia="Comic Sans MS" w:hAnsi="Comic Sans MS" w:cs="Comic Sans MS"/>
          <w:color w:val="000000"/>
          <w:sz w:val="20"/>
          <w:szCs w:val="20"/>
        </w:rPr>
      </w:pPr>
    </w:p>
    <w:p w14:paraId="48AC1919" w14:textId="0D4BA6E2" w:rsidR="004A24B3" w:rsidRPr="004A24B3" w:rsidRDefault="004A24B3">
      <w:pPr>
        <w:spacing w:after="0" w:line="276" w:lineRule="auto"/>
        <w:rPr>
          <w:rFonts w:ascii="Comic Sans MS" w:eastAsia="Comic Sans MS" w:hAnsi="Comic Sans MS" w:cs="Comic Sans MS"/>
          <w:color w:val="000000"/>
          <w:sz w:val="20"/>
          <w:szCs w:val="20"/>
        </w:rPr>
      </w:pPr>
    </w:p>
    <w:p w14:paraId="2A4DD491" w14:textId="77777777" w:rsidR="004A24B3" w:rsidRPr="004A24B3" w:rsidRDefault="004A24B3">
      <w:pPr>
        <w:spacing w:after="0" w:line="276" w:lineRule="auto"/>
        <w:rPr>
          <w:rFonts w:ascii="Comic Sans MS" w:hAnsi="Comic Sans MS"/>
          <w:sz w:val="20"/>
          <w:szCs w:val="20"/>
        </w:rPr>
      </w:pPr>
    </w:p>
    <w:p w14:paraId="76FDC12E" w14:textId="7181C8D9" w:rsidR="00DC7CA4" w:rsidRPr="004A24B3" w:rsidRDefault="00DC7CA4">
      <w:pPr>
        <w:spacing w:after="0" w:line="276" w:lineRule="auto"/>
        <w:rPr>
          <w:rFonts w:ascii="Comic Sans MS" w:hAnsi="Comic Sans MS"/>
          <w:noProof/>
          <w:sz w:val="20"/>
          <w:szCs w:val="20"/>
        </w:rPr>
      </w:pPr>
    </w:p>
    <w:p w14:paraId="63D238BB" w14:textId="77777777" w:rsidR="00DC7CA4" w:rsidRPr="004A24B3" w:rsidRDefault="00DC7CA4" w:rsidP="00DC7CA4">
      <w:pPr>
        <w:spacing w:after="0" w:line="240" w:lineRule="auto"/>
        <w:ind w:left="-426" w:right="-708"/>
        <w:rPr>
          <w:rFonts w:ascii="Comic Sans MS" w:hAnsi="Comic Sans MS"/>
          <w:color w:val="0066FF"/>
          <w:sz w:val="20"/>
          <w:szCs w:val="20"/>
        </w:rPr>
      </w:pPr>
      <w:r w:rsidRPr="004A24B3">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4A24B3">
        <w:rPr>
          <w:rFonts w:ascii="Comic Sans MS" w:hAnsi="Comic Sans MS"/>
          <w:sz w:val="20"/>
          <w:szCs w:val="20"/>
        </w:rPr>
        <w:t xml:space="preserve"> </w:t>
      </w:r>
      <w:r w:rsidRPr="004A24B3">
        <w:rPr>
          <w:rFonts w:ascii="Comic Sans MS" w:hAnsi="Comic Sans MS"/>
          <w:noProof/>
          <w:sz w:val="20"/>
          <w:szCs w:val="20"/>
        </w:rPr>
        <w:drawing>
          <wp:inline distT="0" distB="0" distL="0" distR="0" wp14:anchorId="12D73A19" wp14:editId="65DC9497">
            <wp:extent cx="438150" cy="2190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1B03191B" w14:textId="77777777" w:rsidR="00DC7CA4" w:rsidRPr="004A24B3" w:rsidRDefault="00DC7CA4">
      <w:pPr>
        <w:spacing w:after="0" w:line="276" w:lineRule="auto"/>
        <w:rPr>
          <w:rFonts w:ascii="Comic Sans MS" w:hAnsi="Comic Sans MS"/>
          <w:sz w:val="20"/>
          <w:szCs w:val="20"/>
        </w:rPr>
      </w:pPr>
    </w:p>
    <w:sectPr w:rsidR="00DC7CA4" w:rsidRPr="004A24B3" w:rsidSect="00034616">
      <w:headerReference w:type="default" r:id="rId19"/>
      <w:footerReference w:type="default" r:id="rId20"/>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C67C0" w14:textId="77777777" w:rsidR="00E9501E" w:rsidRDefault="00E9501E">
      <w:pPr>
        <w:spacing w:after="0" w:line="240" w:lineRule="auto"/>
      </w:pPr>
      <w:r>
        <w:separator/>
      </w:r>
    </w:p>
  </w:endnote>
  <w:endnote w:type="continuationSeparator" w:id="0">
    <w:p w14:paraId="517BD030" w14:textId="77777777" w:rsidR="00E9501E" w:rsidRDefault="00E95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2D37" w14:textId="77777777" w:rsidR="00645EF4" w:rsidRDefault="00645EF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CED62" w14:textId="77777777" w:rsidR="00E9501E" w:rsidRDefault="00E9501E">
      <w:pPr>
        <w:spacing w:after="0" w:line="240" w:lineRule="auto"/>
      </w:pPr>
      <w:r>
        <w:separator/>
      </w:r>
    </w:p>
  </w:footnote>
  <w:footnote w:type="continuationSeparator" w:id="0">
    <w:p w14:paraId="0429E140" w14:textId="77777777" w:rsidR="00E9501E" w:rsidRDefault="00E95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04DE" w14:textId="77777777" w:rsidR="00645EF4" w:rsidRDefault="00645E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C94"/>
    <w:rsid w:val="0015074B"/>
    <w:rsid w:val="0029639D"/>
    <w:rsid w:val="00326F90"/>
    <w:rsid w:val="004A24B3"/>
    <w:rsid w:val="00645EF4"/>
    <w:rsid w:val="00781EF7"/>
    <w:rsid w:val="00AA1D8D"/>
    <w:rsid w:val="00B47730"/>
    <w:rsid w:val="00CB0664"/>
    <w:rsid w:val="00D114D0"/>
    <w:rsid w:val="00DC7CA4"/>
    <w:rsid w:val="00E950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50EC7"/>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uiPriority w:val="99"/>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047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nezaket-cumleleri-flash-kartlari-ve-slayt-gosterisi/" TargetMode="External"/><Relationship Id="rId13" Type="http://schemas.openxmlformats.org/officeDocument/2006/relationships/hyperlink" Target="https://www.anneninokulu.com/nezaket-nedir-nezaket-neden-gereklidir-merhaba-ve-nasilsin-demek-neden-onemlidir-egitici-film/"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nneninokulu.com/nezaket-ve-gorgu-kurallari-sarkisi-duyarlilik-sarkisi/" TargetMode="External"/><Relationship Id="rId17" Type="http://schemas.openxmlformats.org/officeDocument/2006/relationships/hyperlink" Target="https://www.anneninokulu.com/nezaket-ve-gorgu-kurallari-egitici-video/" TargetMode="External"/><Relationship Id="rId2" Type="http://schemas.openxmlformats.org/officeDocument/2006/relationships/numbering" Target="numbering.xml"/><Relationship Id="rId16" Type="http://schemas.openxmlformats.org/officeDocument/2006/relationships/hyperlink" Target="https://www.anneninokulu.com/sihirli-sozcukler-sarkis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topla-topla-yerine-koy-sarkisi/" TargetMode="External"/><Relationship Id="rId5" Type="http://schemas.openxmlformats.org/officeDocument/2006/relationships/webSettings" Target="webSettings.xml"/><Relationship Id="rId15" Type="http://schemas.openxmlformats.org/officeDocument/2006/relationships/hyperlink" Target="https://www.anneninokulu.com/nezaket-cumleleri-flash-kartlari-ve-slayt-gosterisi/" TargetMode="External"/><Relationship Id="rId10" Type="http://schemas.openxmlformats.org/officeDocument/2006/relationships/hyperlink" Target="https://www.anneninokulu.com/nezaket-cumleleri-flash-kartlari-ve-slayt-gosteris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nneninokulu.com/gunaydin-eglenceli-sabah-sporu/" TargetMode="External"/><Relationship Id="rId14" Type="http://schemas.openxmlformats.org/officeDocument/2006/relationships/hyperlink" Target="https://www.anneninokulu.com/buyuk-ders-hikayes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9916</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2026-09-20T20:09:00Z</cp:lastPrinted>
  <dcterms:created xsi:type="dcterms:W3CDTF">2026-09-20T20:09:00Z</dcterms:created>
  <dcterms:modified xsi:type="dcterms:W3CDTF">2026-09-20T20:09:00Z</dcterms:modified>
  <cp:category/>
</cp:coreProperties>
</file>