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DA76E" w14:textId="77777777" w:rsidR="001E5454" w:rsidRPr="00FF093B" w:rsidRDefault="001E5454">
      <w:pPr>
        <w:spacing w:line="276" w:lineRule="auto"/>
        <w:ind w:left="116"/>
        <w:jc w:val="center"/>
        <w:rPr>
          <w:rFonts w:ascii="Comic Sans MS" w:hAnsi="Comic Sans MS" w:cs="Comic Sans MS"/>
          <w:b/>
          <w:bCs/>
          <w:color w:val="ED7D31"/>
          <w:sz w:val="20"/>
          <w:szCs w:val="20"/>
        </w:rPr>
      </w:pPr>
    </w:p>
    <w:p w14:paraId="321CE4EE" w14:textId="77777777" w:rsidR="001E5454" w:rsidRPr="00FF093B" w:rsidRDefault="00303190">
      <w:pPr>
        <w:spacing w:line="276" w:lineRule="auto"/>
        <w:ind w:left="116"/>
        <w:jc w:val="center"/>
        <w:rPr>
          <w:rFonts w:ascii="Comic Sans MS" w:hAnsi="Comic Sans MS" w:cs="Comic Sans MS"/>
          <w:b/>
          <w:bCs/>
          <w:color w:val="002060"/>
          <w:sz w:val="20"/>
          <w:szCs w:val="20"/>
        </w:rPr>
      </w:pPr>
      <w:r w:rsidRPr="00FF093B">
        <w:rPr>
          <w:rFonts w:ascii="Comic Sans MS" w:hAnsi="Comic Sans MS" w:cs="Comic Sans MS"/>
          <w:b/>
          <w:bCs/>
          <w:color w:val="002060"/>
          <w:sz w:val="20"/>
          <w:szCs w:val="20"/>
        </w:rPr>
        <w:t>GÜNLÜK PLAN</w:t>
      </w:r>
    </w:p>
    <w:p w14:paraId="19873A42" w14:textId="77777777" w:rsidR="001E5454" w:rsidRPr="00FF093B" w:rsidRDefault="00303190">
      <w:pPr>
        <w:spacing w:after="0" w:line="276" w:lineRule="auto"/>
        <w:rPr>
          <w:rFonts w:ascii="Comic Sans MS" w:hAnsi="Comic Sans MS" w:cs="Comic Sans MS"/>
          <w:b/>
          <w:bCs/>
          <w:sz w:val="20"/>
          <w:szCs w:val="20"/>
        </w:rPr>
      </w:pPr>
      <w:r w:rsidRPr="00FF093B">
        <w:rPr>
          <w:rFonts w:ascii="Comic Sans MS" w:hAnsi="Comic Sans MS" w:cs="Comic Sans MS"/>
          <w:b/>
          <w:bCs/>
          <w:sz w:val="20"/>
          <w:szCs w:val="20"/>
        </w:rPr>
        <w:t>Okul Adı:</w:t>
      </w:r>
    </w:p>
    <w:p w14:paraId="73D2A780" w14:textId="77777777" w:rsidR="001E5454" w:rsidRPr="00FF093B" w:rsidRDefault="00303190">
      <w:pPr>
        <w:spacing w:after="0" w:line="276" w:lineRule="auto"/>
        <w:rPr>
          <w:rFonts w:ascii="Comic Sans MS" w:hAnsi="Comic Sans MS"/>
          <w:sz w:val="20"/>
          <w:szCs w:val="20"/>
        </w:rPr>
      </w:pPr>
      <w:r w:rsidRPr="00FF093B">
        <w:rPr>
          <w:rFonts w:ascii="Comic Sans MS" w:hAnsi="Comic Sans MS" w:cs="Comic Sans MS"/>
          <w:b/>
          <w:bCs/>
          <w:sz w:val="20"/>
          <w:szCs w:val="20"/>
        </w:rPr>
        <w:t>Öğretmen Adı:</w:t>
      </w:r>
    </w:p>
    <w:p w14:paraId="7370DC2C" w14:textId="77777777" w:rsidR="001E5454" w:rsidRPr="00FF093B" w:rsidRDefault="00303190">
      <w:pPr>
        <w:spacing w:after="0" w:line="276" w:lineRule="auto"/>
        <w:rPr>
          <w:rFonts w:ascii="Comic Sans MS" w:hAnsi="Comic Sans MS" w:cs="Comic Sans MS"/>
          <w:sz w:val="20"/>
          <w:szCs w:val="20"/>
        </w:rPr>
      </w:pPr>
      <w:r w:rsidRPr="00FF093B">
        <w:rPr>
          <w:rFonts w:ascii="Comic Sans MS" w:hAnsi="Comic Sans MS" w:cs="Comic Sans MS"/>
          <w:b/>
          <w:bCs/>
          <w:sz w:val="20"/>
          <w:szCs w:val="20"/>
        </w:rPr>
        <w:t>Yaş Grubu:</w:t>
      </w:r>
      <w:r w:rsidRPr="00FF093B">
        <w:rPr>
          <w:rFonts w:ascii="Comic Sans MS" w:hAnsi="Comic Sans MS" w:cs="Comic Sans MS"/>
          <w:sz w:val="20"/>
          <w:szCs w:val="20"/>
        </w:rPr>
        <w:t xml:space="preserve"> 60+ Ay</w:t>
      </w:r>
    </w:p>
    <w:p w14:paraId="4BBB7BCB" w14:textId="77777777" w:rsidR="001E5454" w:rsidRPr="00FF093B" w:rsidRDefault="00303190">
      <w:pPr>
        <w:spacing w:after="0" w:line="276" w:lineRule="auto"/>
        <w:rPr>
          <w:rFonts w:ascii="Comic Sans MS" w:hAnsi="Comic Sans MS" w:cs="Comic Sans MS"/>
          <w:sz w:val="20"/>
          <w:szCs w:val="20"/>
        </w:rPr>
      </w:pPr>
      <w:r w:rsidRPr="00FF093B">
        <w:rPr>
          <w:rFonts w:ascii="Comic Sans MS" w:hAnsi="Comic Sans MS" w:cs="Comic Sans MS"/>
          <w:b/>
          <w:bCs/>
          <w:sz w:val="20"/>
          <w:szCs w:val="20"/>
        </w:rPr>
        <w:t xml:space="preserve">Tarih: </w:t>
      </w:r>
      <w:r w:rsidRPr="00FF093B">
        <w:rPr>
          <w:rFonts w:ascii="Comic Sans MS" w:hAnsi="Comic Sans MS" w:cs="Comic Sans MS"/>
          <w:sz w:val="20"/>
          <w:szCs w:val="20"/>
        </w:rPr>
        <w:t>7.09.2026</w:t>
      </w:r>
    </w:p>
    <w:p w14:paraId="728905AA" w14:textId="77777777" w:rsidR="001E5454" w:rsidRPr="00FF093B" w:rsidRDefault="001E5454">
      <w:pPr>
        <w:spacing w:after="0" w:line="276" w:lineRule="auto"/>
        <w:rPr>
          <w:rFonts w:ascii="Comic Sans MS" w:hAnsi="Comic Sans MS" w:cs="Comic Sans MS"/>
          <w:sz w:val="20"/>
          <w:szCs w:val="20"/>
        </w:rPr>
      </w:pPr>
    </w:p>
    <w:p w14:paraId="57403F29" w14:textId="77777777" w:rsidR="00FE2BB8" w:rsidRPr="00FF093B" w:rsidRDefault="00FE2BB8" w:rsidP="00FE2BB8">
      <w:pPr>
        <w:spacing w:after="0" w:line="276" w:lineRule="auto"/>
        <w:rPr>
          <w:rFonts w:ascii="Comic Sans MS" w:hAnsi="Comic Sans MS"/>
          <w:b/>
          <w:bCs/>
          <w:color w:val="FF0000"/>
          <w:sz w:val="20"/>
          <w:szCs w:val="20"/>
        </w:rPr>
      </w:pPr>
      <w:r w:rsidRPr="00FF093B">
        <w:rPr>
          <w:rFonts w:ascii="Comic Sans MS" w:hAnsi="Comic Sans MS"/>
          <w:b/>
          <w:bCs/>
          <w:noProof/>
          <w:color w:val="FF0000"/>
          <w:sz w:val="20"/>
          <w:szCs w:val="20"/>
        </w:rPr>
        <w:t xml:space="preserve">ALAN </w:t>
      </w:r>
      <w:r w:rsidRPr="00FF093B">
        <w:rPr>
          <w:rFonts w:ascii="Comic Sans MS" w:hAnsi="Comic Sans MS"/>
          <w:b/>
          <w:bCs/>
          <w:color w:val="FF0000"/>
          <w:sz w:val="20"/>
          <w:szCs w:val="20"/>
        </w:rPr>
        <w:t xml:space="preserve">BECERİLERİ </w:t>
      </w:r>
    </w:p>
    <w:p w14:paraId="56C3F7D6"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Türkçe Alanı: </w:t>
      </w:r>
    </w:p>
    <w:p w14:paraId="3707B4D2"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TAEOB. Erken Okuryazarlık Becerileri </w:t>
      </w:r>
    </w:p>
    <w:p w14:paraId="1EEA6B0A"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Hareket ve Sağlık Alanı</w:t>
      </w:r>
    </w:p>
    <w:p w14:paraId="22191974"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sz w:val="20"/>
          <w:szCs w:val="20"/>
        </w:rPr>
        <w:t>HSAB1. Aktif Yaşam İçin Psikomotor Beceriler</w:t>
      </w:r>
    </w:p>
    <w:p w14:paraId="37F2412C" w14:textId="77777777" w:rsidR="00FE2BB8" w:rsidRPr="00FF093B" w:rsidRDefault="00FE2BB8" w:rsidP="00FE2BB8">
      <w:pPr>
        <w:spacing w:after="0" w:line="276" w:lineRule="auto"/>
        <w:rPr>
          <w:rFonts w:ascii="Comic Sans MS" w:hAnsi="Comic Sans MS"/>
          <w:b/>
          <w:bCs/>
          <w:color w:val="FF0000"/>
          <w:sz w:val="20"/>
          <w:szCs w:val="20"/>
        </w:rPr>
      </w:pPr>
      <w:r w:rsidRPr="00FF093B">
        <w:rPr>
          <w:rFonts w:ascii="Comic Sans MS" w:hAnsi="Comic Sans MS"/>
          <w:b/>
          <w:bCs/>
          <w:noProof/>
          <w:color w:val="FF0000"/>
          <w:sz w:val="20"/>
          <w:szCs w:val="20"/>
        </w:rPr>
        <w:t xml:space="preserve">KAVRAMSAL </w:t>
      </w:r>
      <w:r w:rsidRPr="00FF093B">
        <w:rPr>
          <w:rFonts w:ascii="Comic Sans MS" w:hAnsi="Comic Sans MS"/>
          <w:b/>
          <w:bCs/>
          <w:color w:val="FF0000"/>
          <w:sz w:val="20"/>
          <w:szCs w:val="20"/>
        </w:rPr>
        <w:t xml:space="preserve">BECERİLER </w:t>
      </w:r>
    </w:p>
    <w:p w14:paraId="63BAFA24" w14:textId="77777777" w:rsidR="00FE2BB8" w:rsidRPr="00FF093B" w:rsidRDefault="00FE2BB8" w:rsidP="00FE2BB8">
      <w:pPr>
        <w:spacing w:after="0" w:line="276" w:lineRule="auto"/>
        <w:rPr>
          <w:rFonts w:ascii="Comic Sans MS" w:hAnsi="Comic Sans MS"/>
          <w:b/>
          <w:bCs/>
          <w:color w:val="2E74B5"/>
          <w:sz w:val="20"/>
          <w:szCs w:val="20"/>
        </w:rPr>
      </w:pPr>
      <w:r w:rsidRPr="00FF093B">
        <w:rPr>
          <w:rFonts w:ascii="Comic Sans MS" w:hAnsi="Comic Sans MS"/>
          <w:b/>
          <w:bCs/>
          <w:color w:val="2E74B5"/>
          <w:sz w:val="20"/>
          <w:szCs w:val="20"/>
        </w:rPr>
        <w:t>Bütünleşik Beceriler (KB2)</w:t>
      </w:r>
    </w:p>
    <w:p w14:paraId="171B2A05"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KB2.9. Genelleme Becerisi </w:t>
      </w:r>
    </w:p>
    <w:p w14:paraId="0827CDB9"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KB2.9.SB1. Olay/konu/durum hakkında bilgi toplamak </w:t>
      </w:r>
    </w:p>
    <w:p w14:paraId="7A0BE5C1" w14:textId="77777777" w:rsidR="00FE2BB8" w:rsidRPr="00FF093B" w:rsidRDefault="00FE2BB8" w:rsidP="00FE2BB8">
      <w:pPr>
        <w:spacing w:after="0" w:line="276" w:lineRule="auto"/>
        <w:rPr>
          <w:rFonts w:ascii="Comic Sans MS" w:hAnsi="Comic Sans MS"/>
          <w:b/>
          <w:bCs/>
          <w:noProof/>
          <w:color w:val="FF0000"/>
          <w:sz w:val="20"/>
          <w:szCs w:val="20"/>
        </w:rPr>
      </w:pPr>
      <w:r w:rsidRPr="00FF093B">
        <w:rPr>
          <w:rFonts w:ascii="Comic Sans MS" w:hAnsi="Comic Sans MS"/>
          <w:b/>
          <w:bCs/>
          <w:noProof/>
          <w:color w:val="FF0000"/>
          <w:sz w:val="20"/>
          <w:szCs w:val="20"/>
        </w:rPr>
        <w:t>EĞİLİMLER</w:t>
      </w:r>
    </w:p>
    <w:p w14:paraId="357A1C1E"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E1. Benlik Eğilimleri </w:t>
      </w:r>
    </w:p>
    <w:p w14:paraId="2895803E"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E1.1. Merak </w:t>
      </w:r>
    </w:p>
    <w:p w14:paraId="0A65A018" w14:textId="77777777" w:rsidR="00FE2BB8" w:rsidRPr="00FF093B" w:rsidRDefault="00FE2BB8" w:rsidP="00FE2BB8">
      <w:pPr>
        <w:spacing w:after="0" w:line="276" w:lineRule="auto"/>
        <w:rPr>
          <w:rFonts w:ascii="Comic Sans MS" w:hAnsi="Comic Sans MS"/>
          <w:color w:val="FF0000"/>
          <w:sz w:val="20"/>
          <w:szCs w:val="20"/>
        </w:rPr>
      </w:pPr>
      <w:r w:rsidRPr="00FF093B">
        <w:rPr>
          <w:rFonts w:ascii="Comic Sans MS" w:hAnsi="Comic Sans MS"/>
          <w:b/>
          <w:bCs/>
          <w:color w:val="FF0000"/>
          <w:sz w:val="20"/>
          <w:szCs w:val="20"/>
        </w:rPr>
        <w:t>PROGRAMLAR ARASI BİLEŞENLER</w:t>
      </w:r>
    </w:p>
    <w:p w14:paraId="77BB7CD3" w14:textId="77777777" w:rsidR="00FE2BB8" w:rsidRPr="00FF093B" w:rsidRDefault="00FE2BB8" w:rsidP="00FE2BB8">
      <w:pPr>
        <w:spacing w:after="0" w:line="276" w:lineRule="auto"/>
        <w:rPr>
          <w:rFonts w:ascii="Comic Sans MS" w:hAnsi="Comic Sans MS"/>
          <w:b/>
          <w:bCs/>
          <w:color w:val="002060"/>
          <w:sz w:val="20"/>
          <w:szCs w:val="20"/>
          <w:lang w:eastAsia="tr-TR"/>
        </w:rPr>
      </w:pPr>
      <w:r w:rsidRPr="00FF093B">
        <w:rPr>
          <w:rFonts w:ascii="Comic Sans MS" w:hAnsi="Comic Sans MS"/>
          <w:b/>
          <w:bCs/>
          <w:color w:val="002060"/>
          <w:sz w:val="20"/>
          <w:szCs w:val="20"/>
        </w:rPr>
        <w:t>EK13 SOSYAL DUYGUSAL ÖĞRENME BECERİLERİ TABLOLARI</w:t>
      </w:r>
    </w:p>
    <w:p w14:paraId="6EB0AF1F" w14:textId="77777777" w:rsidR="00FE2BB8" w:rsidRPr="00FF093B" w:rsidRDefault="00FE2BB8" w:rsidP="00FE2BB8">
      <w:pPr>
        <w:spacing w:after="0" w:line="276" w:lineRule="auto"/>
        <w:rPr>
          <w:rFonts w:ascii="Comic Sans MS" w:hAnsi="Comic Sans MS"/>
          <w:b/>
          <w:bCs/>
          <w:color w:val="2E74B5"/>
          <w:sz w:val="20"/>
          <w:szCs w:val="20"/>
        </w:rPr>
      </w:pPr>
      <w:r w:rsidRPr="00FF093B">
        <w:rPr>
          <w:rStyle w:val="oypena"/>
          <w:rFonts w:ascii="Comic Sans MS" w:hAnsi="Comic Sans MS"/>
          <w:b/>
          <w:bCs/>
          <w:color w:val="2E74B5"/>
          <w:sz w:val="20"/>
          <w:szCs w:val="20"/>
        </w:rPr>
        <w:t>2.2. SOSYAL YAŞAM BECERİLERİ (SDB2)</w:t>
      </w:r>
    </w:p>
    <w:p w14:paraId="0B3B3DDD" w14:textId="77777777" w:rsidR="00FE2BB8" w:rsidRPr="00FF093B" w:rsidRDefault="00FE2BB8" w:rsidP="00FE2BB8">
      <w:pPr>
        <w:spacing w:after="0" w:line="276" w:lineRule="auto"/>
        <w:rPr>
          <w:rFonts w:ascii="Comic Sans MS" w:hAnsi="Comic Sans MS"/>
          <w:b/>
          <w:bCs/>
          <w:color w:val="ED7D31"/>
          <w:sz w:val="20"/>
          <w:szCs w:val="20"/>
        </w:rPr>
      </w:pPr>
      <w:r w:rsidRPr="00FF093B">
        <w:rPr>
          <w:rFonts w:ascii="Comic Sans MS" w:hAnsi="Comic Sans MS"/>
          <w:b/>
          <w:bCs/>
          <w:color w:val="ED7D31"/>
          <w:sz w:val="20"/>
          <w:szCs w:val="20"/>
        </w:rPr>
        <w:t xml:space="preserve">SDB2.1. İletişim Becerisi </w:t>
      </w:r>
    </w:p>
    <w:p w14:paraId="7AC0F5AA" w14:textId="77777777" w:rsidR="00FE2BB8" w:rsidRPr="00FF093B" w:rsidRDefault="00FE2BB8" w:rsidP="00FE2BB8">
      <w:pPr>
        <w:pStyle w:val="TableParagraph"/>
        <w:spacing w:line="276" w:lineRule="auto"/>
        <w:rPr>
          <w:rFonts w:ascii="Comic Sans MS" w:hAnsi="Comic Sans MS"/>
          <w:b/>
          <w:bCs/>
          <w:color w:val="000000"/>
          <w:sz w:val="20"/>
          <w:szCs w:val="20"/>
        </w:rPr>
      </w:pPr>
      <w:r w:rsidRPr="00FF093B">
        <w:rPr>
          <w:rFonts w:ascii="Comic Sans MS" w:hAnsi="Comic Sans MS"/>
          <w:b/>
          <w:bCs/>
          <w:color w:val="000000"/>
          <w:sz w:val="20"/>
          <w:szCs w:val="20"/>
        </w:rPr>
        <w:t xml:space="preserve">SDB2.1.SB4. Grup iletişimine katılmak </w:t>
      </w:r>
    </w:p>
    <w:p w14:paraId="579D654E" w14:textId="77777777" w:rsidR="00FE2BB8" w:rsidRPr="00FF093B" w:rsidRDefault="00FE2BB8" w:rsidP="00FE2BB8">
      <w:pPr>
        <w:pStyle w:val="TableParagraph"/>
        <w:spacing w:line="276" w:lineRule="auto"/>
        <w:rPr>
          <w:rFonts w:ascii="Comic Sans MS" w:hAnsi="Comic Sans MS"/>
          <w:sz w:val="20"/>
          <w:szCs w:val="20"/>
        </w:rPr>
      </w:pPr>
      <w:r w:rsidRPr="00FF093B">
        <w:rPr>
          <w:rFonts w:ascii="Comic Sans MS" w:hAnsi="Comic Sans MS"/>
          <w:sz w:val="20"/>
          <w:szCs w:val="20"/>
        </w:rPr>
        <w:t xml:space="preserve">SDB2.1.SB4.G3. Grup içi iletişime katkıda bulunur. </w:t>
      </w:r>
    </w:p>
    <w:p w14:paraId="4C444690" w14:textId="77777777" w:rsidR="00FE2BB8" w:rsidRPr="00FF093B" w:rsidRDefault="00FE2BB8" w:rsidP="00FE2BB8">
      <w:pPr>
        <w:spacing w:after="0" w:line="276" w:lineRule="auto"/>
        <w:rPr>
          <w:rFonts w:ascii="Comic Sans MS" w:hAnsi="Comic Sans MS"/>
          <w:b/>
          <w:bCs/>
          <w:color w:val="2E74B5"/>
          <w:sz w:val="20"/>
          <w:szCs w:val="20"/>
        </w:rPr>
      </w:pPr>
      <w:r w:rsidRPr="00FF093B">
        <w:rPr>
          <w:rStyle w:val="oypena"/>
          <w:rFonts w:ascii="Comic Sans MS" w:hAnsi="Comic Sans MS"/>
          <w:b/>
          <w:bCs/>
          <w:color w:val="2E74B5"/>
          <w:sz w:val="20"/>
          <w:szCs w:val="20"/>
        </w:rPr>
        <w:t>2.3. ORTAK/BİRLEŞİK BECERİLER (SDB3)</w:t>
      </w:r>
    </w:p>
    <w:p w14:paraId="7253EB5C" w14:textId="77777777" w:rsidR="00FE2BB8" w:rsidRPr="00FF093B" w:rsidRDefault="00FE2BB8" w:rsidP="00FE2BB8">
      <w:pPr>
        <w:spacing w:after="0" w:line="276" w:lineRule="auto"/>
        <w:rPr>
          <w:rStyle w:val="oypena"/>
          <w:rFonts w:ascii="Comic Sans MS" w:hAnsi="Comic Sans MS"/>
          <w:b/>
          <w:bCs/>
          <w:color w:val="ED7D31"/>
          <w:sz w:val="20"/>
          <w:szCs w:val="20"/>
        </w:rPr>
      </w:pPr>
      <w:r w:rsidRPr="00FF093B">
        <w:rPr>
          <w:rStyle w:val="oypena"/>
          <w:rFonts w:ascii="Comic Sans MS" w:hAnsi="Comic Sans MS"/>
          <w:b/>
          <w:bCs/>
          <w:color w:val="ED7D31"/>
          <w:sz w:val="20"/>
          <w:szCs w:val="20"/>
        </w:rPr>
        <w:t>SDB3.1. Uyum Becerisi</w:t>
      </w:r>
    </w:p>
    <w:p w14:paraId="18791B97" w14:textId="77777777" w:rsidR="00FE2BB8" w:rsidRPr="00FF093B" w:rsidRDefault="00FE2BB8" w:rsidP="00FE2BB8">
      <w:pPr>
        <w:spacing w:after="0" w:line="276" w:lineRule="auto"/>
        <w:rPr>
          <w:rFonts w:ascii="Comic Sans MS" w:eastAsia="Times New Roman" w:hAnsi="Comic Sans MS"/>
          <w:b/>
          <w:bCs/>
          <w:sz w:val="20"/>
          <w:szCs w:val="20"/>
          <w:lang w:eastAsia="tr-TR"/>
        </w:rPr>
      </w:pPr>
      <w:r w:rsidRPr="00FF093B">
        <w:rPr>
          <w:rFonts w:ascii="Comic Sans MS" w:eastAsia="Times New Roman" w:hAnsi="Comic Sans MS"/>
          <w:b/>
          <w:bCs/>
          <w:sz w:val="20"/>
          <w:szCs w:val="20"/>
          <w:lang w:eastAsia="tr-TR"/>
        </w:rPr>
        <w:t>SDB3.1.SB1. Yeni, değişen ve belirsiz durumları anlamak</w:t>
      </w:r>
    </w:p>
    <w:p w14:paraId="79242A5F" w14:textId="77777777" w:rsidR="00FE2BB8" w:rsidRPr="00FF093B" w:rsidRDefault="00FE2BB8" w:rsidP="00FE2BB8">
      <w:pPr>
        <w:spacing w:after="0" w:line="276" w:lineRule="auto"/>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 xml:space="preserve">SDB3.1.SB1.G1. Yeni, belirsiz veya değişen durumlarla karşılaşmanın doğal olduğunu fark eder. </w:t>
      </w:r>
    </w:p>
    <w:p w14:paraId="7B7A7964" w14:textId="77777777" w:rsidR="00FE2BB8" w:rsidRPr="00FF093B" w:rsidRDefault="00FE2BB8" w:rsidP="00FE2BB8">
      <w:pPr>
        <w:spacing w:after="0" w:line="276" w:lineRule="auto"/>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SDB3.1.SB1.G2. Yeni, belirsiz veya değişen durumların gerektirdiği değişim ihtiyacını fark eder.</w:t>
      </w:r>
    </w:p>
    <w:p w14:paraId="248FED56" w14:textId="77777777" w:rsidR="00FE2BB8" w:rsidRPr="00FF093B" w:rsidRDefault="00FE2BB8" w:rsidP="00FE2BB8">
      <w:pPr>
        <w:spacing w:after="0" w:line="276" w:lineRule="auto"/>
        <w:rPr>
          <w:rFonts w:ascii="Comic Sans MS" w:hAnsi="Comic Sans MS"/>
          <w:b/>
          <w:bCs/>
          <w:color w:val="2E74B5"/>
          <w:sz w:val="20"/>
          <w:szCs w:val="20"/>
        </w:rPr>
      </w:pPr>
      <w:r w:rsidRPr="00FF093B">
        <w:rPr>
          <w:rFonts w:ascii="Comic Sans MS" w:hAnsi="Comic Sans MS"/>
          <w:b/>
          <w:bCs/>
          <w:color w:val="2E74B5"/>
          <w:sz w:val="20"/>
          <w:szCs w:val="20"/>
        </w:rPr>
        <w:t>DEĞERLER</w:t>
      </w:r>
    </w:p>
    <w:p w14:paraId="4090C765"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D12 SABIR</w:t>
      </w:r>
    </w:p>
    <w:p w14:paraId="0D3E4EA7"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D12.1. Düşünce, duygu ve davranışlarında kontrollü olmak</w:t>
      </w:r>
    </w:p>
    <w:p w14:paraId="2A5C11CB"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D12.1.4. Gerektiğinde kendini sakinleştirir.</w:t>
      </w:r>
    </w:p>
    <w:p w14:paraId="29236A45" w14:textId="77777777" w:rsidR="00FE2BB8" w:rsidRPr="00FF093B" w:rsidRDefault="00FE2BB8" w:rsidP="00FE2BB8">
      <w:pPr>
        <w:spacing w:after="0" w:line="276" w:lineRule="auto"/>
        <w:rPr>
          <w:rFonts w:ascii="Comic Sans MS" w:hAnsi="Comic Sans MS"/>
          <w:sz w:val="20"/>
          <w:szCs w:val="20"/>
          <w:lang w:eastAsia="tr-TR"/>
        </w:rPr>
      </w:pPr>
      <w:r w:rsidRPr="00FF093B">
        <w:rPr>
          <w:rFonts w:ascii="Comic Sans MS" w:hAnsi="Comic Sans MS"/>
          <w:b/>
          <w:bCs/>
          <w:color w:val="002060"/>
          <w:sz w:val="20"/>
          <w:szCs w:val="20"/>
        </w:rPr>
        <w:t>EK 16 OKURYAZARLIK TABLOLARI</w:t>
      </w:r>
    </w:p>
    <w:p w14:paraId="4EB0A485" w14:textId="77777777" w:rsidR="00FE2BB8" w:rsidRPr="00FF093B" w:rsidRDefault="00FE2BB8" w:rsidP="00FE2BB8">
      <w:pPr>
        <w:spacing w:after="0" w:line="276" w:lineRule="auto"/>
        <w:rPr>
          <w:rFonts w:ascii="Comic Sans MS" w:hAnsi="Comic Sans MS"/>
          <w:b/>
          <w:bCs/>
          <w:color w:val="0070C0"/>
          <w:sz w:val="20"/>
          <w:szCs w:val="20"/>
        </w:rPr>
      </w:pPr>
      <w:r w:rsidRPr="00FF093B">
        <w:rPr>
          <w:rFonts w:ascii="Comic Sans MS" w:hAnsi="Comic Sans MS"/>
          <w:b/>
          <w:bCs/>
          <w:color w:val="0070C0"/>
          <w:sz w:val="20"/>
          <w:szCs w:val="20"/>
        </w:rPr>
        <w:t>OB1. BİLGİ OKURYAZARLIĞI</w:t>
      </w:r>
    </w:p>
    <w:p w14:paraId="69A458C8"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OB1.1.Bilgi İhtiyacını Fark Etme</w:t>
      </w:r>
    </w:p>
    <w:p w14:paraId="60EEE205"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OB1.1.SB1. Bilgi ihtiyacını fark etmek</w:t>
      </w:r>
    </w:p>
    <w:p w14:paraId="4761D333" w14:textId="77777777" w:rsidR="00FE2BB8" w:rsidRPr="00FF093B" w:rsidRDefault="00FE2BB8" w:rsidP="00FE2BB8">
      <w:pPr>
        <w:spacing w:after="0" w:line="276" w:lineRule="auto"/>
        <w:rPr>
          <w:rFonts w:ascii="Comic Sans MS" w:hAnsi="Comic Sans MS"/>
          <w:b/>
          <w:bCs/>
          <w:color w:val="FF0000"/>
          <w:sz w:val="20"/>
          <w:szCs w:val="20"/>
          <w:lang w:eastAsia="tr-TR"/>
        </w:rPr>
      </w:pPr>
      <w:r w:rsidRPr="00FF093B">
        <w:rPr>
          <w:rFonts w:ascii="Comic Sans MS" w:hAnsi="Comic Sans MS"/>
          <w:b/>
          <w:bCs/>
          <w:color w:val="FF0000"/>
          <w:sz w:val="20"/>
          <w:szCs w:val="20"/>
        </w:rPr>
        <w:t>ÖĞRENME ÇIKTILARI</w:t>
      </w:r>
    </w:p>
    <w:p w14:paraId="0EF02F43"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sz w:val="20"/>
          <w:szCs w:val="20"/>
        </w:rPr>
        <w:t>Türkçe Alanı:</w:t>
      </w:r>
      <w:r w:rsidRPr="00FF093B">
        <w:rPr>
          <w:rFonts w:ascii="Comic Sans MS" w:hAnsi="Comic Sans MS"/>
          <w:sz w:val="20"/>
          <w:szCs w:val="20"/>
        </w:rPr>
        <w:t xml:space="preserve"> </w:t>
      </w:r>
    </w:p>
    <w:p w14:paraId="2F51C7C0"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TAEOB.4. Sözcüklerin harflerden oluştuğunu fark edebilme </w:t>
      </w:r>
    </w:p>
    <w:p w14:paraId="6F68E33E"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TAEOB.4.a. Sözcüklerin harflerden oluştuğunu fark eder. </w:t>
      </w:r>
    </w:p>
    <w:p w14:paraId="25E2C134"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TAEOB.4. b. Sözcükte yer alan büyük ve küçük harfleri gösterir. </w:t>
      </w:r>
    </w:p>
    <w:p w14:paraId="622E11DA"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Hareket ve Sağlık Alanı</w:t>
      </w:r>
    </w:p>
    <w:p w14:paraId="1C6FD255" w14:textId="77777777" w:rsidR="00FE2BB8" w:rsidRPr="00FF093B" w:rsidRDefault="00FE2BB8" w:rsidP="00FE2BB8">
      <w:pPr>
        <w:spacing w:after="0" w:line="276" w:lineRule="auto"/>
        <w:rPr>
          <w:rFonts w:ascii="Comic Sans MS" w:eastAsia="Times New Roman" w:hAnsi="Comic Sans MS"/>
          <w:b/>
          <w:bCs/>
          <w:sz w:val="20"/>
          <w:szCs w:val="20"/>
          <w:lang w:eastAsia="tr-TR"/>
        </w:rPr>
      </w:pPr>
      <w:r w:rsidRPr="00FF093B">
        <w:rPr>
          <w:rFonts w:ascii="Comic Sans MS" w:eastAsia="Times New Roman" w:hAnsi="Comic Sans MS"/>
          <w:b/>
          <w:bCs/>
          <w:sz w:val="20"/>
          <w:szCs w:val="20"/>
          <w:lang w:eastAsia="tr-TR"/>
        </w:rPr>
        <w:t>HSAB.3. Jimnastik, dans ve hareket etkinliklerinde ritmik beceriler sergileyebilme</w:t>
      </w:r>
    </w:p>
    <w:p w14:paraId="08E4BD35" w14:textId="77777777" w:rsidR="00FE2BB8" w:rsidRPr="00FF093B" w:rsidRDefault="00FE2BB8" w:rsidP="00FE2BB8">
      <w:pPr>
        <w:spacing w:after="0" w:line="276" w:lineRule="auto"/>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HSAB.3.a. Hareketin ritmine ve temposuna uygun olarak farklı şekilde hareket eder.</w:t>
      </w:r>
    </w:p>
    <w:p w14:paraId="4A3B41D1" w14:textId="77777777" w:rsidR="00FE2BB8" w:rsidRPr="00FF093B" w:rsidRDefault="00FE2BB8" w:rsidP="00FE2BB8">
      <w:pPr>
        <w:spacing w:after="0" w:line="276" w:lineRule="auto"/>
        <w:rPr>
          <w:rFonts w:ascii="Comic Sans MS" w:hAnsi="Comic Sans MS"/>
          <w:color w:val="FF0000"/>
          <w:sz w:val="20"/>
          <w:szCs w:val="20"/>
        </w:rPr>
      </w:pPr>
      <w:r w:rsidRPr="00FF093B">
        <w:rPr>
          <w:rFonts w:ascii="Comic Sans MS" w:hAnsi="Comic Sans MS"/>
          <w:b/>
          <w:bCs/>
          <w:noProof/>
          <w:color w:val="FF0000"/>
          <w:sz w:val="20"/>
          <w:szCs w:val="20"/>
        </w:rPr>
        <w:t>İÇERİKLER</w:t>
      </w:r>
    </w:p>
    <w:p w14:paraId="5E58C52B" w14:textId="77777777" w:rsidR="00FE2BB8" w:rsidRPr="00FF093B" w:rsidRDefault="00FE2BB8" w:rsidP="00FE2BB8">
      <w:pPr>
        <w:spacing w:after="0" w:line="276" w:lineRule="auto"/>
        <w:rPr>
          <w:rFonts w:ascii="Comic Sans MS" w:hAnsi="Comic Sans MS"/>
          <w:color w:val="2E74B5"/>
          <w:sz w:val="20"/>
          <w:szCs w:val="20"/>
        </w:rPr>
      </w:pPr>
      <w:r w:rsidRPr="00FF093B">
        <w:rPr>
          <w:rFonts w:ascii="Comic Sans MS" w:hAnsi="Comic Sans MS"/>
          <w:b/>
          <w:bCs/>
          <w:color w:val="2E74B5"/>
          <w:sz w:val="20"/>
          <w:szCs w:val="20"/>
        </w:rPr>
        <w:t>Kavramlar:</w:t>
      </w:r>
      <w:r w:rsidRPr="00FF093B">
        <w:rPr>
          <w:rFonts w:ascii="Comic Sans MS" w:hAnsi="Comic Sans MS"/>
          <w:color w:val="2E74B5"/>
          <w:sz w:val="20"/>
          <w:szCs w:val="20"/>
        </w:rPr>
        <w:t xml:space="preserve"> </w:t>
      </w:r>
    </w:p>
    <w:p w14:paraId="0E90DF16"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000000"/>
          <w:sz w:val="20"/>
          <w:szCs w:val="20"/>
        </w:rPr>
        <w:t xml:space="preserve">Duygu: </w:t>
      </w:r>
      <w:r w:rsidRPr="00FF093B">
        <w:rPr>
          <w:rFonts w:ascii="Comic Sans MS" w:hAnsi="Comic Sans MS"/>
          <w:color w:val="000000"/>
          <w:sz w:val="20"/>
          <w:szCs w:val="20"/>
        </w:rPr>
        <w:t>Mutluluk, üzüntü, öfke, korku, endişe, utanma</w:t>
      </w:r>
    </w:p>
    <w:p w14:paraId="66CB0803" w14:textId="1FFE9013"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2E74B5"/>
          <w:sz w:val="20"/>
          <w:szCs w:val="20"/>
        </w:rPr>
        <w:lastRenderedPageBreak/>
        <w:t>Sözcükler:</w:t>
      </w:r>
      <w:r w:rsidRPr="00FF093B">
        <w:rPr>
          <w:rFonts w:ascii="Comic Sans MS" w:hAnsi="Comic Sans MS"/>
          <w:color w:val="2E74B5"/>
          <w:sz w:val="20"/>
          <w:szCs w:val="20"/>
        </w:rPr>
        <w:t xml:space="preserve"> </w:t>
      </w:r>
      <w:r w:rsidR="00125C1E" w:rsidRPr="00FF093B">
        <w:rPr>
          <w:rFonts w:ascii="Comic Sans MS" w:hAnsi="Comic Sans MS"/>
          <w:sz w:val="20"/>
          <w:szCs w:val="20"/>
        </w:rPr>
        <w:t>Ad, yaka kartı, okul, sınıf, uyum, vedalaşma</w:t>
      </w:r>
    </w:p>
    <w:p w14:paraId="15FF3DB3" w14:textId="470A1E86"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2E74B5"/>
          <w:sz w:val="20"/>
          <w:szCs w:val="20"/>
        </w:rPr>
        <w:t>Materyaller:</w:t>
      </w:r>
      <w:r w:rsidRPr="00FF093B">
        <w:rPr>
          <w:rFonts w:ascii="Comic Sans MS" w:hAnsi="Comic Sans MS"/>
          <w:color w:val="2E74B5"/>
          <w:sz w:val="20"/>
          <w:szCs w:val="20"/>
        </w:rPr>
        <w:t xml:space="preserve"> </w:t>
      </w:r>
      <w:r w:rsidR="00125C1E" w:rsidRPr="00FF093B">
        <w:rPr>
          <w:rFonts w:ascii="Comic Sans MS" w:hAnsi="Comic Sans MS"/>
          <w:sz w:val="20"/>
          <w:szCs w:val="20"/>
        </w:rPr>
        <w:t>Yaka kartları, top, küçük not kâğıtları, Okul Postanesi kutusu, Çocuğumla Okula İlk Adım Defteri, Hoş Geldin Yıldızları</w:t>
      </w:r>
    </w:p>
    <w:p w14:paraId="7BEEB100"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2E74B5"/>
          <w:sz w:val="20"/>
          <w:szCs w:val="20"/>
        </w:rPr>
        <w:t>Eğitim/Öğrenme Ortamları:</w:t>
      </w:r>
      <w:r w:rsidRPr="00FF093B">
        <w:rPr>
          <w:rFonts w:ascii="Comic Sans MS" w:hAnsi="Comic Sans MS"/>
          <w:color w:val="2E74B5"/>
          <w:sz w:val="20"/>
          <w:szCs w:val="20"/>
        </w:rPr>
        <w:t xml:space="preserve"> </w:t>
      </w:r>
      <w:r w:rsidRPr="00FF093B">
        <w:rPr>
          <w:rFonts w:ascii="Comic Sans MS" w:hAnsi="Comic Sans MS"/>
          <w:sz w:val="20"/>
          <w:szCs w:val="20"/>
        </w:rPr>
        <w:t>Çocukların yaka kartlarına ve bireysel eşyalarına isimlerinin yazılı olduğu etiketler yapıştırılır. (İsimlerin ilk harfleri büyük, diğer harfleri küçük yazılır.)</w:t>
      </w:r>
    </w:p>
    <w:p w14:paraId="062C6F4C" w14:textId="77777777" w:rsidR="001E5454" w:rsidRPr="00FF093B" w:rsidRDefault="00303190">
      <w:pPr>
        <w:spacing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Uyum Haftası Uygulama Bilgisi: </w:t>
      </w:r>
      <w:r w:rsidRPr="00FF093B">
        <w:rPr>
          <w:rFonts w:ascii="Comic Sans MS" w:hAnsi="Comic Sans MS" w:cs="Comic Sans MS"/>
          <w:color w:val="000000"/>
          <w:sz w:val="20"/>
          <w:szCs w:val="20"/>
        </w:rPr>
        <w:t>30 dakika karşılama ve tanışma ile 2 etkinlik saati olarak planlanır. Katılımcılar aileler ve çocuklardır. Okul yönetimi, okul öncesi öğretmeni ve psikolojik danışman/rehber öğretmen sürece katılır.</w:t>
      </w:r>
    </w:p>
    <w:p w14:paraId="71B6576D" w14:textId="77777777" w:rsidR="001E5454" w:rsidRPr="00FF093B" w:rsidRDefault="00303190">
      <w:pPr>
        <w:spacing w:after="0" w:line="276" w:lineRule="auto"/>
        <w:jc w:val="center"/>
        <w:rPr>
          <w:rFonts w:ascii="Comic Sans MS" w:hAnsi="Comic Sans MS" w:cs="Comic Sans MS"/>
          <w:b/>
          <w:bCs/>
          <w:color w:val="002060"/>
          <w:sz w:val="20"/>
          <w:szCs w:val="20"/>
          <w:lang w:eastAsia="tr-TR"/>
        </w:rPr>
      </w:pPr>
      <w:bookmarkStart w:id="0" w:name="_Hlk234450788"/>
      <w:r w:rsidRPr="00FF093B">
        <w:rPr>
          <w:rFonts w:ascii="Comic Sans MS" w:hAnsi="Comic Sans MS" w:cs="Comic Sans MS"/>
          <w:b/>
          <w:bCs/>
          <w:color w:val="002060"/>
          <w:sz w:val="20"/>
          <w:szCs w:val="20"/>
        </w:rPr>
        <w:t>ÖĞRENME-ÖĞRETME YAŞANTILARI</w:t>
      </w:r>
    </w:p>
    <w:p w14:paraId="7B44DFDD" w14:textId="77777777" w:rsidR="001E5454" w:rsidRPr="00FF093B" w:rsidRDefault="00303190">
      <w:pPr>
        <w:spacing w:after="0" w:line="276" w:lineRule="auto"/>
        <w:rPr>
          <w:rFonts w:ascii="Comic Sans MS" w:hAnsi="Comic Sans MS" w:cs="Comic Sans MS"/>
          <w:b/>
          <w:bCs/>
          <w:color w:val="4472C4"/>
          <w:sz w:val="20"/>
          <w:szCs w:val="20"/>
        </w:rPr>
      </w:pPr>
      <w:r w:rsidRPr="00FF093B">
        <w:rPr>
          <w:rFonts w:ascii="Comic Sans MS" w:hAnsi="Comic Sans MS" w:cs="Comic Sans MS"/>
          <w:b/>
          <w:bCs/>
          <w:color w:val="4472C4"/>
          <w:sz w:val="20"/>
          <w:szCs w:val="20"/>
        </w:rPr>
        <w:t>ÖĞRENME-ÖĞRETME UYGULAMALARI</w:t>
      </w:r>
    </w:p>
    <w:bookmarkEnd w:id="0"/>
    <w:p w14:paraId="1C4D1773"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GÜNE BAŞLAMA ZAMANI</w:t>
      </w:r>
    </w:p>
    <w:p w14:paraId="54895B7C" w14:textId="4AC717E0"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Çocuklar ve aileler kapıda isimleriyle karşılanır. Çocuk, ailesiyle birlikte sınıfa girer; öğrenme merkezlerini kısa süre incelemesine ve istediği bir materyale yönelmesine fırsat verilir. Öğretmen bu sırada çocuğun sınıfa girişini, aileden uzaklaşma biçimini, merak ettiği alanları ve iletişim girişimlerini gözlemler. Çocuğa konuşması ya da etkinliğe hemen katılması için baskı yapılmaz.</w:t>
      </w:r>
      <w:r w:rsidR="00125C1E" w:rsidRPr="00FF093B">
        <w:rPr>
          <w:rFonts w:ascii="Comic Sans MS" w:hAnsi="Comic Sans MS"/>
          <w:sz w:val="20"/>
          <w:szCs w:val="20"/>
        </w:rPr>
        <w:t xml:space="preserve"> </w:t>
      </w:r>
      <w:r w:rsidR="00125C1E" w:rsidRPr="00FF093B">
        <w:rPr>
          <w:rFonts w:ascii="Comic Sans MS" w:hAnsi="Comic Sans MS"/>
          <w:b/>
          <w:bCs/>
          <w:sz w:val="20"/>
          <w:szCs w:val="20"/>
        </w:rPr>
        <w:t>(E1.1., SDB3.1.SB1.G1., SDB3.1.SB1.G2.)</w:t>
      </w:r>
    </w:p>
    <w:p w14:paraId="3487938B" w14:textId="52EBB91A"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Tüm katılımcılar geldiğinde okul yönetimi, öğretmen ve psikolojik danışman/rehber öğretmen kendilerini tanıtır. </w:t>
      </w:r>
      <w:r w:rsidR="005F30D2" w:rsidRPr="00FF093B">
        <w:rPr>
          <w:rFonts w:ascii="Comic Sans MS" w:hAnsi="Comic Sans MS"/>
          <w:sz w:val="20"/>
          <w:szCs w:val="20"/>
        </w:rPr>
        <w:t xml:space="preserve">Ailelerle çember olunur. Konuşma nesnesi olarak bir top kullanılır. Top kimde ise önce adını söyler. Ardından adının öyküsünü (Bu adı size kim koydu? Size neden bu adı vermişler?) anlatır. Öğretmen etkinliği başlatır. Adını ve adının öyküsünü kısaca anlatır. Ardından topu başka birine atar. Tüm katılımcılar öyküsünü anlattıktan sonra oyun ikinci turda ailelerin kendilerini tanıtacakları başka özelliklerini (çocuklarının adları, meslekleri, yapmaktan hoşlandıkları etkinlikler gibi) paylaşmasıyla devam eder. Top tüm katılımcılara en az bir kere gitmelidir. Oyun iki tur oynandıktan sonra sona erer. </w:t>
      </w:r>
      <w:r w:rsidRPr="00FF093B">
        <w:rPr>
          <w:rFonts w:ascii="Comic Sans MS" w:hAnsi="Comic Sans MS" w:cs="Comic Sans MS"/>
          <w:b/>
          <w:color w:val="000000"/>
          <w:sz w:val="20"/>
          <w:szCs w:val="20"/>
        </w:rPr>
        <w:t>(SDB2.1.SB4</w:t>
      </w:r>
      <w:proofErr w:type="gramStart"/>
      <w:r w:rsidRPr="00FF093B">
        <w:rPr>
          <w:rFonts w:ascii="Comic Sans MS" w:hAnsi="Comic Sans MS" w:cs="Comic Sans MS"/>
          <w:b/>
          <w:color w:val="000000"/>
          <w:sz w:val="20"/>
          <w:szCs w:val="20"/>
        </w:rPr>
        <w:t>.,SDB3.1.SB1</w:t>
      </w:r>
      <w:proofErr w:type="gramEnd"/>
      <w:r w:rsidRPr="00FF093B">
        <w:rPr>
          <w:rFonts w:ascii="Comic Sans MS" w:hAnsi="Comic Sans MS" w:cs="Comic Sans MS"/>
          <w:b/>
          <w:color w:val="000000"/>
          <w:sz w:val="20"/>
          <w:szCs w:val="20"/>
        </w:rPr>
        <w:t>.)</w:t>
      </w:r>
    </w:p>
    <w:p w14:paraId="5033F9C3" w14:textId="043B3387" w:rsidR="001E5454" w:rsidRPr="00FF093B" w:rsidRDefault="00EB469E">
      <w:pPr>
        <w:spacing w:after="60" w:line="276" w:lineRule="auto"/>
        <w:rPr>
          <w:rFonts w:ascii="Comic Sans MS" w:hAnsi="Comic Sans MS" w:cs="Comic Sans MS"/>
          <w:b/>
          <w:bCs/>
          <w:sz w:val="20"/>
          <w:szCs w:val="20"/>
        </w:rPr>
      </w:pPr>
      <w:hyperlink r:id="rId5" w:history="1">
        <w:r w:rsidR="00303190" w:rsidRPr="00FF093B">
          <w:rPr>
            <w:rStyle w:val="Kpr"/>
            <w:rFonts w:ascii="Comic Sans MS" w:hAnsi="Comic Sans MS" w:cs="Comic Sans MS"/>
            <w:sz w:val="20"/>
            <w:szCs w:val="20"/>
          </w:rPr>
          <w:t>Ailelere Okul Öncesi Eğitim Okula Uyum Süreci</w:t>
        </w:r>
      </w:hyperlink>
      <w:r w:rsidR="00303190" w:rsidRPr="00FF093B">
        <w:rPr>
          <w:rFonts w:ascii="Comic Sans MS" w:hAnsi="Comic Sans MS" w:cs="Comic Sans MS"/>
          <w:color w:val="000000"/>
          <w:sz w:val="20"/>
          <w:szCs w:val="20"/>
        </w:rPr>
        <w:t xml:space="preserve"> </w:t>
      </w:r>
      <w:r w:rsidR="00125C1E" w:rsidRPr="00FF093B">
        <w:rPr>
          <w:rFonts w:ascii="Comic Sans MS" w:hAnsi="Comic Sans MS" w:cs="Comic Sans MS"/>
          <w:color w:val="000000"/>
          <w:sz w:val="20"/>
          <w:szCs w:val="20"/>
        </w:rPr>
        <w:t>sunumu</w:t>
      </w:r>
      <w:r w:rsidR="009D76C9" w:rsidRPr="00FF093B">
        <w:rPr>
          <w:rFonts w:ascii="Comic Sans MS" w:hAnsi="Comic Sans MS" w:cs="Comic Sans MS"/>
          <w:color w:val="000000"/>
          <w:sz w:val="20"/>
          <w:szCs w:val="20"/>
        </w:rPr>
        <w:t xml:space="preserve"> </w:t>
      </w:r>
      <w:r w:rsidR="00303190" w:rsidRPr="00FF093B">
        <w:rPr>
          <w:rFonts w:ascii="Comic Sans MS" w:hAnsi="Comic Sans MS" w:cs="Comic Sans MS"/>
          <w:color w:val="000000"/>
          <w:sz w:val="20"/>
          <w:szCs w:val="20"/>
        </w:rPr>
        <w:t>kısa ve açık biçimde anlatılır. Kaygının doğal olduğu; vedalaşmanın ne çok uzatılması ne de habersizce yapılması gerektiği vurgulanır. “Korktun mu, sıkıldın mı?” gibi kaygıyı artırabilecek sorular yerine “Bugün seni en çok ne mutlu etti?” gibi olumlu ve açık uçlu sorular önerilir. Çocukların birbirleriyle karşılaştırılmaması, öğretmen ya da okulla korkutulmaması ve açıklanan programa tutarlı biçimde uyulması gerektiği paylaşılır.</w:t>
      </w:r>
    </w:p>
    <w:p w14:paraId="75018581"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“Çocuğumla Okula İlk Adım Defteri” ailelere tanıtılır; defterin çocuğu sınamak için değil, okul yaşantısını birlikte konuşmak ve duygularını ifade etmesini desteklemek amacıyla kullanılacağı açıklanır.</w:t>
      </w:r>
    </w:p>
    <w:p w14:paraId="566B93A2" w14:textId="77777777" w:rsidR="001E5454" w:rsidRPr="00FF093B" w:rsidRDefault="00303190">
      <w:pPr>
        <w:spacing w:after="0" w:line="276" w:lineRule="auto"/>
        <w:rPr>
          <w:rFonts w:ascii="Comic Sans MS" w:hAnsi="Comic Sans MS" w:cs="Comic Sans MS"/>
          <w:color w:val="ED7D31"/>
          <w:sz w:val="20"/>
          <w:szCs w:val="20"/>
          <w:lang w:eastAsia="tr-TR"/>
        </w:rPr>
      </w:pPr>
      <w:r w:rsidRPr="00FF093B">
        <w:rPr>
          <w:rFonts w:ascii="Comic Sans MS" w:hAnsi="Comic Sans MS" w:cs="Comic Sans MS"/>
          <w:b/>
          <w:bCs/>
          <w:color w:val="ED7D31"/>
          <w:sz w:val="20"/>
          <w:szCs w:val="20"/>
        </w:rPr>
        <w:t>ÖĞRENME MERKEZLERİNDE OYUN</w:t>
      </w:r>
    </w:p>
    <w:p w14:paraId="6DFC9BFD" w14:textId="77777777" w:rsidR="001E5454" w:rsidRPr="00FF093B" w:rsidRDefault="00303190">
      <w:pPr>
        <w:spacing w:after="0" w:line="276" w:lineRule="auto"/>
        <w:rPr>
          <w:rFonts w:ascii="Comic Sans MS" w:hAnsi="Comic Sans MS" w:cs="Comic Sans MS"/>
          <w:b/>
          <w:bCs/>
          <w:color w:val="ED7D31"/>
          <w:sz w:val="20"/>
          <w:szCs w:val="20"/>
        </w:rPr>
      </w:pPr>
      <w:proofErr w:type="gramStart"/>
      <w:r w:rsidRPr="00FF093B">
        <w:rPr>
          <w:rFonts w:ascii="Comic Sans MS" w:hAnsi="Comic Sans MS" w:cs="Comic Sans MS"/>
          <w:b/>
          <w:bCs/>
          <w:color w:val="ED7D31"/>
          <w:sz w:val="20"/>
          <w:szCs w:val="20"/>
        </w:rPr>
        <w:t>BESLENME,TOPLANMA</w:t>
      </w:r>
      <w:proofErr w:type="gramEnd"/>
      <w:r w:rsidRPr="00FF093B">
        <w:rPr>
          <w:rFonts w:ascii="Comic Sans MS" w:hAnsi="Comic Sans MS" w:cs="Comic Sans MS"/>
          <w:b/>
          <w:bCs/>
          <w:color w:val="ED7D31"/>
          <w:sz w:val="20"/>
          <w:szCs w:val="20"/>
        </w:rPr>
        <w:t xml:space="preserve">,TEMİZLİK   </w:t>
      </w:r>
    </w:p>
    <w:p w14:paraId="05651516"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ETKİNLİKLER</w:t>
      </w:r>
    </w:p>
    <w:p w14:paraId="56D516B5" w14:textId="59322436"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Öğretmen yaka kartlarını göstererek “Sizce bunlar bize nasıl yardımcı olacak?” diye sorar. Her çocuk adını söyler; söylemek istemeyen çocuk ailesine fısıldayabilir ya da kartını işaret edebilir. Çocuğun adı ilk harfi büyük, diğer harfleri küçük olacak biçimde yazılır. İsteyen çocuk adının ilk harfini gösterir. </w:t>
      </w:r>
      <w:r w:rsidRPr="00FF093B">
        <w:rPr>
          <w:rFonts w:ascii="Comic Sans MS" w:hAnsi="Comic Sans MS" w:cs="Comic Sans MS"/>
          <w:b/>
          <w:color w:val="000000"/>
          <w:sz w:val="20"/>
          <w:szCs w:val="20"/>
        </w:rPr>
        <w:t>(TAEOB.4.</w:t>
      </w:r>
      <w:proofErr w:type="gramStart"/>
      <w:r w:rsidRPr="00FF093B">
        <w:rPr>
          <w:rFonts w:ascii="Comic Sans MS" w:hAnsi="Comic Sans MS" w:cs="Comic Sans MS"/>
          <w:b/>
          <w:color w:val="000000"/>
          <w:sz w:val="20"/>
          <w:szCs w:val="20"/>
        </w:rPr>
        <w:t>a.,TAEOB</w:t>
      </w:r>
      <w:proofErr w:type="gramEnd"/>
      <w:r w:rsidRPr="00FF093B">
        <w:rPr>
          <w:rFonts w:ascii="Comic Sans MS" w:hAnsi="Comic Sans MS" w:cs="Comic Sans MS"/>
          <w:b/>
          <w:color w:val="000000"/>
          <w:sz w:val="20"/>
          <w:szCs w:val="20"/>
        </w:rPr>
        <w:t>.4.b.)</w:t>
      </w:r>
    </w:p>
    <w:p w14:paraId="47D4F113" w14:textId="40E66C8E"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Çocuklar ve aileler büyük bir çember oluşturur. Top kime yuvarlanırsa çocuk adını söyler, el sallar ya da kendisini anlatan küçük bir hareket seçer. </w:t>
      </w:r>
      <w:r w:rsidR="00EB469E">
        <w:rPr>
          <w:rFonts w:ascii="Comic Sans MS" w:hAnsi="Comic Sans MS" w:cs="Comic Sans MS"/>
          <w:color w:val="000000"/>
          <w:sz w:val="20"/>
          <w:szCs w:val="20"/>
        </w:rPr>
        <w:t xml:space="preserve">(Çocuklarla oynanır.) </w:t>
      </w:r>
      <w:proofErr w:type="gramStart"/>
      <w:r w:rsidRPr="00FF093B">
        <w:rPr>
          <w:rFonts w:ascii="Comic Sans MS" w:hAnsi="Comic Sans MS" w:cs="Comic Sans MS"/>
          <w:color w:val="000000"/>
          <w:sz w:val="20"/>
          <w:szCs w:val="20"/>
        </w:rPr>
        <w:t>Grup</w:t>
      </w:r>
      <w:proofErr w:type="gramEnd"/>
      <w:r w:rsidRPr="00FF093B">
        <w:rPr>
          <w:rFonts w:ascii="Comic Sans MS" w:hAnsi="Comic Sans MS" w:cs="Comic Sans MS"/>
          <w:color w:val="000000"/>
          <w:sz w:val="20"/>
          <w:szCs w:val="20"/>
        </w:rPr>
        <w:t xml:space="preserve"> çocuğun hareketini tekrar ederek “Hoş geldin!” der. Katılmak istemeyen çocuk izleyebilir; hazır olduğunda oyuna dâhil edilir. </w:t>
      </w:r>
      <w:r w:rsidRPr="00FF093B">
        <w:rPr>
          <w:rFonts w:ascii="Comic Sans MS" w:hAnsi="Comic Sans MS" w:cs="Comic Sans MS"/>
          <w:b/>
          <w:color w:val="000000"/>
          <w:sz w:val="20"/>
          <w:szCs w:val="20"/>
        </w:rPr>
        <w:t>(HSAB.3.a.)</w:t>
      </w:r>
    </w:p>
    <w:p w14:paraId="4F313F24"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Ailelere küçük not kâğıtları dağıtılır. Çocukları için kısa, sade ve güven veren bir cümle yazmaları istenir: “Seni seviyorum; oyun zamanı bitince seni almaya geleceğim.” gibi. Notlar Okul Postanesine bırakılır ve dördüncü günden itibaren belirli bir rutin zamanında kullanılacağı açıklanır.</w:t>
      </w:r>
    </w:p>
    <w:p w14:paraId="2F502EBB"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Her çocuğa katılım biçiminden bağımsız olarak “Hoş Geldin Yıldızı” verilir. Bunun ağlamamaya ya da cesur olmaya verilen bir ödül olmadığı, sınıfın her üyesinin burada bir yeri olduğunu simgelediği söylenir. Ertesi günün geliş saati ve ailelerin çocuklarıyla birlikte okul-sınıf gezisine katılacağı açıkça hatırlatılarak vedalaşılır.</w:t>
      </w:r>
    </w:p>
    <w:p w14:paraId="321D8FEE" w14:textId="77777777" w:rsidR="001E5454" w:rsidRPr="00FF093B" w:rsidRDefault="00303190">
      <w:pPr>
        <w:spacing w:after="0" w:line="276" w:lineRule="auto"/>
        <w:rPr>
          <w:rFonts w:ascii="Comic Sans MS" w:hAnsi="Comic Sans MS" w:cs="Comic Sans MS"/>
          <w:b/>
          <w:bCs/>
          <w:color w:val="ED7D31"/>
          <w:sz w:val="20"/>
          <w:szCs w:val="20"/>
          <w:lang w:eastAsia="tr-TR"/>
        </w:rPr>
      </w:pPr>
      <w:r w:rsidRPr="00FF093B">
        <w:rPr>
          <w:rFonts w:ascii="Comic Sans MS" w:hAnsi="Comic Sans MS" w:cs="Comic Sans MS"/>
          <w:b/>
          <w:bCs/>
          <w:color w:val="ED7D31"/>
          <w:sz w:val="20"/>
          <w:szCs w:val="20"/>
        </w:rPr>
        <w:t>DEĞERLENDİRME</w:t>
      </w:r>
    </w:p>
    <w:p w14:paraId="33313ADC" w14:textId="7B3FC466"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 xml:space="preserve">Bugün neler yaptık? </w:t>
      </w:r>
    </w:p>
    <w:p w14:paraId="02ABD0A9" w14:textId="75E6D197"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 xml:space="preserve">Sınıfta en çok neyi sevdin? </w:t>
      </w:r>
    </w:p>
    <w:p w14:paraId="1470827E" w14:textId="014C7494"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 xml:space="preserve">Adının ilk harfi hangisi? </w:t>
      </w:r>
    </w:p>
    <w:p w14:paraId="3B4ADDDD" w14:textId="6ED396B4"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 xml:space="preserve">Bugün nasıl hissettin? </w:t>
      </w:r>
    </w:p>
    <w:p w14:paraId="422E39B5" w14:textId="5DC12AF4"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lastRenderedPageBreak/>
        <w:t xml:space="preserve">Yardım isterken ne söylersin? </w:t>
      </w:r>
    </w:p>
    <w:p w14:paraId="01A7FC38" w14:textId="76619652" w:rsidR="00954FC9" w:rsidRPr="00FF093B" w:rsidRDefault="00954FC9" w:rsidP="00FF093B">
      <w:pPr>
        <w:pStyle w:val="ListeParagraf"/>
        <w:numPr>
          <w:ilvl w:val="0"/>
          <w:numId w:val="5"/>
        </w:numPr>
        <w:spacing w:after="60" w:line="276" w:lineRule="auto"/>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Yarın okulda ne yapacağız?</w:t>
      </w:r>
    </w:p>
    <w:p w14:paraId="2BCF4FCC" w14:textId="68182749" w:rsidR="001E5454" w:rsidRPr="00FF093B" w:rsidRDefault="00303190" w:rsidP="00954FC9">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Öğretmen Gözlem Notu: </w:t>
      </w:r>
      <w:r w:rsidRPr="00FF093B">
        <w:rPr>
          <w:rFonts w:ascii="Comic Sans MS" w:hAnsi="Comic Sans MS" w:cs="Comic Sans MS"/>
          <w:color w:val="000000"/>
          <w:sz w:val="20"/>
          <w:szCs w:val="20"/>
        </w:rPr>
        <w:t>Her çocuğun sınıfa giriş tepkisi, aileden uzaklaşma düzeyi, iletişim biçimi, seçtiği merkez ve ihtiyaç duyduğu destek kısa notlarla kaydedilir.</w:t>
      </w:r>
    </w:p>
    <w:p w14:paraId="4B351129" w14:textId="77777777" w:rsidR="001E5454" w:rsidRPr="00FF093B" w:rsidRDefault="00303190">
      <w:pPr>
        <w:spacing w:after="0" w:line="276" w:lineRule="auto"/>
        <w:rPr>
          <w:rFonts w:ascii="Comic Sans MS" w:hAnsi="Comic Sans MS" w:cs="Comic Sans MS"/>
          <w:b/>
          <w:bCs/>
          <w:color w:val="002060"/>
          <w:sz w:val="20"/>
          <w:szCs w:val="20"/>
        </w:rPr>
      </w:pPr>
      <w:r w:rsidRPr="00FF093B">
        <w:rPr>
          <w:rFonts w:ascii="Comic Sans MS" w:hAnsi="Comic Sans MS" w:cs="Comic Sans MS"/>
          <w:b/>
          <w:bCs/>
          <w:color w:val="002060"/>
          <w:sz w:val="20"/>
          <w:szCs w:val="20"/>
        </w:rPr>
        <w:t xml:space="preserve">FARKLILAŞTIRMA: </w:t>
      </w:r>
    </w:p>
    <w:p w14:paraId="4DE039BF"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Zenginleştirme: </w:t>
      </w:r>
      <w:r w:rsidRPr="00FF093B">
        <w:rPr>
          <w:rFonts w:ascii="Comic Sans MS" w:hAnsi="Comic Sans MS" w:cs="Comic Sans MS"/>
          <w:color w:val="000000"/>
          <w:sz w:val="20"/>
          <w:szCs w:val="20"/>
        </w:rPr>
        <w:t>İstekli çocuklar adlarının ilk harfiyle başlayan başka sözcükler bulabilir veya kendilerini adlarıyla birlikte sevdikleri bir hareketi göstererek tanıtabilir.</w:t>
      </w:r>
    </w:p>
    <w:p w14:paraId="2E1424C9"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Destekleme: </w:t>
      </w:r>
      <w:r w:rsidRPr="00FF093B">
        <w:rPr>
          <w:rFonts w:ascii="Comic Sans MS" w:hAnsi="Comic Sans MS" w:cs="Comic Sans MS"/>
          <w:color w:val="000000"/>
          <w:sz w:val="20"/>
          <w:szCs w:val="20"/>
        </w:rPr>
        <w:t>Çocuk isterse önce gözlemci olabilir; adını söylemek yerine kart gösterebilir veya el sallayabilir. Görsel günlük akış, geçiş nesnesi ve sakinleşme köşesi kullanılabilir. Yoğun kaygı yaşayan çocuk için aile, öğretmen ve rehberlik servisiyle bireysel uyum basamağı belirlenebilir.</w:t>
      </w:r>
    </w:p>
    <w:p w14:paraId="55D40909"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 xml:space="preserve">AİLE/TOPLUM KATILIMI: </w:t>
      </w:r>
    </w:p>
    <w:p w14:paraId="426B8C31"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Aile Katılımı: </w:t>
      </w:r>
      <w:r w:rsidRPr="00FF093B">
        <w:rPr>
          <w:rFonts w:ascii="Comic Sans MS" w:hAnsi="Comic Sans MS" w:cs="Comic Sans MS"/>
          <w:color w:val="000000"/>
          <w:sz w:val="20"/>
          <w:szCs w:val="20"/>
        </w:rPr>
        <w:t>Ailelerden çocuklarıyla okul hakkında olumlu ve kısa bir sohbet yapmaları; “Bugün seni en çok ne mutlu etti?” sorusunu yöneltmeleri ve ertesi günün geliş-gidiş saatini çocuğa somut biçimde açıklamaları istenir. Çocuğumla Okula İlk Adım Defteri evde birlikte incelenir.</w:t>
      </w:r>
    </w:p>
    <w:p w14:paraId="32EDF92F" w14:textId="0C5CF203" w:rsidR="001E5454" w:rsidRPr="00FF093B" w:rsidRDefault="00303190">
      <w:pPr>
        <w:spacing w:after="60" w:line="276" w:lineRule="auto"/>
        <w:rPr>
          <w:rFonts w:ascii="Comic Sans MS" w:hAnsi="Comic Sans MS" w:cs="Comic Sans MS"/>
          <w:color w:val="000000"/>
          <w:sz w:val="20"/>
          <w:szCs w:val="20"/>
        </w:rPr>
      </w:pPr>
      <w:r w:rsidRPr="00FF093B">
        <w:rPr>
          <w:rFonts w:ascii="Comic Sans MS" w:hAnsi="Comic Sans MS" w:cs="Comic Sans MS"/>
          <w:b/>
          <w:color w:val="000000"/>
          <w:sz w:val="20"/>
          <w:szCs w:val="20"/>
        </w:rPr>
        <w:t xml:space="preserve">Toplum Katılımı: </w:t>
      </w:r>
      <w:r w:rsidRPr="00FF093B">
        <w:rPr>
          <w:rFonts w:ascii="Comic Sans MS" w:hAnsi="Comic Sans MS" w:cs="Comic Sans MS"/>
          <w:color w:val="000000"/>
          <w:sz w:val="20"/>
          <w:szCs w:val="20"/>
        </w:rPr>
        <w:t>Okul yönetimi ve psikolojik danışman/rehber öğretmen tanışma sürecine katılır; ailelerin soruları ortak ve güven verici bir dille yanıtlanır.</w:t>
      </w:r>
    </w:p>
    <w:p w14:paraId="45DAC935" w14:textId="77777777" w:rsidR="00FE2BB8" w:rsidRPr="00FF093B" w:rsidRDefault="00EB469E" w:rsidP="00FE2BB8">
      <w:pPr>
        <w:spacing w:after="0" w:line="276" w:lineRule="auto"/>
        <w:rPr>
          <w:rFonts w:ascii="Comic Sans MS" w:hAnsi="Comic Sans MS"/>
          <w:b/>
          <w:bCs/>
          <w:color w:val="0070C0"/>
          <w:sz w:val="20"/>
          <w:szCs w:val="20"/>
        </w:rPr>
      </w:pPr>
      <w:hyperlink r:id="rId6" w:history="1">
        <w:r w:rsidR="00FE2BB8" w:rsidRPr="00FF093B">
          <w:rPr>
            <w:rStyle w:val="Kpr"/>
            <w:rFonts w:ascii="Comic Sans MS" w:hAnsi="Comic Sans MS"/>
            <w:b/>
            <w:bCs/>
            <w:color w:val="0070C0"/>
            <w:sz w:val="20"/>
            <w:szCs w:val="20"/>
          </w:rPr>
          <w:t>Puzzle</w:t>
        </w:r>
      </w:hyperlink>
      <w:r w:rsidR="00FE2BB8" w:rsidRPr="00FF093B">
        <w:rPr>
          <w:rFonts w:ascii="Comic Sans MS" w:hAnsi="Comic Sans MS"/>
          <w:b/>
          <w:bCs/>
          <w:color w:val="0070C0"/>
          <w:sz w:val="20"/>
          <w:szCs w:val="20"/>
        </w:rPr>
        <w:t xml:space="preserve">,      </w:t>
      </w:r>
      <w:hyperlink r:id="rId7" w:history="1">
        <w:r w:rsidR="00FE2BB8" w:rsidRPr="00FF093B">
          <w:rPr>
            <w:rStyle w:val="Kpr"/>
            <w:rFonts w:ascii="Comic Sans MS" w:hAnsi="Comic Sans MS"/>
            <w:b/>
            <w:bCs/>
            <w:color w:val="0070C0"/>
            <w:sz w:val="20"/>
            <w:szCs w:val="20"/>
          </w:rPr>
          <w:t>Hafıza Oyunu</w:t>
        </w:r>
      </w:hyperlink>
      <w:r w:rsidR="00FE2BB8" w:rsidRPr="00FF093B">
        <w:rPr>
          <w:rFonts w:ascii="Comic Sans MS" w:hAnsi="Comic Sans MS"/>
          <w:b/>
          <w:bCs/>
          <w:color w:val="0070C0"/>
          <w:sz w:val="20"/>
          <w:szCs w:val="20"/>
        </w:rPr>
        <w:t xml:space="preserve">,       </w:t>
      </w:r>
      <w:hyperlink r:id="rId8" w:history="1">
        <w:r w:rsidR="00FE2BB8" w:rsidRPr="00FF093B">
          <w:rPr>
            <w:rStyle w:val="Kpr"/>
            <w:rFonts w:ascii="Comic Sans MS" w:hAnsi="Comic Sans MS"/>
            <w:b/>
            <w:bCs/>
            <w:color w:val="0070C0"/>
            <w:sz w:val="20"/>
            <w:szCs w:val="20"/>
          </w:rPr>
          <w:t>İnteraktif Çalışmalar,</w:t>
        </w:r>
      </w:hyperlink>
      <w:r w:rsidR="00FE2BB8" w:rsidRPr="00FF093B">
        <w:rPr>
          <w:rFonts w:ascii="Comic Sans MS" w:hAnsi="Comic Sans MS"/>
          <w:b/>
          <w:bCs/>
          <w:color w:val="0070C0"/>
          <w:sz w:val="20"/>
          <w:szCs w:val="20"/>
        </w:rPr>
        <w:t xml:space="preserve">       </w:t>
      </w:r>
      <w:hyperlink r:id="rId9" w:history="1">
        <w:r w:rsidR="00FE2BB8" w:rsidRPr="00FF093B">
          <w:rPr>
            <w:rStyle w:val="Kpr"/>
            <w:rFonts w:ascii="Comic Sans MS" w:hAnsi="Comic Sans MS"/>
            <w:b/>
            <w:bCs/>
            <w:color w:val="0070C0"/>
            <w:sz w:val="20"/>
            <w:szCs w:val="20"/>
          </w:rPr>
          <w:t>İnteraktif Oyunlar</w:t>
        </w:r>
      </w:hyperlink>
      <w:r w:rsidR="00FE2BB8" w:rsidRPr="00FF093B">
        <w:rPr>
          <w:rFonts w:ascii="Comic Sans MS" w:hAnsi="Comic Sans MS"/>
          <w:b/>
          <w:bCs/>
          <w:color w:val="0070C0"/>
          <w:sz w:val="20"/>
          <w:szCs w:val="20"/>
        </w:rPr>
        <w:t xml:space="preserve"> </w:t>
      </w:r>
    </w:p>
    <w:p w14:paraId="64BD1BA7" w14:textId="77777777" w:rsidR="00FE2BB8" w:rsidRPr="00FF093B" w:rsidRDefault="00FE2BB8">
      <w:pPr>
        <w:spacing w:after="60" w:line="276" w:lineRule="auto"/>
        <w:rPr>
          <w:rFonts w:ascii="Comic Sans MS" w:hAnsi="Comic Sans MS" w:cs="Comic Sans MS"/>
          <w:b/>
          <w:bCs/>
          <w:sz w:val="20"/>
          <w:szCs w:val="20"/>
        </w:rPr>
      </w:pPr>
    </w:p>
    <w:p w14:paraId="6E7D618E" w14:textId="77777777" w:rsidR="001E5454" w:rsidRPr="00FF093B" w:rsidRDefault="00303190">
      <w:pPr>
        <w:spacing w:after="0" w:line="276" w:lineRule="auto"/>
        <w:rPr>
          <w:rFonts w:ascii="Comic Sans MS" w:hAnsi="Comic Sans MS" w:cs="Comic Sans MS"/>
          <w:b/>
          <w:color w:val="ED7D31"/>
          <w:sz w:val="20"/>
          <w:szCs w:val="20"/>
        </w:rPr>
      </w:pPr>
      <w:r w:rsidRPr="00FF093B">
        <w:rPr>
          <w:rFonts w:ascii="Comic Sans MS" w:hAnsi="Comic Sans MS" w:cs="Comic Sans MS"/>
          <w:b/>
          <w:color w:val="ED7D31"/>
          <w:sz w:val="20"/>
          <w:szCs w:val="20"/>
        </w:rPr>
        <w:t>ALTERNATİF LİNKLER/ÖNERİLER</w:t>
      </w:r>
    </w:p>
    <w:p w14:paraId="5B146A7D" w14:textId="3ED7A480" w:rsidR="001E5454" w:rsidRPr="00FF093B" w:rsidRDefault="00303190">
      <w:pPr>
        <w:spacing w:after="60" w:line="276" w:lineRule="auto"/>
        <w:rPr>
          <w:rFonts w:ascii="Comic Sans MS" w:hAnsi="Comic Sans MS" w:cs="Comic Sans MS"/>
          <w:color w:val="000000"/>
          <w:sz w:val="20"/>
          <w:szCs w:val="20"/>
        </w:rPr>
      </w:pPr>
      <w:r w:rsidRPr="00FF093B">
        <w:rPr>
          <w:rFonts w:ascii="Comic Sans MS" w:hAnsi="Comic Sans MS" w:cs="Comic Sans MS"/>
          <w:color w:val="000000"/>
          <w:sz w:val="20"/>
          <w:szCs w:val="20"/>
        </w:rPr>
        <w:t>Sınıf mevcudu kalabalıksa aileler ve çocuklar iki gruba ayrılarak farklı saatlerde alınabilir. Her iki gruba da aynı bilgilendirme yapılır ve çocukların sınıfı sakin biçimde keşfetmesi için eşit süre tanınır.</w:t>
      </w:r>
    </w:p>
    <w:p w14:paraId="71CEA062" w14:textId="1EEBC04C" w:rsidR="00F96CCB" w:rsidRPr="00FF093B" w:rsidRDefault="00F96CCB">
      <w:pPr>
        <w:spacing w:after="60" w:line="276" w:lineRule="auto"/>
        <w:rPr>
          <w:rFonts w:ascii="Comic Sans MS" w:hAnsi="Comic Sans MS" w:cs="Comic Sans MS"/>
          <w:color w:val="000000"/>
          <w:sz w:val="20"/>
          <w:szCs w:val="20"/>
        </w:rPr>
      </w:pPr>
    </w:p>
    <w:p w14:paraId="553CDE47" w14:textId="47BD81FC" w:rsidR="00F96CCB" w:rsidRPr="00FF093B" w:rsidRDefault="00F96CCB">
      <w:pPr>
        <w:spacing w:after="60" w:line="276" w:lineRule="auto"/>
        <w:rPr>
          <w:rFonts w:ascii="Comic Sans MS" w:hAnsi="Comic Sans MS" w:cs="Comic Sans MS"/>
          <w:b/>
          <w:bCs/>
          <w:sz w:val="20"/>
          <w:szCs w:val="20"/>
        </w:rPr>
      </w:pPr>
    </w:p>
    <w:p w14:paraId="39461873" w14:textId="77777777" w:rsidR="001E5454" w:rsidRPr="00FF093B" w:rsidRDefault="00303190">
      <w:pPr>
        <w:spacing w:line="276" w:lineRule="auto"/>
        <w:rPr>
          <w:rFonts w:ascii="Comic Sans MS" w:hAnsi="Comic Sans MS"/>
          <w:sz w:val="20"/>
          <w:szCs w:val="20"/>
        </w:rPr>
      </w:pPr>
      <w:bookmarkStart w:id="1" w:name="_Hlk206250547"/>
      <w:r w:rsidRPr="00FF093B">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FF093B">
        <w:rPr>
          <w:rFonts w:ascii="Comic Sans MS" w:hAnsi="Comic Sans MS" w:cs="Comic Sans MS"/>
          <w:sz w:val="20"/>
          <w:szCs w:val="20"/>
        </w:rPr>
        <w:t xml:space="preserve"> </w:t>
      </w:r>
      <w:r w:rsidRPr="00FF093B">
        <w:rPr>
          <w:rFonts w:ascii="Comic Sans MS" w:hAnsi="Comic Sans MS" w:cs="Comic Sans MS"/>
          <w:noProof/>
          <w:sz w:val="20"/>
          <w:szCs w:val="20"/>
        </w:rPr>
        <w:drawing>
          <wp:inline distT="0" distB="0" distL="0" distR="0" wp14:anchorId="5124C1DA" wp14:editId="0A2DAC61">
            <wp:extent cx="434340" cy="2171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0"/>
                    <a:srcRect l="-5" t="-11" r="-5" b="-11"/>
                    <a:stretch>
                      <a:fillRect/>
                    </a:stretch>
                  </pic:blipFill>
                  <pic:spPr bwMode="auto">
                    <a:xfrm>
                      <a:off x="0" y="0"/>
                      <a:ext cx="434340" cy="217170"/>
                    </a:xfrm>
                    <a:prstGeom prst="rect">
                      <a:avLst/>
                    </a:prstGeom>
                    <a:noFill/>
                  </pic:spPr>
                </pic:pic>
              </a:graphicData>
            </a:graphic>
          </wp:inline>
        </w:drawing>
      </w:r>
      <w:bookmarkEnd w:id="1"/>
    </w:p>
    <w:sectPr w:rsidR="001E5454" w:rsidRPr="00FF093B">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F7566"/>
    <w:multiLevelType w:val="multilevel"/>
    <w:tmpl w:val="3CC0196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92C376A"/>
    <w:multiLevelType w:val="hybridMultilevel"/>
    <w:tmpl w:val="14264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BD41D2A"/>
    <w:multiLevelType w:val="multilevel"/>
    <w:tmpl w:val="177EC2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49866B5A"/>
    <w:multiLevelType w:val="multilevel"/>
    <w:tmpl w:val="3EB0779E"/>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85D3B56"/>
    <w:multiLevelType w:val="hybridMultilevel"/>
    <w:tmpl w:val="33F009FC"/>
    <w:lvl w:ilvl="0" w:tplc="A6744BE0">
      <w:numFmt w:val="bullet"/>
      <w:lvlText w:val=""/>
      <w:lvlJc w:val="left"/>
      <w:pPr>
        <w:ind w:left="720" w:hanging="360"/>
      </w:pPr>
      <w:rPr>
        <w:rFonts w:ascii="Comic Sans MS" w:eastAsia="Times New Roman" w:hAnsi="Comic Sans M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4373065"/>
    <w:multiLevelType w:val="hybridMultilevel"/>
    <w:tmpl w:val="8C480D5E"/>
    <w:lvl w:ilvl="0" w:tplc="AB1000EE">
      <w:start w:val="1"/>
      <w:numFmt w:val="bullet"/>
      <w:lvlText w:val=""/>
      <w:lvlJc w:val="left"/>
      <w:rPr>
        <w:rFonts w:ascii="Symbol" w:hAnsi="Symbo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54"/>
    <w:rsid w:val="00125C1E"/>
    <w:rsid w:val="001E5454"/>
    <w:rsid w:val="00303190"/>
    <w:rsid w:val="005C2542"/>
    <w:rsid w:val="005F30D2"/>
    <w:rsid w:val="00954FC9"/>
    <w:rsid w:val="009D76C9"/>
    <w:rsid w:val="00EB469E"/>
    <w:rsid w:val="00F96CCB"/>
    <w:rsid w:val="00FE2BB8"/>
    <w:rsid w:val="00FF09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7FDB"/>
  <w15:docId w15:val="{2201A2DD-16DB-4373-ABA4-98D0341F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color w:val="00000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qFormat/>
    <w:rPr>
      <w:i/>
      <w:iCs/>
    </w:rPr>
  </w:style>
  <w:style w:type="character" w:customStyle="1" w:styleId="Balk4Char">
    <w:name w:val="Başlık 4 Char"/>
    <w:qFormat/>
    <w:rPr>
      <w:rFonts w:ascii="Calibri Light" w:eastAsia="Times New Roman" w:hAnsi="Calibri Light" w:cs="Calibri Light"/>
      <w:i/>
      <w:iCs/>
      <w:color w:val="2F5496"/>
      <w:sz w:val="22"/>
      <w:szCs w:val="22"/>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uiPriority w:val="1"/>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uiPriority w:val="34"/>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898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interaktif-calismalari/" TargetMode="External"/><Relationship Id="rId3" Type="http://schemas.openxmlformats.org/officeDocument/2006/relationships/settings" Target="settings.xml"/><Relationship Id="rId7" Type="http://schemas.openxmlformats.org/officeDocument/2006/relationships/hyperlink" Target="https://www.anneninokulu.com/okula-gidiyorum-hafiza-oyun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puzzle/" TargetMode="External"/><Relationship Id="rId11" Type="http://schemas.openxmlformats.org/officeDocument/2006/relationships/fontTable" Target="fontTable.xml"/><Relationship Id="rId5" Type="http://schemas.openxmlformats.org/officeDocument/2006/relationships/hyperlink" Target="https://tegm.meb.gov.tr/dosya/uyumhaftasi/2026-2027/okuloncesivelisunum.pdf"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anneninokulu.com/interaktif-oyunlar-147/"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1154</Words>
  <Characters>6584</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1 Yasasin Okula Gidiyorum Uyum Haftasi 5 Yas 2026 2027 Anneninokulu</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Yasasin Okula Gidiyorum Uyum Haftasi 5 Yas 2026 2027 Anneninokulu</dc:title>
  <dc:subject>2026-2027 Okul Öncesi Eğitim Okula Uyum Rehberi'ne göre düzenlenmiş 5 yaş günlük planı</dc:subject>
  <dc:creator>Mustafa Aygün</dc:creator>
  <cp:keywords/>
  <dc:description/>
  <cp:lastModifiedBy>Mustafa Aygün</cp:lastModifiedBy>
  <cp:revision>6</cp:revision>
  <cp:lastPrinted>2026-09-05T11:57:00Z</cp:lastPrinted>
  <dcterms:created xsi:type="dcterms:W3CDTF">2026-09-04T22:52:00Z</dcterms:created>
  <dcterms:modified xsi:type="dcterms:W3CDTF">2026-09-05T11:57:00Z</dcterms:modified>
  <dc:language>en-US</dc:language>
</cp:coreProperties>
</file>