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C641CAF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1E0692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C439914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277A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55"/>
        <w:gridCol w:w="1985"/>
        <w:gridCol w:w="1559"/>
      </w:tblGrid>
      <w:tr w:rsidR="006B6D93" w:rsidRPr="00BE5561" w14:paraId="49FBB2D9" w14:textId="77777777" w:rsidTr="00F96D2A">
        <w:tc>
          <w:tcPr>
            <w:tcW w:w="7655" w:type="dxa"/>
          </w:tcPr>
          <w:p w14:paraId="30C26FD3" w14:textId="06D6A718" w:rsidR="006B6D93" w:rsidRPr="00BE5561" w:rsidRDefault="006B6D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1985" w:type="dxa"/>
          </w:tcPr>
          <w:p w14:paraId="2E48B683" w14:textId="3A0DBBFE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7822F952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29277A" w:rsidRPr="00BE5561" w14:paraId="0FEE0A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511DD50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1985" w:type="dxa"/>
          </w:tcPr>
          <w:p w14:paraId="7140873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08AFB0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23C7EBF2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1985" w:type="dxa"/>
          </w:tcPr>
          <w:p w14:paraId="34AAE83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FB247D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46C98EB5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1985" w:type="dxa"/>
          </w:tcPr>
          <w:p w14:paraId="704F7F6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69DADB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3C1467A0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1985" w:type="dxa"/>
          </w:tcPr>
          <w:p w14:paraId="14CED8D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FFB646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00C12044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1985" w:type="dxa"/>
          </w:tcPr>
          <w:p w14:paraId="185E059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C3C6861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488862" w14:textId="623A0482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1985" w:type="dxa"/>
          </w:tcPr>
          <w:p w14:paraId="5BA4E8D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F869B1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32DAB3BA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1985" w:type="dxa"/>
          </w:tcPr>
          <w:p w14:paraId="5E6F2C8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DFCBE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73F39C8F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1985" w:type="dxa"/>
          </w:tcPr>
          <w:p w14:paraId="0ADD5AB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73E2E4F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56F34E9C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1985" w:type="dxa"/>
          </w:tcPr>
          <w:p w14:paraId="07DCA88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576CB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711ED0C4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1985" w:type="dxa"/>
          </w:tcPr>
          <w:p w14:paraId="6CC14B9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499B1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02373329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1985" w:type="dxa"/>
          </w:tcPr>
          <w:p w14:paraId="345E8C9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D3964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52A51E8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1985" w:type="dxa"/>
          </w:tcPr>
          <w:p w14:paraId="52FA907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BBD3215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067F8575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</w:p>
        </w:tc>
        <w:tc>
          <w:tcPr>
            <w:tcW w:w="1985" w:type="dxa"/>
          </w:tcPr>
          <w:p w14:paraId="07691E7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90FFFA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6B8E12DF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1985" w:type="dxa"/>
          </w:tcPr>
          <w:p w14:paraId="31B2041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E5380C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20A4A802" w:rsidR="0029277A" w:rsidRPr="00BE5561" w:rsidRDefault="0029277A" w:rsidP="00292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Eksilen/eklenen nesneyi söyler.</w:t>
            </w:r>
          </w:p>
        </w:tc>
        <w:tc>
          <w:tcPr>
            <w:tcW w:w="1985" w:type="dxa"/>
          </w:tcPr>
          <w:p w14:paraId="505D38C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071EA03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9060311" w:rsidR="0029277A" w:rsidRPr="00821D3C" w:rsidRDefault="0029277A" w:rsidP="0029277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1985" w:type="dxa"/>
          </w:tcPr>
          <w:p w14:paraId="42645C4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2D9316F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F57B4A4" w14:textId="5CAD2921" w:rsidR="0029277A" w:rsidRPr="00821D3C" w:rsidRDefault="0029277A" w:rsidP="0029277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1985" w:type="dxa"/>
          </w:tcPr>
          <w:p w14:paraId="62B9E0E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133678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4BED6DEA" w:rsidR="0029277A" w:rsidRPr="00821D3C" w:rsidRDefault="0029277A" w:rsidP="0029277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1985" w:type="dxa"/>
          </w:tcPr>
          <w:p w14:paraId="34D420F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9F7F7E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513DB8A0" w:rsidR="0029277A" w:rsidRPr="00821D3C" w:rsidRDefault="0029277A" w:rsidP="0029277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1985" w:type="dxa"/>
          </w:tcPr>
          <w:p w14:paraId="349BCE7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5AD38CE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127F656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1985" w:type="dxa"/>
          </w:tcPr>
          <w:p w14:paraId="464905D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5D9065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1312E6F3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1985" w:type="dxa"/>
          </w:tcPr>
          <w:p w14:paraId="69BC8B7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5CB350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4DDCDDD2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1985" w:type="dxa"/>
          </w:tcPr>
          <w:p w14:paraId="6AF5CC1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3C880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2209DCC0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1985" w:type="dxa"/>
          </w:tcPr>
          <w:p w14:paraId="319CD6D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AEB1205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DFA9FAF" w14:textId="48629B6E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</w:p>
        </w:tc>
        <w:tc>
          <w:tcPr>
            <w:tcW w:w="1985" w:type="dxa"/>
          </w:tcPr>
          <w:p w14:paraId="42CCF3A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F3AA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15212B99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1985" w:type="dxa"/>
          </w:tcPr>
          <w:p w14:paraId="0EDEAA4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C70738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6A9C0684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1985" w:type="dxa"/>
          </w:tcPr>
          <w:p w14:paraId="0A6B44D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92E4AD5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2DE2E485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1985" w:type="dxa"/>
          </w:tcPr>
          <w:p w14:paraId="76535A5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DF557D0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F99981" w14:textId="79C574F5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6. Günlük yaşamda kullanılan sembolleri tanır.</w:t>
            </w:r>
          </w:p>
        </w:tc>
        <w:tc>
          <w:tcPr>
            <w:tcW w:w="1985" w:type="dxa"/>
          </w:tcPr>
          <w:p w14:paraId="5582D8A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0D8AA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4BD7D38D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sembolün anlamını söyler.</w:t>
            </w:r>
          </w:p>
        </w:tc>
        <w:tc>
          <w:tcPr>
            <w:tcW w:w="1985" w:type="dxa"/>
          </w:tcPr>
          <w:p w14:paraId="7A48B55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FA1F3C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54889318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açıklamaya uygun sembolü gösterir.</w:t>
            </w:r>
          </w:p>
        </w:tc>
        <w:tc>
          <w:tcPr>
            <w:tcW w:w="1985" w:type="dxa"/>
          </w:tcPr>
          <w:p w14:paraId="16970D0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26FBEBE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40518590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Bilmediği sembollerin anlamını sorar.</w:t>
            </w:r>
          </w:p>
        </w:tc>
        <w:tc>
          <w:tcPr>
            <w:tcW w:w="1985" w:type="dxa"/>
          </w:tcPr>
          <w:p w14:paraId="2DEB12F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71BA1C1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8FCFC38" w14:textId="7D7428D4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7. Nesne/varlık/olayları çeşitli özelliklerine düzenler.</w:t>
            </w:r>
          </w:p>
        </w:tc>
        <w:tc>
          <w:tcPr>
            <w:tcW w:w="1985" w:type="dxa"/>
          </w:tcPr>
          <w:p w14:paraId="0C64AC5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35323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C6D324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375B25A6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Nesne/varlık/olayları çeşitli özelliklerine göre karşılaştırır.</w:t>
            </w:r>
          </w:p>
        </w:tc>
        <w:tc>
          <w:tcPr>
            <w:tcW w:w="1985" w:type="dxa"/>
          </w:tcPr>
          <w:p w14:paraId="01D9125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2586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D14BE4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6C0D8A14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eşleştirir.</w:t>
            </w:r>
          </w:p>
        </w:tc>
        <w:tc>
          <w:tcPr>
            <w:tcW w:w="1985" w:type="dxa"/>
          </w:tcPr>
          <w:p w14:paraId="64BA6CD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F507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E5CA4D2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18F02580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sınıflandırır.</w:t>
            </w:r>
          </w:p>
        </w:tc>
        <w:tc>
          <w:tcPr>
            <w:tcW w:w="1985" w:type="dxa"/>
          </w:tcPr>
          <w:p w14:paraId="3FB50B6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AF3D4C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303B4241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sıralar.</w:t>
            </w:r>
          </w:p>
        </w:tc>
        <w:tc>
          <w:tcPr>
            <w:tcW w:w="1985" w:type="dxa"/>
          </w:tcPr>
          <w:p w14:paraId="1800815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2B140EF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9841DAD" w14:textId="2888061E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1985" w:type="dxa"/>
          </w:tcPr>
          <w:p w14:paraId="1C734AE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0B795A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3945BA6C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1985" w:type="dxa"/>
          </w:tcPr>
          <w:p w14:paraId="15AF6EF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A2A3EB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7DAC666E" w:rsidR="0029277A" w:rsidRPr="00BE5561" w:rsidRDefault="0029277A" w:rsidP="0029277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Sayıların gündelik hayattaki önemini açıklar.</w:t>
            </w:r>
          </w:p>
        </w:tc>
        <w:tc>
          <w:tcPr>
            <w:tcW w:w="1985" w:type="dxa"/>
          </w:tcPr>
          <w:p w14:paraId="18DED92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20814C6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635F790E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1985" w:type="dxa"/>
          </w:tcPr>
          <w:p w14:paraId="330A183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45670D7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11BC5C" w14:textId="722591A3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Söylenen sayıyı gösterir.</w:t>
            </w:r>
          </w:p>
        </w:tc>
        <w:tc>
          <w:tcPr>
            <w:tcW w:w="1985" w:type="dxa"/>
          </w:tcPr>
          <w:p w14:paraId="6273D36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CCB1B8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0D19931B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1985" w:type="dxa"/>
          </w:tcPr>
          <w:p w14:paraId="7E01338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FE433DB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6EC843B" w14:textId="459B1F40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1985" w:type="dxa"/>
          </w:tcPr>
          <w:p w14:paraId="2A99920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EEB377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14300D9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1985" w:type="dxa"/>
          </w:tcPr>
          <w:p w14:paraId="40D19CC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18C2AB4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3F3B1F34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1985" w:type="dxa"/>
          </w:tcPr>
          <w:p w14:paraId="7D0D902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A39DB16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F3194C3" w14:textId="6B46A585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1985" w:type="dxa"/>
          </w:tcPr>
          <w:p w14:paraId="2C24F21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68B3A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14FE1CB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56A84394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1985" w:type="dxa"/>
          </w:tcPr>
          <w:p w14:paraId="5B0585A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4F7BE5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DEDAA46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1985" w:type="dxa"/>
          </w:tcPr>
          <w:p w14:paraId="151ABFA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EA6686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0B665AE1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1985" w:type="dxa"/>
          </w:tcPr>
          <w:p w14:paraId="5ECA408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9971FBA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10124D9" w14:textId="0B3A9AC8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Nesne/varlıkları ölçer.</w:t>
            </w:r>
          </w:p>
        </w:tc>
        <w:tc>
          <w:tcPr>
            <w:tcW w:w="1985" w:type="dxa"/>
          </w:tcPr>
          <w:p w14:paraId="73EF46F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B358D17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4AD20462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Nesne/varlıkların ölçülebilir özelliklerini söyler.</w:t>
            </w:r>
          </w:p>
        </w:tc>
        <w:tc>
          <w:tcPr>
            <w:tcW w:w="1985" w:type="dxa"/>
          </w:tcPr>
          <w:p w14:paraId="0143BEA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B37058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54251483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tahmin eder.</w:t>
            </w:r>
          </w:p>
        </w:tc>
        <w:tc>
          <w:tcPr>
            <w:tcW w:w="1985" w:type="dxa"/>
          </w:tcPr>
          <w:p w14:paraId="0116E74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69598E3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273497CE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 standart olmayan ölçme birimlerini kullanarak ölçer.</w:t>
            </w:r>
          </w:p>
        </w:tc>
        <w:tc>
          <w:tcPr>
            <w:tcW w:w="1985" w:type="dxa"/>
          </w:tcPr>
          <w:p w14:paraId="252ED65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D6BA97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8750FAE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söyler.</w:t>
            </w:r>
          </w:p>
        </w:tc>
        <w:tc>
          <w:tcPr>
            <w:tcW w:w="1985" w:type="dxa"/>
          </w:tcPr>
          <w:p w14:paraId="29D9FDF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9ABF39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06823E1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 ile tahmin ettiği sonucu karşılaştırır.</w:t>
            </w:r>
          </w:p>
        </w:tc>
        <w:tc>
          <w:tcPr>
            <w:tcW w:w="1985" w:type="dxa"/>
          </w:tcPr>
          <w:p w14:paraId="0310A05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6D02949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62AA4468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Standart ölçme araçlarının işlevlerini açıklar.</w:t>
            </w:r>
          </w:p>
        </w:tc>
        <w:tc>
          <w:tcPr>
            <w:tcW w:w="1985" w:type="dxa"/>
          </w:tcPr>
          <w:p w14:paraId="10B26C3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CF3897C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15211913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Ölçülmek istenen özelliğe uygun standart ölçme aracını seçer.</w:t>
            </w:r>
          </w:p>
        </w:tc>
        <w:tc>
          <w:tcPr>
            <w:tcW w:w="1985" w:type="dxa"/>
          </w:tcPr>
          <w:p w14:paraId="565991C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3E1D4AC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EE317E" w14:textId="6D1A4AFA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1985" w:type="dxa"/>
          </w:tcPr>
          <w:p w14:paraId="6DED614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DA6D0F1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B5DC" w14:textId="3DFD7ED9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Olayları</w:t>
            </w:r>
            <w:r w:rsidRPr="002D04D8">
              <w:rPr>
                <w:rFonts w:ascii="Comic Sans MS" w:hAnsi="Comic Sans MS"/>
                <w:color w:val="231F20"/>
                <w:spacing w:val="-14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oluş</w:t>
            </w:r>
            <w:r w:rsidRPr="002D04D8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zamanına</w:t>
            </w:r>
            <w:r w:rsidRPr="002D04D8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göre</w:t>
            </w:r>
            <w:r w:rsidRPr="002D04D8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sıralar.</w:t>
            </w:r>
          </w:p>
        </w:tc>
        <w:tc>
          <w:tcPr>
            <w:tcW w:w="1985" w:type="dxa"/>
          </w:tcPr>
          <w:p w14:paraId="7855778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AAA96F1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9017" w14:textId="088A2458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ile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ilgili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basit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kavramların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anlamını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  <w:r w:rsidRPr="002D04D8">
              <w:rPr>
                <w:rFonts w:ascii="Comic Sans MS" w:hAnsi="Comic Sans MS"/>
                <w:color w:val="231F20"/>
                <w:spacing w:val="-55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670BCB9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C746C84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74CA" w14:textId="58B1BD0A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Zaman-değişim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ilişkisini</w:t>
            </w:r>
            <w:r w:rsidRPr="002D04D8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fark</w:t>
            </w:r>
            <w:r w:rsidRPr="002D04D8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eder.</w:t>
            </w:r>
          </w:p>
        </w:tc>
        <w:tc>
          <w:tcPr>
            <w:tcW w:w="1985" w:type="dxa"/>
          </w:tcPr>
          <w:p w14:paraId="1B26500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D93D6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AD2ED62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E454" w14:textId="743958BB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2D04D8">
              <w:rPr>
                <w:rFonts w:ascii="Comic Sans MS" w:hAnsi="Comic Sans MS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bildiren</w:t>
            </w:r>
            <w:r w:rsidRPr="002D04D8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araçların</w:t>
            </w:r>
            <w:r w:rsidRPr="002D04D8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işlevlerini</w:t>
            </w:r>
            <w:r w:rsidRPr="002D04D8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</w:p>
        </w:tc>
        <w:tc>
          <w:tcPr>
            <w:tcW w:w="1985" w:type="dxa"/>
          </w:tcPr>
          <w:p w14:paraId="4306622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0BF1BA3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A596" w14:textId="4F28F30B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Çalışma, dinlenme, eğlenme ve öz bakım zamanlarını ayırt eder.</w:t>
            </w:r>
          </w:p>
        </w:tc>
        <w:tc>
          <w:tcPr>
            <w:tcW w:w="1985" w:type="dxa"/>
          </w:tcPr>
          <w:p w14:paraId="3682554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648CF94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2855" w14:textId="4870D38A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2D04D8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2D04D8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2D04D8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1985" w:type="dxa"/>
          </w:tcPr>
          <w:p w14:paraId="44DC494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321803C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5022DB" w14:textId="0AC98C7E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1985" w:type="dxa"/>
          </w:tcPr>
          <w:p w14:paraId="4755E6F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EA161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601FE0B6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1985" w:type="dxa"/>
          </w:tcPr>
          <w:p w14:paraId="32ABE44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4BA4E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10ED92D9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1985" w:type="dxa"/>
          </w:tcPr>
          <w:p w14:paraId="67A29C0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0BBC2C4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503E4A51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1985" w:type="dxa"/>
          </w:tcPr>
          <w:p w14:paraId="21CA4DA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5DE57D6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E2BD7FB" w14:textId="5C4E84DB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1985" w:type="dxa"/>
          </w:tcPr>
          <w:p w14:paraId="23099EE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0F95C0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32650434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1985" w:type="dxa"/>
          </w:tcPr>
          <w:p w14:paraId="68DDFEC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C3409A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2397EBDB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1985" w:type="dxa"/>
          </w:tcPr>
          <w:p w14:paraId="7608BE1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9F158B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3120E522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18. Etkinliğe/göreve ilişkin görsel/ sözel yönergeleri yerine getirir.</w:t>
            </w:r>
          </w:p>
        </w:tc>
        <w:tc>
          <w:tcPr>
            <w:tcW w:w="1985" w:type="dxa"/>
          </w:tcPr>
          <w:p w14:paraId="7DF12F6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3A4A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73F8C96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5CB3" w14:textId="513EC269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tek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yönergeyi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hatırlar.</w:t>
            </w:r>
          </w:p>
        </w:tc>
        <w:tc>
          <w:tcPr>
            <w:tcW w:w="1985" w:type="dxa"/>
          </w:tcPr>
          <w:p w14:paraId="127EF32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43EF5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480ABB6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483C" w14:textId="13A58085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birden</w:t>
            </w:r>
            <w:r w:rsidRPr="00D41E5B">
              <w:rPr>
                <w:rFonts w:ascii="Comic Sans MS" w:hAnsi="Comic Sans MS"/>
                <w:color w:val="231F20"/>
                <w:spacing w:val="-6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fazla</w:t>
            </w:r>
            <w:r w:rsidRPr="00D41E5B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yönergeyi</w:t>
            </w:r>
            <w:r w:rsidRPr="00D41E5B">
              <w:rPr>
                <w:rFonts w:ascii="Comic Sans MS" w:hAnsi="Comic Sans MS"/>
                <w:color w:val="231F20"/>
                <w:spacing w:val="-6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hatırlar.</w:t>
            </w:r>
          </w:p>
        </w:tc>
        <w:tc>
          <w:tcPr>
            <w:tcW w:w="1985" w:type="dxa"/>
          </w:tcPr>
          <w:p w14:paraId="183CF54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9B33B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DC8933B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82A20" w14:textId="6A6E79A4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 xml:space="preserve">Model olunduğunda </w:t>
            </w:r>
            <w:r w:rsidRPr="00D41E5B">
              <w:rPr>
                <w:rFonts w:ascii="Comic Sans MS" w:hAnsi="Comic Sans MS"/>
                <w:color w:val="231F20"/>
                <w:spacing w:val="-2"/>
                <w:w w:val="105"/>
                <w:sz w:val="20"/>
                <w:szCs w:val="20"/>
              </w:rPr>
              <w:t>yönergeye/yönergelere uygun davranır.</w:t>
            </w:r>
          </w:p>
        </w:tc>
        <w:tc>
          <w:tcPr>
            <w:tcW w:w="1985" w:type="dxa"/>
          </w:tcPr>
          <w:p w14:paraId="2684F2A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5CDEA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D4AF4A6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29E2" w14:textId="6EEF5DC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pacing w:val="-59"/>
                <w:w w:val="105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Etkinlik</w:t>
            </w:r>
            <w:r w:rsidRPr="00D41E5B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sırasında</w:t>
            </w:r>
            <w:r w:rsidRPr="00D41E5B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yapılması</w:t>
            </w:r>
            <w:r w:rsidRPr="00D41E5B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gerekenleri</w:t>
            </w:r>
            <w:r w:rsidRPr="00D41E5B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hatırlar.</w:t>
            </w:r>
          </w:p>
        </w:tc>
        <w:tc>
          <w:tcPr>
            <w:tcW w:w="1985" w:type="dxa"/>
          </w:tcPr>
          <w:p w14:paraId="00E488B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5D7E2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6ED30F0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711A" w14:textId="09EBE375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Yapılışı</w:t>
            </w:r>
            <w:r w:rsidRPr="00D41E5B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gösterilmeyen</w:t>
            </w:r>
            <w:r w:rsidRPr="00D41E5B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görsel/sözel</w:t>
            </w:r>
            <w:r w:rsidRPr="00D41E5B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yönergeleri</w:t>
            </w:r>
            <w:r w:rsidRPr="00D41E5B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 xml:space="preserve"> </w:t>
            </w:r>
            <w:r w:rsidRPr="00D41E5B">
              <w:rPr>
                <w:rFonts w:ascii="Comic Sans MS" w:hAnsi="Comic Sans MS"/>
                <w:color w:val="231F20"/>
                <w:sz w:val="20"/>
                <w:szCs w:val="20"/>
              </w:rPr>
              <w:t>uygular.</w:t>
            </w:r>
          </w:p>
        </w:tc>
        <w:tc>
          <w:tcPr>
            <w:tcW w:w="1985" w:type="dxa"/>
          </w:tcPr>
          <w:p w14:paraId="5637C26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296F4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0787D3B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7B36FC" w14:textId="3DC7EF5C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21.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Eleştirel düşünme becerisi sergiler.</w:t>
            </w:r>
          </w:p>
        </w:tc>
        <w:tc>
          <w:tcPr>
            <w:tcW w:w="1985" w:type="dxa"/>
          </w:tcPr>
          <w:p w14:paraId="45F94C8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FA590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70B70D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548C4F38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soru sorar.</w:t>
            </w:r>
          </w:p>
        </w:tc>
        <w:tc>
          <w:tcPr>
            <w:tcW w:w="1985" w:type="dxa"/>
          </w:tcPr>
          <w:p w14:paraId="7CD3A1F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F89C4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334D5CA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6361" w14:textId="05F781A9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 açıklar.</w:t>
            </w:r>
          </w:p>
        </w:tc>
        <w:tc>
          <w:tcPr>
            <w:tcW w:w="1985" w:type="dxa"/>
          </w:tcPr>
          <w:p w14:paraId="561D483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6961B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17F754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A6F70" w14:textId="43A7C860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düşüncesinin gerekçelerini açıklar.</w:t>
            </w:r>
          </w:p>
        </w:tc>
        <w:tc>
          <w:tcPr>
            <w:tcW w:w="1985" w:type="dxa"/>
          </w:tcPr>
          <w:p w14:paraId="6E91F95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17A71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C78218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421F4" w14:textId="355BDD84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Düşüncelerinin gerekçelerine ilişkin sorulara yanıt verir.</w:t>
            </w:r>
          </w:p>
        </w:tc>
        <w:tc>
          <w:tcPr>
            <w:tcW w:w="1985" w:type="dxa"/>
          </w:tcPr>
          <w:p w14:paraId="1C5767C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52AD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8171EB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A13E0" w14:textId="68B0D9DB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 düşüncelerini başkalarının düşünceleri ile karşılaştırır.</w:t>
            </w:r>
          </w:p>
        </w:tc>
        <w:tc>
          <w:tcPr>
            <w:tcW w:w="1985" w:type="dxa"/>
          </w:tcPr>
          <w:p w14:paraId="42C95343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8C17D8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B2A968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121A7" w14:textId="6E43E248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Tartışmanın neticesinde bir sonuca/çıkarıma/yargıya varır.</w:t>
            </w:r>
          </w:p>
        </w:tc>
        <w:tc>
          <w:tcPr>
            <w:tcW w:w="1985" w:type="dxa"/>
          </w:tcPr>
          <w:p w14:paraId="6874C3B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85C26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1C86C05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DE14CF" w14:textId="4812A411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26. Merak ettiği olay/durumları sorgular.</w:t>
            </w:r>
          </w:p>
        </w:tc>
        <w:tc>
          <w:tcPr>
            <w:tcW w:w="1985" w:type="dxa"/>
          </w:tcPr>
          <w:p w14:paraId="31D1198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CCF8B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E66E762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40A7" w14:textId="6C77F488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1985" w:type="dxa"/>
          </w:tcPr>
          <w:p w14:paraId="64F02E84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6058353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2CB888FB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1985" w:type="dxa"/>
          </w:tcPr>
          <w:p w14:paraId="268975B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2EC57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47050CA4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başkalarının bulduğu sonuçlarla karşılaştırır.</w:t>
            </w:r>
          </w:p>
        </w:tc>
        <w:tc>
          <w:tcPr>
            <w:tcW w:w="1985" w:type="dxa"/>
          </w:tcPr>
          <w:p w14:paraId="3B8C242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53765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56460F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78B2A8A6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açıklar</w:t>
            </w:r>
          </w:p>
        </w:tc>
        <w:tc>
          <w:tcPr>
            <w:tcW w:w="1985" w:type="dxa"/>
          </w:tcPr>
          <w:p w14:paraId="22C31A4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30050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5284C69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8C902CF" w14:textId="194B36BB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27. Üst bilişsel görevleri değerlendirir.</w:t>
            </w:r>
          </w:p>
        </w:tc>
        <w:tc>
          <w:tcPr>
            <w:tcW w:w="1985" w:type="dxa"/>
          </w:tcPr>
          <w:p w14:paraId="327DA1B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2574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8FF9E1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3598F728" w:rsidR="0029277A" w:rsidRPr="00821D3C" w:rsidRDefault="0029277A" w:rsidP="002927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bir görevi yerine getireni gözlemler.</w:t>
            </w:r>
          </w:p>
        </w:tc>
        <w:tc>
          <w:tcPr>
            <w:tcW w:w="1985" w:type="dxa"/>
          </w:tcPr>
          <w:p w14:paraId="6297EC0C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7680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3C25BC7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07FD0642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lastRenderedPageBreak/>
              <w:t>Üst bilişsel bir göreve ilişkin işlem basamaklarını sıralar.</w:t>
            </w:r>
          </w:p>
        </w:tc>
        <w:tc>
          <w:tcPr>
            <w:tcW w:w="1985" w:type="dxa"/>
          </w:tcPr>
          <w:p w14:paraId="323B491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EF522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78E378C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ACBF9B0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görevi başarmak için kullandığı stratejileri açıklar.</w:t>
            </w:r>
          </w:p>
        </w:tc>
        <w:tc>
          <w:tcPr>
            <w:tcW w:w="1985" w:type="dxa"/>
          </w:tcPr>
          <w:p w14:paraId="55A0907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D3E15B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B15B6E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772BA84D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 hakkında yorum yapar</w:t>
            </w:r>
          </w:p>
        </w:tc>
        <w:tc>
          <w:tcPr>
            <w:tcW w:w="1985" w:type="dxa"/>
          </w:tcPr>
          <w:p w14:paraId="17D1639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75B6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07EF884B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3A476B6D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28. Atatürk’ün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Türk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toplumu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için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önemini açıklar.</w:t>
            </w:r>
          </w:p>
        </w:tc>
        <w:tc>
          <w:tcPr>
            <w:tcW w:w="1985" w:type="dxa"/>
          </w:tcPr>
          <w:p w14:paraId="5FFFE46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E9422A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EE986F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1842AD34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hayatıyla ilgili belli başlı olguları söyler.</w:t>
            </w:r>
          </w:p>
        </w:tc>
        <w:tc>
          <w:tcPr>
            <w:tcW w:w="1985" w:type="dxa"/>
          </w:tcPr>
          <w:p w14:paraId="0B4ABF01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8E33D9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4F67C51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55002692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kişisel özelliklerini söyler.</w:t>
            </w:r>
          </w:p>
        </w:tc>
        <w:tc>
          <w:tcPr>
            <w:tcW w:w="1985" w:type="dxa"/>
          </w:tcPr>
          <w:p w14:paraId="0E1E96B6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887545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D90BC1A" w14:textId="77777777" w:rsidTr="003B0E9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AE89" w14:textId="522C4A8E" w:rsidR="0029277A" w:rsidRPr="00A865ED" w:rsidRDefault="0029277A" w:rsidP="002927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Atatürk’ün getirdiği yenilikleri ifade eder.</w:t>
            </w:r>
          </w:p>
        </w:tc>
        <w:tc>
          <w:tcPr>
            <w:tcW w:w="1985" w:type="dxa"/>
          </w:tcPr>
          <w:p w14:paraId="0F0B6D6D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1B627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7A" w:rsidRPr="00BE5561" w14:paraId="3A987CF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768361BE" w:rsidR="0029277A" w:rsidRPr="00821D3C" w:rsidRDefault="0029277A" w:rsidP="002927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getirdiği yeniliklerin önemini anlatır.</w:t>
            </w:r>
          </w:p>
        </w:tc>
        <w:tc>
          <w:tcPr>
            <w:tcW w:w="1985" w:type="dxa"/>
          </w:tcPr>
          <w:p w14:paraId="6033757E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F5D6F" w14:textId="77777777" w:rsidR="0029277A" w:rsidRPr="00BE5561" w:rsidRDefault="0029277A" w:rsidP="00292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1E0692"/>
    <w:rsid w:val="0029277A"/>
    <w:rsid w:val="003A71F4"/>
    <w:rsid w:val="003B5F40"/>
    <w:rsid w:val="006B6D93"/>
    <w:rsid w:val="007B2E92"/>
    <w:rsid w:val="008B4888"/>
    <w:rsid w:val="008C4B7E"/>
    <w:rsid w:val="009357B8"/>
    <w:rsid w:val="00A75247"/>
    <w:rsid w:val="00A865ED"/>
    <w:rsid w:val="00AC1412"/>
    <w:rsid w:val="00B16B63"/>
    <w:rsid w:val="00B471AC"/>
    <w:rsid w:val="00BD29F2"/>
    <w:rsid w:val="00BE5561"/>
    <w:rsid w:val="00C37955"/>
    <w:rsid w:val="00D42CE3"/>
    <w:rsid w:val="00D91AA5"/>
    <w:rsid w:val="00D9686F"/>
    <w:rsid w:val="00EA749A"/>
    <w:rsid w:val="00F4120C"/>
    <w:rsid w:val="00F712FF"/>
    <w:rsid w:val="00F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13</cp:revision>
  <dcterms:created xsi:type="dcterms:W3CDTF">2024-11-02T23:19:00Z</dcterms:created>
  <dcterms:modified xsi:type="dcterms:W3CDTF">2026-05-21T09:04:00Z</dcterms:modified>
</cp:coreProperties>
</file>