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326B476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59DA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8259DA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174CAAD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08AFB0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EF9C827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1985" w:type="dxa"/>
          </w:tcPr>
          <w:p w14:paraId="34AAE83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C4AF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1715D26A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1985" w:type="dxa"/>
          </w:tcPr>
          <w:p w14:paraId="704F7F6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1E402850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14CED8D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FFB646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17960477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85E059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C3C68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412386CB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1985" w:type="dxa"/>
          </w:tcPr>
          <w:p w14:paraId="5BA4E8D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4BC9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F869B1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4005467E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1985" w:type="dxa"/>
          </w:tcPr>
          <w:p w14:paraId="5E6F2C8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DFCBE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0B25E168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1985" w:type="dxa"/>
          </w:tcPr>
          <w:p w14:paraId="0ADD5AB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73E2E4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3BF73BB4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07DCA88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025DA52E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1985" w:type="dxa"/>
          </w:tcPr>
          <w:p w14:paraId="6CC14B9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16A9B82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1985" w:type="dxa"/>
          </w:tcPr>
          <w:p w14:paraId="345E8C9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D3964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2C96E392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52FA907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BBD321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623E0481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1985" w:type="dxa"/>
          </w:tcPr>
          <w:p w14:paraId="07691E7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2853D6E5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1985" w:type="dxa"/>
          </w:tcPr>
          <w:p w14:paraId="31B2041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24FEFE4" w:rsidR="008259DA" w:rsidRPr="00BE5561" w:rsidRDefault="008259DA" w:rsidP="008259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1985" w:type="dxa"/>
          </w:tcPr>
          <w:p w14:paraId="505D38C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071EA0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49847E40" w:rsidR="008259DA" w:rsidRPr="00821D3C" w:rsidRDefault="008259DA" w:rsidP="008259D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1985" w:type="dxa"/>
          </w:tcPr>
          <w:p w14:paraId="42645C4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2D9316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55DBBE91" w:rsidR="008259DA" w:rsidRPr="00821D3C" w:rsidRDefault="008259DA" w:rsidP="008259D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1985" w:type="dxa"/>
          </w:tcPr>
          <w:p w14:paraId="62B9E0E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133678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7F9EC9D0" w:rsidR="008259DA" w:rsidRPr="00821D3C" w:rsidRDefault="008259DA" w:rsidP="008259D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1985" w:type="dxa"/>
          </w:tcPr>
          <w:p w14:paraId="34D420F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016F7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9F7F7E1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174AC2" w14:textId="6AB1C317" w:rsidR="008259DA" w:rsidRPr="00821D3C" w:rsidRDefault="008259DA" w:rsidP="008259D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349BCE7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5AD38CE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5DDC03C9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464905D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C99E28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69BC8B7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2C7015F1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6AF5CC1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3C880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0BB86C8B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319CD6D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AEB12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FF2F921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42CCF3A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134E9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0EDEAA4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C707385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C28B6A" w14:textId="58423E86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</w:p>
        </w:tc>
        <w:tc>
          <w:tcPr>
            <w:tcW w:w="1985" w:type="dxa"/>
          </w:tcPr>
          <w:p w14:paraId="0A6B44D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92E4AD5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504217D5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76535A5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DF557D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16D4EBA6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5582D8A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0D8AA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7E9C7C58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7A48B55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FA1F3C3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0D0C21" w14:textId="491AD88C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1985" w:type="dxa"/>
          </w:tcPr>
          <w:p w14:paraId="16970D0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26FBEBE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5E358103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1985" w:type="dxa"/>
          </w:tcPr>
          <w:p w14:paraId="2DEB12F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43EDF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71BA1C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236654C7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1985" w:type="dxa"/>
          </w:tcPr>
          <w:p w14:paraId="0C64AC5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35323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C6D324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4D8872CC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1985" w:type="dxa"/>
          </w:tcPr>
          <w:p w14:paraId="01D9125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A2586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D14BE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16FC3341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1985" w:type="dxa"/>
          </w:tcPr>
          <w:p w14:paraId="64BA6CD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F507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E5CA4D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1174A7" w14:textId="1143C08F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3FB50B6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AF3D4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58E814F4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1985" w:type="dxa"/>
          </w:tcPr>
          <w:p w14:paraId="1800815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2B140E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61EA4071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1C734AE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0B795AB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D4B84E" w14:textId="74F94C2F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1985" w:type="dxa"/>
          </w:tcPr>
          <w:p w14:paraId="15AF6EF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A2A3EB6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52A05C" w14:textId="02AF2DFE" w:rsidR="008259DA" w:rsidRPr="00BE5561" w:rsidRDefault="008259DA" w:rsidP="008259D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1985" w:type="dxa"/>
          </w:tcPr>
          <w:p w14:paraId="18DED92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20814C6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0A46CCCC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330A183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50F69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45670D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F151721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Gösterilen gruptaki nesneleri sayar</w:t>
            </w:r>
          </w:p>
        </w:tc>
        <w:tc>
          <w:tcPr>
            <w:tcW w:w="1985" w:type="dxa"/>
          </w:tcPr>
          <w:p w14:paraId="6273D36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815F2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CCB1B8C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339C54" w14:textId="0AB37DB6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7E01338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21D8C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FE433DB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EC843B" w14:textId="1345A4DF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1985" w:type="dxa"/>
          </w:tcPr>
          <w:p w14:paraId="2A99920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83815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EEB377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3AA05C63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1985" w:type="dxa"/>
          </w:tcPr>
          <w:p w14:paraId="40D19CC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87D4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8C2AB4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C8D679A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1985" w:type="dxa"/>
          </w:tcPr>
          <w:p w14:paraId="7D0D902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60F02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A39DB1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16097C3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2C24F21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68B3A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14FE1C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3BB6B589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11. Nesneleri kullanarak basit toplama/çıkarma işlemlerini yapar.</w:t>
            </w:r>
          </w:p>
        </w:tc>
        <w:tc>
          <w:tcPr>
            <w:tcW w:w="1985" w:type="dxa"/>
          </w:tcPr>
          <w:p w14:paraId="5B0585A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4F7BE5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3BD3AB70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artma/azalma durumlarını fark eder. </w:t>
            </w:r>
          </w:p>
        </w:tc>
        <w:tc>
          <w:tcPr>
            <w:tcW w:w="1985" w:type="dxa"/>
          </w:tcPr>
          <w:p w14:paraId="151ABFA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EA6686E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F4E02B2" w14:textId="2FBFD9F0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toplama/çıkarmaya ilişkin örnek verir. </w:t>
            </w:r>
          </w:p>
        </w:tc>
        <w:tc>
          <w:tcPr>
            <w:tcW w:w="1985" w:type="dxa"/>
          </w:tcPr>
          <w:p w14:paraId="5ECA408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19668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9971FBA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0124D9" w14:textId="41F9B3F9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 grubuna belirtilen sayı kadar nesne ekler.</w:t>
            </w:r>
          </w:p>
        </w:tc>
        <w:tc>
          <w:tcPr>
            <w:tcW w:w="1985" w:type="dxa"/>
          </w:tcPr>
          <w:p w14:paraId="73EF46F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B358D17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2445E550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Nesneleri kullanarak yaptığı toplama/çıkarma işleminin sonucunu söyler.</w:t>
            </w:r>
          </w:p>
        </w:tc>
        <w:tc>
          <w:tcPr>
            <w:tcW w:w="1985" w:type="dxa"/>
          </w:tcPr>
          <w:p w14:paraId="0143BEA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B370587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726EF1" w14:textId="127DBF82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1985" w:type="dxa"/>
          </w:tcPr>
          <w:p w14:paraId="0116E74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69598E3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BD95E" w14:textId="18D1F369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1985" w:type="dxa"/>
          </w:tcPr>
          <w:p w14:paraId="252ED65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77E9BB2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1985" w:type="dxa"/>
          </w:tcPr>
          <w:p w14:paraId="29D9FDF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783D11C1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1985" w:type="dxa"/>
          </w:tcPr>
          <w:p w14:paraId="0310A05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6D02949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186A4A" w14:textId="5E81EE1B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10B26C3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DE02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CF3897C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D2E6" w14:textId="26D54BE6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Olayları</w:t>
            </w:r>
            <w:r w:rsidRPr="00FE3B0A">
              <w:rPr>
                <w:rFonts w:ascii="Comic Sans MS" w:hAnsi="Comic Sans MS"/>
                <w:color w:val="221F1F"/>
                <w:spacing w:val="-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oluş zamanına</w:t>
            </w:r>
            <w:r w:rsidRPr="00FE3B0A">
              <w:rPr>
                <w:rFonts w:ascii="Comic Sans MS" w:hAnsi="Comic Sans MS"/>
                <w:color w:val="221F1F"/>
                <w:spacing w:val="-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göre</w:t>
            </w:r>
            <w:r w:rsidRPr="00FE3B0A">
              <w:rPr>
                <w:rFonts w:ascii="Comic Sans MS" w:hAnsi="Comic Sans MS"/>
                <w:color w:val="221F1F"/>
                <w:spacing w:val="-4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sıralar.</w:t>
            </w:r>
          </w:p>
        </w:tc>
        <w:tc>
          <w:tcPr>
            <w:tcW w:w="1985" w:type="dxa"/>
          </w:tcPr>
          <w:p w14:paraId="565991C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3E1D4AC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317E" w14:textId="6929C6E4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21F1F"/>
                <w:spacing w:val="-1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ile</w:t>
            </w:r>
            <w:r w:rsidRPr="00FE3B0A">
              <w:rPr>
                <w:rFonts w:ascii="Comic Sans MS" w:hAnsi="Comic Sans MS"/>
                <w:color w:val="221F1F"/>
                <w:spacing w:val="-12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ilgili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basit</w:t>
            </w:r>
            <w:r w:rsidRPr="00FE3B0A">
              <w:rPr>
                <w:rFonts w:ascii="Comic Sans MS" w:hAnsi="Comic Sans MS"/>
                <w:color w:val="221F1F"/>
                <w:spacing w:val="-13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kavramların</w:t>
            </w:r>
            <w:r w:rsidRPr="00FE3B0A">
              <w:rPr>
                <w:rFonts w:ascii="Comic Sans MS" w:hAnsi="Comic Sans MS"/>
                <w:color w:val="221F1F"/>
                <w:spacing w:val="-12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anlamını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açıklar.</w:t>
            </w:r>
          </w:p>
        </w:tc>
        <w:tc>
          <w:tcPr>
            <w:tcW w:w="1985" w:type="dxa"/>
          </w:tcPr>
          <w:p w14:paraId="6DED614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DA6D0F1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B5DC" w14:textId="1CA74F70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Zaman-değişim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ilişkisini</w:t>
            </w:r>
            <w:r w:rsidRPr="00FE3B0A">
              <w:rPr>
                <w:rFonts w:ascii="Comic Sans MS" w:hAnsi="Comic Sans MS"/>
                <w:color w:val="221F1F"/>
                <w:spacing w:val="-14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fark</w:t>
            </w:r>
            <w:r w:rsidRPr="00FE3B0A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4"/>
                <w:sz w:val="20"/>
                <w:szCs w:val="20"/>
              </w:rPr>
              <w:t>eder.</w:t>
            </w:r>
          </w:p>
        </w:tc>
        <w:tc>
          <w:tcPr>
            <w:tcW w:w="1985" w:type="dxa"/>
          </w:tcPr>
          <w:p w14:paraId="7855778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AAA96F1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9017" w14:textId="4BB31D7E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21F1F"/>
                <w:spacing w:val="-17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bildiren</w:t>
            </w:r>
            <w:r w:rsidRPr="00FE3B0A">
              <w:rPr>
                <w:rFonts w:ascii="Comic Sans MS" w:hAnsi="Comic Sans MS"/>
                <w:color w:val="221F1F"/>
                <w:spacing w:val="-16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araçların</w:t>
            </w:r>
            <w:r w:rsidRPr="00FE3B0A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z w:val="20"/>
                <w:szCs w:val="20"/>
              </w:rPr>
              <w:t>işlevlerini</w:t>
            </w:r>
            <w:r w:rsidRPr="00FE3B0A">
              <w:rPr>
                <w:rFonts w:ascii="Comic Sans MS" w:hAnsi="Comic Sans MS"/>
                <w:color w:val="221F1F"/>
                <w:spacing w:val="-13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açıklar.</w:t>
            </w:r>
          </w:p>
        </w:tc>
        <w:tc>
          <w:tcPr>
            <w:tcW w:w="1985" w:type="dxa"/>
          </w:tcPr>
          <w:p w14:paraId="670BCB9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C746C84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74CA" w14:textId="79F3D2A7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Çalışma, dinlenme, eğlenme ve öz bakım zamanlarını ayırt eder.</w:t>
            </w:r>
            <w:r w:rsidRPr="00FE3B0A">
              <w:rPr>
                <w:rFonts w:ascii="Comic Sans MS" w:hAnsi="Comic Sans MS"/>
                <w:color w:val="231F20"/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1B26500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AD2ED62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E454" w14:textId="0CF4D16B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FE3B0A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E3B0A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FE3B0A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E3B0A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1985" w:type="dxa"/>
          </w:tcPr>
          <w:p w14:paraId="4306622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F1355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0BF1BA3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E9A596" w14:textId="122E2A8D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1985" w:type="dxa"/>
          </w:tcPr>
          <w:p w14:paraId="3682554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0EE40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648CF94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2CDD0631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1985" w:type="dxa"/>
          </w:tcPr>
          <w:p w14:paraId="44DC494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F4012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321803C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51150F9F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1985" w:type="dxa"/>
          </w:tcPr>
          <w:p w14:paraId="4755E6F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8AE03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EA16108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416426" w14:textId="50645E3F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1985" w:type="dxa"/>
          </w:tcPr>
          <w:p w14:paraId="32ABE44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61C69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4BA4E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1AAB0A2B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1985" w:type="dxa"/>
          </w:tcPr>
          <w:p w14:paraId="67A29C0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47E49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0BBC2C4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777D213D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1985" w:type="dxa"/>
          </w:tcPr>
          <w:p w14:paraId="21CA4DA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5DE57D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CE8E0CF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1985" w:type="dxa"/>
          </w:tcPr>
          <w:p w14:paraId="23099EE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0F95C0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28960AC1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1985" w:type="dxa"/>
          </w:tcPr>
          <w:p w14:paraId="68DDFEC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C3409A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4145616E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1985" w:type="dxa"/>
          </w:tcPr>
          <w:p w14:paraId="7608BE1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9F158B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2822A1A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21.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Eleştirel düşünme becerisi sergiler.</w:t>
            </w:r>
          </w:p>
        </w:tc>
        <w:tc>
          <w:tcPr>
            <w:tcW w:w="1985" w:type="dxa"/>
          </w:tcPr>
          <w:p w14:paraId="7DF12F6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B3A4A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73F8C9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480B0E99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soru sorar.</w:t>
            </w:r>
          </w:p>
        </w:tc>
        <w:tc>
          <w:tcPr>
            <w:tcW w:w="1985" w:type="dxa"/>
          </w:tcPr>
          <w:p w14:paraId="127EF32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B43EF5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480ABB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7592C868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 açıklar.</w:t>
            </w:r>
          </w:p>
        </w:tc>
        <w:tc>
          <w:tcPr>
            <w:tcW w:w="1985" w:type="dxa"/>
          </w:tcPr>
          <w:p w14:paraId="183CF54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9B33B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DC8933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1990F32D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tartışma konusu ile ilgili düşüncesinin gerekçelerini açıklar.</w:t>
            </w:r>
          </w:p>
        </w:tc>
        <w:tc>
          <w:tcPr>
            <w:tcW w:w="1985" w:type="dxa"/>
          </w:tcPr>
          <w:p w14:paraId="2684F2A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5CDEA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D4AF4A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36D3ACDA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Düşüncelerinin gerekçelerine ilişkin sorulara yanıt verir.</w:t>
            </w:r>
          </w:p>
        </w:tc>
        <w:tc>
          <w:tcPr>
            <w:tcW w:w="1985" w:type="dxa"/>
          </w:tcPr>
          <w:p w14:paraId="00E488B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5D7E2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6ED30F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110B89F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 düşüncelerini başkalarının düşünceleri ile karşılaştırır.</w:t>
            </w:r>
          </w:p>
        </w:tc>
        <w:tc>
          <w:tcPr>
            <w:tcW w:w="1985" w:type="dxa"/>
          </w:tcPr>
          <w:p w14:paraId="5637C26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296F4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0787D3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43FCBE7D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Tartışmanın neticesinde bir sonuca/çıkarıma/yargıya varır.</w:t>
            </w:r>
          </w:p>
        </w:tc>
        <w:tc>
          <w:tcPr>
            <w:tcW w:w="1985" w:type="dxa"/>
          </w:tcPr>
          <w:p w14:paraId="45F94C8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FA590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70B70D9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6DA3944" w14:textId="63811F9B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22. Bir hedefe ulaşmak için planlama yapar.</w:t>
            </w:r>
          </w:p>
        </w:tc>
        <w:tc>
          <w:tcPr>
            <w:tcW w:w="1985" w:type="dxa"/>
          </w:tcPr>
          <w:p w14:paraId="7CD3A1F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F89C4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334D5CA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6361" w14:textId="6BF929F8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Kendine bir hedef belirler.</w:t>
            </w:r>
          </w:p>
        </w:tc>
        <w:tc>
          <w:tcPr>
            <w:tcW w:w="1985" w:type="dxa"/>
          </w:tcPr>
          <w:p w14:paraId="561D483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17F75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6F70" w14:textId="3BDBD1BE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ulaşmak için gerekli aşamaları ifade eder.</w:t>
            </w:r>
          </w:p>
        </w:tc>
        <w:tc>
          <w:tcPr>
            <w:tcW w:w="1985" w:type="dxa"/>
          </w:tcPr>
          <w:p w14:paraId="6E91F95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7A71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C78218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421F4" w14:textId="50A31117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harekete geçer.</w:t>
            </w:r>
          </w:p>
        </w:tc>
        <w:tc>
          <w:tcPr>
            <w:tcW w:w="1985" w:type="dxa"/>
          </w:tcPr>
          <w:p w14:paraId="1C5767C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2AD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8171EB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13E0" w14:textId="3DFA038B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davranışın aşamalarını devam ettirir.</w:t>
            </w:r>
          </w:p>
        </w:tc>
        <w:tc>
          <w:tcPr>
            <w:tcW w:w="1985" w:type="dxa"/>
          </w:tcPr>
          <w:p w14:paraId="42C9534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8C17D8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B2A968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121A7" w14:textId="702ECB9A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davranışları gerektiğinde değiştirir.</w:t>
            </w:r>
          </w:p>
        </w:tc>
        <w:tc>
          <w:tcPr>
            <w:tcW w:w="1985" w:type="dxa"/>
          </w:tcPr>
          <w:p w14:paraId="6874C3B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85C26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1C86C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14CF" w14:textId="661E7D6E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karmaşık görevleri yerine getirmek için gerekli düzenlemeleri yapar.</w:t>
            </w:r>
          </w:p>
        </w:tc>
        <w:tc>
          <w:tcPr>
            <w:tcW w:w="1985" w:type="dxa"/>
          </w:tcPr>
          <w:p w14:paraId="31D1198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CCF8B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E66E7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792B7A1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1985" w:type="dxa"/>
          </w:tcPr>
          <w:p w14:paraId="64F02E84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605835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01330638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1985" w:type="dxa"/>
          </w:tcPr>
          <w:p w14:paraId="268975B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2EC57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26F75AE8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Seçeneklerin olumlu/olumsuz yönlerini sorgular.</w:t>
            </w:r>
          </w:p>
        </w:tc>
        <w:tc>
          <w:tcPr>
            <w:tcW w:w="1985" w:type="dxa"/>
          </w:tcPr>
          <w:p w14:paraId="3B8C242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56460F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677282C4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1985" w:type="dxa"/>
          </w:tcPr>
          <w:p w14:paraId="22C31A4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5284C6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0094A976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1985" w:type="dxa"/>
          </w:tcPr>
          <w:p w14:paraId="327DA1B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8FF9E1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64F7412" w:rsidR="008259DA" w:rsidRPr="00821D3C" w:rsidRDefault="008259DA" w:rsidP="008259D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Kararının</w:t>
            </w:r>
            <w:r w:rsidRPr="00E30B80">
              <w:rPr>
                <w:rFonts w:ascii="Comic Sans MS" w:hAnsi="Comic Sans MS"/>
                <w:color w:val="221F1F"/>
                <w:spacing w:val="-9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sonuçlarına</w:t>
            </w:r>
            <w:r w:rsidRPr="00E30B80">
              <w:rPr>
                <w:rFonts w:ascii="Comic Sans MS" w:hAnsi="Comic Sans MS"/>
                <w:color w:val="221F1F"/>
                <w:spacing w:val="-11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göre</w:t>
            </w:r>
            <w:r w:rsidRPr="00E30B80">
              <w:rPr>
                <w:rFonts w:ascii="Comic Sans MS" w:hAnsi="Comic Sans MS"/>
                <w:color w:val="221F1F"/>
                <w:spacing w:val="-10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yeni</w:t>
            </w:r>
            <w:r w:rsidRPr="00E30B80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z w:val="20"/>
                <w:szCs w:val="20"/>
              </w:rPr>
              <w:t>seçenekler</w:t>
            </w:r>
            <w:r w:rsidRPr="00E30B80">
              <w:rPr>
                <w:rFonts w:ascii="Comic Sans MS" w:hAnsi="Comic Sans MS"/>
                <w:color w:val="221F1F"/>
                <w:spacing w:val="-15"/>
                <w:sz w:val="20"/>
                <w:szCs w:val="20"/>
              </w:rPr>
              <w:t xml:space="preserve"> </w:t>
            </w:r>
            <w:r w:rsidRPr="00E30B80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geliştirir.</w:t>
            </w:r>
          </w:p>
        </w:tc>
        <w:tc>
          <w:tcPr>
            <w:tcW w:w="1985" w:type="dxa"/>
          </w:tcPr>
          <w:p w14:paraId="6297EC0C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3C25BC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26DA330F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lastRenderedPageBreak/>
              <w:t>Kazanım 26. Merak ettiği olay/durumları sorgular.</w:t>
            </w:r>
          </w:p>
        </w:tc>
        <w:tc>
          <w:tcPr>
            <w:tcW w:w="1985" w:type="dxa"/>
          </w:tcPr>
          <w:p w14:paraId="323B491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78E378C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DE989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1985" w:type="dxa"/>
          </w:tcPr>
          <w:p w14:paraId="55A0907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B15B6E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42EA53E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1985" w:type="dxa"/>
          </w:tcPr>
          <w:p w14:paraId="17D1639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07EF884B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7D6B491C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27. Üst bilişsel görevleri değerlendirir.</w:t>
            </w:r>
          </w:p>
        </w:tc>
        <w:tc>
          <w:tcPr>
            <w:tcW w:w="1985" w:type="dxa"/>
          </w:tcPr>
          <w:p w14:paraId="5FFFE46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EE986F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23A5671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göreve ilişkin işlem basamaklarını sıralar.</w:t>
            </w:r>
          </w:p>
        </w:tc>
        <w:tc>
          <w:tcPr>
            <w:tcW w:w="1985" w:type="dxa"/>
          </w:tcPr>
          <w:p w14:paraId="0B4ABF01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E33D9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4F67C51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8E6E7C0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1985" w:type="dxa"/>
          </w:tcPr>
          <w:p w14:paraId="0E1E96B6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887545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D90BC1A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334E5013" w:rsidR="008259DA" w:rsidRPr="00A865ED" w:rsidRDefault="008259DA" w:rsidP="008259D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</w:p>
        </w:tc>
        <w:tc>
          <w:tcPr>
            <w:tcW w:w="1985" w:type="dxa"/>
          </w:tcPr>
          <w:p w14:paraId="0F0B6D6D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A987CF5" w14:textId="77777777" w:rsidTr="001E5A4D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8CFF85" w14:textId="0D152D5D" w:rsidR="008259DA" w:rsidRPr="00821D3C" w:rsidRDefault="008259DA" w:rsidP="008259D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28. Atatürk’ün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Türk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toplumu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 xml:space="preserve">için 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önemini açıklar.</w:t>
            </w:r>
          </w:p>
        </w:tc>
        <w:tc>
          <w:tcPr>
            <w:tcW w:w="1985" w:type="dxa"/>
          </w:tcPr>
          <w:p w14:paraId="6033757E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1EF577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63E07BB9" w:rsidR="008259DA" w:rsidRPr="00821D3C" w:rsidRDefault="008259DA" w:rsidP="008259D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Atatürk’ün getirdiği yenilikleri ifade eder.</w:t>
            </w:r>
          </w:p>
        </w:tc>
        <w:tc>
          <w:tcPr>
            <w:tcW w:w="1985" w:type="dxa"/>
          </w:tcPr>
          <w:p w14:paraId="71D6908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DA" w:rsidRPr="00BE5561" w14:paraId="3E66D98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6E2E4FA2" w:rsidR="008259DA" w:rsidRPr="00821D3C" w:rsidRDefault="008259DA" w:rsidP="008259DA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Atatürk'ün getirdiği yeniliklerin önemini anlatır.</w:t>
            </w:r>
          </w:p>
        </w:tc>
        <w:tc>
          <w:tcPr>
            <w:tcW w:w="1985" w:type="dxa"/>
          </w:tcPr>
          <w:p w14:paraId="3741556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8259DA" w:rsidRPr="00BE5561" w:rsidRDefault="008259DA" w:rsidP="00825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3A71F4"/>
    <w:rsid w:val="003B5F40"/>
    <w:rsid w:val="006B6D93"/>
    <w:rsid w:val="007B2E92"/>
    <w:rsid w:val="008259DA"/>
    <w:rsid w:val="008B4888"/>
    <w:rsid w:val="008C4B7E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2026-05-20T20:25:00Z</dcterms:modified>
</cp:coreProperties>
</file>