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D7391DF" w:rsidR="00F712FF" w:rsidRPr="00BE5561" w:rsidRDefault="0034081B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DİL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 </w:t>
      </w:r>
      <w:r w:rsidR="001963FD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7A91511F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B4665">
        <w:rPr>
          <w:rFonts w:ascii="Times New Roman" w:hAnsi="Times New Roman" w:cs="Times New Roman"/>
          <w:b/>
          <w:bCs/>
          <w:sz w:val="24"/>
          <w:szCs w:val="24"/>
        </w:rPr>
        <w:t>Şubat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119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230"/>
        <w:gridCol w:w="1985"/>
        <w:gridCol w:w="1984"/>
      </w:tblGrid>
      <w:tr w:rsidR="001963FD" w:rsidRPr="00BE5561" w14:paraId="49FBB2D9" w14:textId="77777777" w:rsidTr="001963FD">
        <w:tc>
          <w:tcPr>
            <w:tcW w:w="7230" w:type="dxa"/>
          </w:tcPr>
          <w:p w14:paraId="30C26FD3" w14:textId="50E6B160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0ECD5DAE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984" w:type="dxa"/>
          </w:tcPr>
          <w:p w14:paraId="368E96A8" w14:textId="00937502" w:rsidR="001963FD" w:rsidRPr="00BE5561" w:rsidRDefault="00196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1963FD" w:rsidRPr="00BE5561" w14:paraId="0FEE0A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13548923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RANGE!A1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1. Sesleri ayırt eder.</w:t>
            </w:r>
            <w:bookmarkEnd w:id="1"/>
          </w:p>
        </w:tc>
        <w:tc>
          <w:tcPr>
            <w:tcW w:w="1985" w:type="dxa"/>
          </w:tcPr>
          <w:p w14:paraId="7140873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3902F2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FB247D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7EA428B4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 geldiği yönü söyler.</w:t>
            </w:r>
          </w:p>
        </w:tc>
        <w:tc>
          <w:tcPr>
            <w:tcW w:w="1985" w:type="dxa"/>
          </w:tcPr>
          <w:p w14:paraId="704F7F6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D8BF3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69DADB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415B555E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 özelliğini söyler.</w:t>
            </w:r>
          </w:p>
        </w:tc>
        <w:tc>
          <w:tcPr>
            <w:tcW w:w="1985" w:type="dxa"/>
          </w:tcPr>
          <w:p w14:paraId="14CED8D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619BB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C3C686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321C19FF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sese benzer sesler çıkarır.</w:t>
            </w:r>
          </w:p>
        </w:tc>
        <w:tc>
          <w:tcPr>
            <w:tcW w:w="1985" w:type="dxa"/>
          </w:tcPr>
          <w:p w14:paraId="5BA4E8D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4BC9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F869B1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D1A84" w14:textId="2AD1627C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2. Konuşurken/şarkı söylerken sesini uygun şekilde kullanır.</w:t>
            </w:r>
          </w:p>
        </w:tc>
        <w:tc>
          <w:tcPr>
            <w:tcW w:w="1985" w:type="dxa"/>
          </w:tcPr>
          <w:p w14:paraId="5E6F2C8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A0BB9B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DFCBE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28954AC8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Nefesini doğru kullanır.</w:t>
            </w:r>
          </w:p>
        </w:tc>
        <w:tc>
          <w:tcPr>
            <w:tcW w:w="1985" w:type="dxa"/>
          </w:tcPr>
          <w:p w14:paraId="0ADD5AB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CB86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73E2E4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760005B0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tonunu ayarlar.</w:t>
            </w:r>
          </w:p>
        </w:tc>
        <w:tc>
          <w:tcPr>
            <w:tcW w:w="1985" w:type="dxa"/>
          </w:tcPr>
          <w:p w14:paraId="07DCA88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92CE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576CB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C06C56E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Sesinin şiddetini ayarlar.</w:t>
            </w:r>
          </w:p>
        </w:tc>
        <w:tc>
          <w:tcPr>
            <w:tcW w:w="1985" w:type="dxa"/>
          </w:tcPr>
          <w:p w14:paraId="6CC14B9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E7DB93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99B12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78C0C3B9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Gerektiğinde sözcükleri vurgulu kullanır.</w:t>
            </w:r>
          </w:p>
        </w:tc>
        <w:tc>
          <w:tcPr>
            <w:tcW w:w="1985" w:type="dxa"/>
          </w:tcPr>
          <w:p w14:paraId="345E8C9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4509A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D3964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7BB6BCD7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hızını ayarlar</w:t>
            </w:r>
          </w:p>
        </w:tc>
        <w:tc>
          <w:tcPr>
            <w:tcW w:w="1985" w:type="dxa"/>
          </w:tcPr>
          <w:p w14:paraId="52FA907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185446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BBD321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B3E12EF" w14:textId="29E059EB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Dili iletişim amacıyla kullanır.</w:t>
            </w:r>
          </w:p>
        </w:tc>
        <w:tc>
          <w:tcPr>
            <w:tcW w:w="1985" w:type="dxa"/>
          </w:tcPr>
          <w:p w14:paraId="07691E7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C355B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90FFFA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0FE16C3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Başlatılan konuşmaya katılır.</w:t>
            </w:r>
          </w:p>
        </w:tc>
        <w:tc>
          <w:tcPr>
            <w:tcW w:w="1985" w:type="dxa"/>
          </w:tcPr>
          <w:p w14:paraId="31B2041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5549F2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E5380C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E68F716" w:rsidR="001963FD" w:rsidRPr="00BE5561" w:rsidRDefault="001963FD" w:rsidP="003408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başlatır.</w:t>
            </w:r>
          </w:p>
        </w:tc>
        <w:tc>
          <w:tcPr>
            <w:tcW w:w="1985" w:type="dxa"/>
          </w:tcPr>
          <w:p w14:paraId="505D38C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3589AAA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071EA0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6BDBC7A7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sürdürür.</w:t>
            </w:r>
          </w:p>
        </w:tc>
        <w:tc>
          <w:tcPr>
            <w:tcW w:w="1985" w:type="dxa"/>
          </w:tcPr>
          <w:p w14:paraId="42645C4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34677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2D9316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69874881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Konuşmayı sonlandırır.</w:t>
            </w:r>
          </w:p>
        </w:tc>
        <w:tc>
          <w:tcPr>
            <w:tcW w:w="1985" w:type="dxa"/>
          </w:tcPr>
          <w:p w14:paraId="62B9E0E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F6CCE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133678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05F55A01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 sırasında göz teması kurar.</w:t>
            </w:r>
          </w:p>
        </w:tc>
        <w:tc>
          <w:tcPr>
            <w:tcW w:w="1985" w:type="dxa"/>
          </w:tcPr>
          <w:p w14:paraId="34D420F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9016F7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9F7F7E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308A8360" w:rsidR="001963FD" w:rsidRPr="00821D3C" w:rsidRDefault="001963FD" w:rsidP="0034081B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Konuşurken jest ve mimiklerini uygun kullanır.</w:t>
            </w:r>
          </w:p>
        </w:tc>
        <w:tc>
          <w:tcPr>
            <w:tcW w:w="1985" w:type="dxa"/>
          </w:tcPr>
          <w:p w14:paraId="349BCE7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84C8AD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5AD38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4CDEB76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Nezaket sözcüklerini kullanır.</w:t>
            </w:r>
          </w:p>
        </w:tc>
        <w:tc>
          <w:tcPr>
            <w:tcW w:w="1985" w:type="dxa"/>
          </w:tcPr>
          <w:p w14:paraId="464905D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A730CB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5CB350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67A787E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Planlarını/ duygularını/düşüncelerini/ hayallerini anlatır.</w:t>
            </w:r>
          </w:p>
        </w:tc>
        <w:tc>
          <w:tcPr>
            <w:tcW w:w="1985" w:type="dxa"/>
          </w:tcPr>
          <w:p w14:paraId="6AF5CC1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2A398F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3C8809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BE4654" w14:textId="6BCA9160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4. Konuşurken dil bilgisi yapılarını kullanır.</w:t>
            </w:r>
          </w:p>
        </w:tc>
        <w:tc>
          <w:tcPr>
            <w:tcW w:w="1985" w:type="dxa"/>
          </w:tcPr>
          <w:p w14:paraId="319CD6D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8EBA7A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AEB120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64DEE6AF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Konuşmalarında isimlere yer verir.</w:t>
            </w:r>
          </w:p>
        </w:tc>
        <w:tc>
          <w:tcPr>
            <w:tcW w:w="1985" w:type="dxa"/>
          </w:tcPr>
          <w:p w14:paraId="42CCF3A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BAB7FD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F3AAB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0CAFE83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fillere yer verir.</w:t>
            </w:r>
          </w:p>
        </w:tc>
        <w:tc>
          <w:tcPr>
            <w:tcW w:w="1985" w:type="dxa"/>
          </w:tcPr>
          <w:p w14:paraId="0EDEAA4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36CF2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C70738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328B74E0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sıfatlara yer verir.</w:t>
            </w:r>
          </w:p>
        </w:tc>
        <w:tc>
          <w:tcPr>
            <w:tcW w:w="1985" w:type="dxa"/>
          </w:tcPr>
          <w:p w14:paraId="0A6B44D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03DA69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92E4AD5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081D18CD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bağlaçlara yer verir.</w:t>
            </w:r>
          </w:p>
        </w:tc>
        <w:tc>
          <w:tcPr>
            <w:tcW w:w="1985" w:type="dxa"/>
          </w:tcPr>
          <w:p w14:paraId="76535A5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BD16E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DF557D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4EF69BA9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Konuşmalarında zarflara yer verir.</w:t>
            </w:r>
          </w:p>
        </w:tc>
        <w:tc>
          <w:tcPr>
            <w:tcW w:w="1985" w:type="dxa"/>
          </w:tcPr>
          <w:p w14:paraId="5582D8A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7BF7DE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D14BE4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A19395C" w14:textId="324D16EA" w:rsidR="001963FD" w:rsidRPr="00821D3C" w:rsidRDefault="001963FD" w:rsidP="0034081B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5. Söz dizimi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kurallarına göre cümle kurar.</w:t>
            </w:r>
          </w:p>
        </w:tc>
        <w:tc>
          <w:tcPr>
            <w:tcW w:w="1985" w:type="dxa"/>
          </w:tcPr>
          <w:p w14:paraId="64BA6CDD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EEF507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E5CA4D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174A7" w14:textId="241DD3AC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Cümlenin öğelerini doğru şekilde sıralayarak konuşur.</w:t>
            </w:r>
          </w:p>
        </w:tc>
        <w:tc>
          <w:tcPr>
            <w:tcW w:w="1985" w:type="dxa"/>
          </w:tcPr>
          <w:p w14:paraId="3FB50B6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F83350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AF3D4C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21DE312A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Cümlelerdeki hatalı sıralamayı düzeltir.</w:t>
            </w:r>
          </w:p>
        </w:tc>
        <w:tc>
          <w:tcPr>
            <w:tcW w:w="1985" w:type="dxa"/>
          </w:tcPr>
          <w:p w14:paraId="1800815A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6F1F1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2B140E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48F5FDF6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Düz cümle kurar.</w:t>
            </w:r>
          </w:p>
        </w:tc>
        <w:tc>
          <w:tcPr>
            <w:tcW w:w="1985" w:type="dxa"/>
          </w:tcPr>
          <w:p w14:paraId="1C734AE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0CECE4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0B795A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4B84E" w14:textId="566F9CAE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Soru cümlesi kurar.</w:t>
            </w:r>
          </w:p>
        </w:tc>
        <w:tc>
          <w:tcPr>
            <w:tcW w:w="1985" w:type="dxa"/>
          </w:tcPr>
          <w:p w14:paraId="15AF6EFE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641B3E9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A2A3EB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A05C" w14:textId="430FA2FC" w:rsidR="001963FD" w:rsidRPr="00BE5561" w:rsidRDefault="001963FD" w:rsidP="0034081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Birleşik cümle kurar</w:t>
            </w:r>
          </w:p>
        </w:tc>
        <w:tc>
          <w:tcPr>
            <w:tcW w:w="1985" w:type="dxa"/>
          </w:tcPr>
          <w:p w14:paraId="18DED92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3D0D4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20814C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F5A00E" w14:textId="5884F733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6. Sözcük dağarcığını geliştirir.</w:t>
            </w:r>
          </w:p>
        </w:tc>
        <w:tc>
          <w:tcPr>
            <w:tcW w:w="1985" w:type="dxa"/>
          </w:tcPr>
          <w:p w14:paraId="330A183F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50F697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45670D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61363C94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Dinlediklerinde geçen yeni sözcükleri ayırt eder.</w:t>
            </w:r>
          </w:p>
        </w:tc>
        <w:tc>
          <w:tcPr>
            <w:tcW w:w="1985" w:type="dxa"/>
          </w:tcPr>
          <w:p w14:paraId="6273D363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815F2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CCB1B8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5CEB93C3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Dinlediklerinde geçen yeni sözcüklerin anlamını sorar.</w:t>
            </w:r>
          </w:p>
        </w:tc>
        <w:tc>
          <w:tcPr>
            <w:tcW w:w="1985" w:type="dxa"/>
          </w:tcPr>
          <w:p w14:paraId="7E013381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1D8C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FE433D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C843B" w14:textId="549094BA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Öğrendiği sözcükleri anlamına uygun kullanır.</w:t>
            </w:r>
          </w:p>
        </w:tc>
        <w:tc>
          <w:tcPr>
            <w:tcW w:w="1985" w:type="dxa"/>
          </w:tcPr>
          <w:p w14:paraId="2A999205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838156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EEB377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49A68B3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Zıt/eş anlamlı/eş sesli sözcükleri kullanır.</w:t>
            </w:r>
          </w:p>
        </w:tc>
        <w:tc>
          <w:tcPr>
            <w:tcW w:w="1985" w:type="dxa"/>
          </w:tcPr>
          <w:p w14:paraId="40D19CC8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4787D4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18C2AB4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1536DF06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anlamını benzetme/metaforlar yoluyla açıklar.</w:t>
            </w:r>
          </w:p>
        </w:tc>
        <w:tc>
          <w:tcPr>
            <w:tcW w:w="1985" w:type="dxa"/>
          </w:tcPr>
          <w:p w14:paraId="7D0D902C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C60F022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A39DB1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7516A532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Bağlamdan yola çıkarak bilmediği sözcüklerin anlamını tahmin eder.</w:t>
            </w:r>
          </w:p>
        </w:tc>
        <w:tc>
          <w:tcPr>
            <w:tcW w:w="1985" w:type="dxa"/>
          </w:tcPr>
          <w:p w14:paraId="2C24F21B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68B3A0" w14:textId="77777777" w:rsidR="001963FD" w:rsidRPr="00BE5561" w:rsidRDefault="001963FD" w:rsidP="003408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14FE1C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1C5C2A2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7. Dinlediklerinin/izlediklerinin anlamını yorumlar.</w:t>
            </w:r>
          </w:p>
        </w:tc>
        <w:tc>
          <w:tcPr>
            <w:tcW w:w="1985" w:type="dxa"/>
          </w:tcPr>
          <w:p w14:paraId="5B0585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DE479E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4F7BE5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6F73200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Dinled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i</w:t>
            </w: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klerini/izlediklerini başkalarına açıklar.</w:t>
            </w:r>
          </w:p>
        </w:tc>
        <w:tc>
          <w:tcPr>
            <w:tcW w:w="1985" w:type="dxa"/>
          </w:tcPr>
          <w:p w14:paraId="151ABFA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E367BC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EA6686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EA1E31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Dinledikleriyle/izledikleriy</w:t>
            </w:r>
            <w: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l</w:t>
            </w: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 ilgili sorulara yanıt verir.</w:t>
            </w:r>
          </w:p>
        </w:tc>
        <w:tc>
          <w:tcPr>
            <w:tcW w:w="1985" w:type="dxa"/>
          </w:tcPr>
          <w:p w14:paraId="5ECA408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19668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9971FBA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13921578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Dinledikleri/izledikleri ile ilgili sorular sorar.</w:t>
            </w:r>
          </w:p>
        </w:tc>
        <w:tc>
          <w:tcPr>
            <w:tcW w:w="1985" w:type="dxa"/>
          </w:tcPr>
          <w:p w14:paraId="73EF46F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D832D8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B358D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664E58D6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yaşamıyla ilişkilendirir.</w:t>
            </w:r>
          </w:p>
        </w:tc>
        <w:tc>
          <w:tcPr>
            <w:tcW w:w="1985" w:type="dxa"/>
          </w:tcPr>
          <w:p w14:paraId="0143BEA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EF61D5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B37058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6B2E51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Dinlediklerini/izlediklerini çeşitli yollarla sergiler.</w:t>
            </w:r>
          </w:p>
        </w:tc>
        <w:tc>
          <w:tcPr>
            <w:tcW w:w="1985" w:type="dxa"/>
          </w:tcPr>
          <w:p w14:paraId="0116E74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B2319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69598E3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1D4CE49C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8. Görsel </w:t>
            </w:r>
            <w:r w:rsidRPr="005B2666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materyalleri kullanarak özgün ürünler oluşturur.</w:t>
            </w:r>
          </w:p>
        </w:tc>
        <w:tc>
          <w:tcPr>
            <w:tcW w:w="1985" w:type="dxa"/>
          </w:tcPr>
          <w:p w14:paraId="252ED65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0E2D1A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D6BA97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5F81309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Görsel materyalleri inceler.</w:t>
            </w:r>
          </w:p>
        </w:tc>
        <w:tc>
          <w:tcPr>
            <w:tcW w:w="1985" w:type="dxa"/>
          </w:tcPr>
          <w:p w14:paraId="29D9FDF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AF1A658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9ABF39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3BCAAAA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açıklar.</w:t>
            </w:r>
          </w:p>
        </w:tc>
        <w:tc>
          <w:tcPr>
            <w:tcW w:w="1985" w:type="dxa"/>
          </w:tcPr>
          <w:p w14:paraId="0310A05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FE2FCF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6D0294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11A42D81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 birbiriyle/yaşamla ilişkilendirir.</w:t>
            </w:r>
          </w:p>
        </w:tc>
        <w:tc>
          <w:tcPr>
            <w:tcW w:w="1985" w:type="dxa"/>
          </w:tcPr>
          <w:p w14:paraId="10B26C3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EDE02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3E1D4A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25103516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sorulara yanıt verir.</w:t>
            </w:r>
          </w:p>
        </w:tc>
        <w:tc>
          <w:tcPr>
            <w:tcW w:w="1985" w:type="dxa"/>
          </w:tcPr>
          <w:p w14:paraId="6DED614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B9A49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DA6D0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6D271BCE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materyallerle ilgili sorular sorar.</w:t>
            </w:r>
          </w:p>
        </w:tc>
        <w:tc>
          <w:tcPr>
            <w:tcW w:w="1985" w:type="dxa"/>
          </w:tcPr>
          <w:p w14:paraId="7855778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1D8A37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AAA96F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31CA6944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Görsel materyallerin içeriğini yorumlar.</w:t>
            </w:r>
          </w:p>
        </w:tc>
        <w:tc>
          <w:tcPr>
            <w:tcW w:w="1985" w:type="dxa"/>
          </w:tcPr>
          <w:p w14:paraId="670BCB9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A8F89F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AD2ED6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1BFFEE3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bookmarkStart w:id="2" w:name="RANGE!A78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9. Ses bilgisel farkındalığı gösterir.</w:t>
            </w:r>
            <w:bookmarkEnd w:id="2"/>
          </w:p>
        </w:tc>
        <w:tc>
          <w:tcPr>
            <w:tcW w:w="1985" w:type="dxa"/>
          </w:tcPr>
          <w:p w14:paraId="4306622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F1355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321803C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6B3D59A3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ilk sesini söyler.</w:t>
            </w:r>
          </w:p>
        </w:tc>
        <w:tc>
          <w:tcPr>
            <w:tcW w:w="1985" w:type="dxa"/>
          </w:tcPr>
          <w:p w14:paraId="4755E6F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58AE03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6EA1610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2BA4C198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Sözcüklerin son sesini söyler.</w:t>
            </w:r>
          </w:p>
        </w:tc>
        <w:tc>
          <w:tcPr>
            <w:tcW w:w="1985" w:type="dxa"/>
          </w:tcPr>
          <w:p w14:paraId="32ABE44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61C69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BA4E01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AA3B5F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başlayan sözcükleri eşleştirir.</w:t>
            </w:r>
          </w:p>
        </w:tc>
        <w:tc>
          <w:tcPr>
            <w:tcW w:w="1985" w:type="dxa"/>
          </w:tcPr>
          <w:p w14:paraId="67A29C0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47E49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0BBC2C4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2588A51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Aynı sesle biten sözcükleri eşleştirir.</w:t>
            </w:r>
          </w:p>
        </w:tc>
        <w:tc>
          <w:tcPr>
            <w:tcW w:w="1985" w:type="dxa"/>
          </w:tcPr>
          <w:p w14:paraId="21CA4D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910FCC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0F95C0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4E06D3FE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sesle başlayan sözcükler üretir.</w:t>
            </w:r>
          </w:p>
        </w:tc>
        <w:tc>
          <w:tcPr>
            <w:tcW w:w="1985" w:type="dxa"/>
          </w:tcPr>
          <w:p w14:paraId="68DDFEC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8385A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C3409A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76FFA617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ilk sesiyle başlayan sözcükler üretir.</w:t>
            </w:r>
          </w:p>
        </w:tc>
        <w:tc>
          <w:tcPr>
            <w:tcW w:w="1985" w:type="dxa"/>
          </w:tcPr>
          <w:p w14:paraId="7608BE1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872527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9F158BE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4893B2F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bir sözcüğün son sesiyle biten sözcükler üretir.</w:t>
            </w:r>
          </w:p>
        </w:tc>
        <w:tc>
          <w:tcPr>
            <w:tcW w:w="1985" w:type="dxa"/>
          </w:tcPr>
          <w:p w14:paraId="7DF12F6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B3A4AF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480ABB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C01483C" w14:textId="070D343E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RANGE!A90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Sözel olarak özgün ürünler oluşturur.</w:t>
            </w:r>
            <w:bookmarkEnd w:id="3"/>
          </w:p>
        </w:tc>
        <w:tc>
          <w:tcPr>
            <w:tcW w:w="1985" w:type="dxa"/>
          </w:tcPr>
          <w:p w14:paraId="183CF54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9B33B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DC8933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4EE31AE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örgüsünü/şiiri/öyküyü dinlemeden önce başlık üretir.</w:t>
            </w:r>
          </w:p>
        </w:tc>
        <w:tc>
          <w:tcPr>
            <w:tcW w:w="1985" w:type="dxa"/>
          </w:tcPr>
          <w:p w14:paraId="2684F2A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5CDEA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D4AF4A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20F4D57A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Cümlenin/ olay örgüsünün / öykünün sonucunu tahmin eder.</w:t>
            </w:r>
          </w:p>
        </w:tc>
        <w:tc>
          <w:tcPr>
            <w:tcW w:w="1985" w:type="dxa"/>
          </w:tcPr>
          <w:p w14:paraId="00E488B7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A5D7E2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6ED30F0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6BAE670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örgüsü/ öykü / şiir/ bilmece/ tekerlemeleri tamamlar.</w:t>
            </w:r>
          </w:p>
        </w:tc>
        <w:tc>
          <w:tcPr>
            <w:tcW w:w="1985" w:type="dxa"/>
          </w:tcPr>
          <w:p w14:paraId="5637C26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4296F43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0787D3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5820B024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Cümle/ olay örgüsü / bilmece/şiir/tekerleme ya da özgün bir öykü oluşturur.</w:t>
            </w:r>
          </w:p>
        </w:tc>
        <w:tc>
          <w:tcPr>
            <w:tcW w:w="1985" w:type="dxa"/>
          </w:tcPr>
          <w:p w14:paraId="45F94C8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7FA590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70B70D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7912373B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Olay örgüsünü/ şiiri/öyküyü dinledikten sonra başlık üretir.</w:t>
            </w:r>
          </w:p>
        </w:tc>
        <w:tc>
          <w:tcPr>
            <w:tcW w:w="1985" w:type="dxa"/>
          </w:tcPr>
          <w:p w14:paraId="7CD3A1F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DF89C40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E66E76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407805C9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11. Okuma farkındalığı gösterir.</w:t>
            </w:r>
          </w:p>
        </w:tc>
        <w:tc>
          <w:tcPr>
            <w:tcW w:w="1985" w:type="dxa"/>
          </w:tcPr>
          <w:p w14:paraId="64F02E8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3574D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2EC57B1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3A9BCC53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Yetişkinden kendisine kitap okumasını ister.</w:t>
            </w:r>
          </w:p>
        </w:tc>
        <w:tc>
          <w:tcPr>
            <w:tcW w:w="1985" w:type="dxa"/>
          </w:tcPr>
          <w:p w14:paraId="3B8C242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53765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5284C69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902CF" w14:textId="71F0F566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Farklı çocuk edebiyatı ürünlerini ayırt eder.</w:t>
            </w:r>
          </w:p>
        </w:tc>
        <w:tc>
          <w:tcPr>
            <w:tcW w:w="1985" w:type="dxa"/>
          </w:tcPr>
          <w:p w14:paraId="327DA1B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8B2574E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8FF9E1F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2C49" w14:textId="44034B62" w:rsidR="001963FD" w:rsidRPr="00821D3C" w:rsidRDefault="001963FD" w:rsidP="00A559D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materyallerinin bölümlerini gösterir.</w:t>
            </w:r>
          </w:p>
        </w:tc>
        <w:tc>
          <w:tcPr>
            <w:tcW w:w="1985" w:type="dxa"/>
          </w:tcPr>
          <w:p w14:paraId="6297EC0C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947680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3C25BC7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92848" w14:textId="4D6FB5DC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Okuma materyallerini kullanarak okuyormuş gibi yapar.</w:t>
            </w:r>
          </w:p>
        </w:tc>
        <w:tc>
          <w:tcPr>
            <w:tcW w:w="1985" w:type="dxa"/>
          </w:tcPr>
          <w:p w14:paraId="323B491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76EF52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78E378C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51A088CB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Her çocuk kitabının yazarının, resimleyeninin, yayınevinin olduğunu söyler.</w:t>
            </w:r>
          </w:p>
        </w:tc>
        <w:tc>
          <w:tcPr>
            <w:tcW w:w="1985" w:type="dxa"/>
          </w:tcPr>
          <w:p w14:paraId="55A0907D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BD3E15B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07EF884B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1717FC" w14:textId="36DD98B3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RANGE!A105"/>
            <w:r w:rsidRPr="005B2666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 Yazı farkındalığı gösterir.</w:t>
            </w:r>
            <w:bookmarkEnd w:id="4"/>
          </w:p>
        </w:tc>
        <w:tc>
          <w:tcPr>
            <w:tcW w:w="1985" w:type="dxa"/>
          </w:tcPr>
          <w:p w14:paraId="5FFFE46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6E9422A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3EE986F2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7D29BB85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Çevresindeki yazıları gösterir.</w:t>
            </w:r>
          </w:p>
        </w:tc>
        <w:tc>
          <w:tcPr>
            <w:tcW w:w="1985" w:type="dxa"/>
          </w:tcPr>
          <w:p w14:paraId="0B4ABF01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D8E33D9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4F67C518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450BC671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Yazı ve resmi birbirinden ayırır.</w:t>
            </w:r>
          </w:p>
        </w:tc>
        <w:tc>
          <w:tcPr>
            <w:tcW w:w="1985" w:type="dxa"/>
          </w:tcPr>
          <w:p w14:paraId="0E1E96B6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46887545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63FD" w:rsidRPr="00BE5561" w14:paraId="54B1CD46" w14:textId="77777777" w:rsidTr="001963FD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24436" w14:textId="5BD03A2F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2666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Büyük ve küçük harfleri ayırt eder.</w:t>
            </w:r>
          </w:p>
        </w:tc>
        <w:tc>
          <w:tcPr>
            <w:tcW w:w="1985" w:type="dxa"/>
          </w:tcPr>
          <w:p w14:paraId="302FC5D4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3C51362" w14:textId="77777777" w:rsidR="001963FD" w:rsidRPr="00BE5561" w:rsidRDefault="001963FD" w:rsidP="00A559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963FD"/>
    <w:rsid w:val="001B6896"/>
    <w:rsid w:val="0034081B"/>
    <w:rsid w:val="003A71F4"/>
    <w:rsid w:val="003B5F40"/>
    <w:rsid w:val="0040065C"/>
    <w:rsid w:val="007B2E92"/>
    <w:rsid w:val="008B4888"/>
    <w:rsid w:val="008C4B7E"/>
    <w:rsid w:val="00A559DD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A749A"/>
    <w:rsid w:val="00F4120C"/>
    <w:rsid w:val="00F712FF"/>
    <w:rsid w:val="00FB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2026-05-19T21:40:00Z</dcterms:modified>
</cp:coreProperties>
</file>