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A98CB" w14:textId="1A4AD32E" w:rsidR="00CE1932" w:rsidRPr="00CD31EF" w:rsidRDefault="00CE1932">
      <w:pPr>
        <w:rPr>
          <w:rFonts w:ascii="Times New Roman" w:hAnsi="Times New Roman" w:cs="Times New Roman"/>
          <w:sz w:val="24"/>
          <w:szCs w:val="24"/>
        </w:rPr>
      </w:pPr>
    </w:p>
    <w:p w14:paraId="02480D2E" w14:textId="77777777" w:rsidR="00CD31EF" w:rsidRPr="00CD31EF" w:rsidRDefault="00CD31EF" w:rsidP="00CD31EF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EF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………………İL/İLÇE MİLLİ EĞİTİM MÜDÜRLÜĞÜ</w:t>
      </w:r>
    </w:p>
    <w:p w14:paraId="7AB0C6F6" w14:textId="6ACDCB6B" w:rsidR="00CD31EF" w:rsidRPr="00CD31EF" w:rsidRDefault="00CD31EF" w:rsidP="00CD31EF">
      <w:pPr>
        <w:jc w:val="center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D31EF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2025–2026 EĞİTİM-ÖĞRETİM YILI 2. DÖNEM İL/İLÇE OKUL ÖNCESİ ZÜMRE ÖĞRETMENLERİ TOPLANTI TUTANAĞI</w:t>
      </w:r>
    </w:p>
    <w:p w14:paraId="4F4F70DB" w14:textId="073E4384" w:rsidR="00B23653" w:rsidRPr="00CD31EF" w:rsidRDefault="00B23653" w:rsidP="00CD31EF">
      <w:pPr>
        <w:rPr>
          <w:rFonts w:ascii="Times New Roman" w:hAnsi="Times New Roman" w:cs="Times New Roman"/>
          <w:sz w:val="24"/>
          <w:szCs w:val="24"/>
        </w:rPr>
      </w:pPr>
      <w:r w:rsidRPr="00CD31EF"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CD31EF">
        <w:rPr>
          <w:rFonts w:ascii="Times New Roman" w:hAnsi="Times New Roman" w:cs="Times New Roman"/>
          <w:b/>
          <w:sz w:val="24"/>
          <w:szCs w:val="24"/>
        </w:rPr>
        <w:t>Tarihi:</w:t>
      </w:r>
      <w:r w:rsidRPr="00CD31E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D31EF">
        <w:rPr>
          <w:rFonts w:ascii="Times New Roman" w:hAnsi="Times New Roman" w:cs="Times New Roman"/>
          <w:sz w:val="24"/>
          <w:szCs w:val="24"/>
        </w:rPr>
        <w:t>/02/2026</w:t>
      </w:r>
    </w:p>
    <w:p w14:paraId="35A9564E" w14:textId="77777777" w:rsidR="00B23653" w:rsidRPr="00CD31EF" w:rsidRDefault="00B23653" w:rsidP="00B23653">
      <w:pPr>
        <w:rPr>
          <w:rFonts w:ascii="Times New Roman" w:hAnsi="Times New Roman" w:cs="Times New Roman"/>
          <w:sz w:val="24"/>
          <w:szCs w:val="24"/>
        </w:rPr>
      </w:pPr>
      <w:r w:rsidRPr="00CD31EF"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CD31EF">
        <w:rPr>
          <w:rFonts w:ascii="Times New Roman" w:hAnsi="Times New Roman" w:cs="Times New Roman"/>
          <w:b/>
          <w:sz w:val="24"/>
          <w:szCs w:val="24"/>
        </w:rPr>
        <w:t>Saati  :</w:t>
      </w:r>
      <w:proofErr w:type="gramEnd"/>
      <w:r w:rsidRPr="00CD31EF">
        <w:rPr>
          <w:rFonts w:ascii="Times New Roman" w:hAnsi="Times New Roman" w:cs="Times New Roman"/>
          <w:sz w:val="24"/>
          <w:szCs w:val="24"/>
        </w:rPr>
        <w:t>12.00</w:t>
      </w:r>
    </w:p>
    <w:p w14:paraId="3C60B285" w14:textId="77777777" w:rsidR="00B23653" w:rsidRPr="00CD31EF" w:rsidRDefault="00B23653" w:rsidP="00B23653">
      <w:pPr>
        <w:rPr>
          <w:rFonts w:ascii="Times New Roman" w:hAnsi="Times New Roman" w:cs="Times New Roman"/>
          <w:sz w:val="24"/>
          <w:szCs w:val="24"/>
        </w:rPr>
      </w:pPr>
      <w:r w:rsidRPr="00CD31EF">
        <w:rPr>
          <w:rFonts w:ascii="Times New Roman" w:hAnsi="Times New Roman" w:cs="Times New Roman"/>
          <w:b/>
          <w:sz w:val="24"/>
          <w:szCs w:val="24"/>
        </w:rPr>
        <w:t xml:space="preserve">Toplantı Yeri </w:t>
      </w:r>
      <w:proofErr w:type="gramStart"/>
      <w:r w:rsidRPr="00CD31EF">
        <w:rPr>
          <w:rFonts w:ascii="Times New Roman" w:hAnsi="Times New Roman" w:cs="Times New Roman"/>
          <w:b/>
          <w:sz w:val="24"/>
          <w:szCs w:val="24"/>
        </w:rPr>
        <w:t xml:space="preserve">  :</w:t>
      </w:r>
      <w:r w:rsidRPr="00CD31EF">
        <w:rPr>
          <w:rFonts w:ascii="Times New Roman" w:hAnsi="Times New Roman" w:cs="Times New Roman"/>
          <w:sz w:val="24"/>
          <w:szCs w:val="24"/>
        </w:rPr>
        <w:t>Öğretmenler</w:t>
      </w:r>
      <w:proofErr w:type="gramEnd"/>
      <w:r w:rsidRPr="00CD31EF">
        <w:rPr>
          <w:rFonts w:ascii="Times New Roman" w:hAnsi="Times New Roman" w:cs="Times New Roman"/>
          <w:sz w:val="24"/>
          <w:szCs w:val="24"/>
        </w:rPr>
        <w:t xml:space="preserve"> Odası</w:t>
      </w:r>
    </w:p>
    <w:p w14:paraId="311395BC" w14:textId="77777777" w:rsidR="00D357E9" w:rsidRDefault="00D357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156CC8" w14:textId="5A45567B" w:rsidR="00B23653" w:rsidRPr="00CD31EF" w:rsidRDefault="00B236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31EF">
        <w:rPr>
          <w:rFonts w:ascii="Times New Roman" w:hAnsi="Times New Roman" w:cs="Times New Roman"/>
          <w:b/>
          <w:bCs/>
          <w:sz w:val="24"/>
          <w:szCs w:val="24"/>
        </w:rPr>
        <w:t>GÜNDEM MADDELERİ</w:t>
      </w:r>
    </w:p>
    <w:p w14:paraId="5B82136A" w14:textId="7E9C0595" w:rsidR="00B23653" w:rsidRPr="00CD31EF" w:rsidRDefault="00B23653" w:rsidP="00B23653">
      <w:pPr>
        <w:pStyle w:val="NormalWeb"/>
        <w:numPr>
          <w:ilvl w:val="0"/>
          <w:numId w:val="7"/>
        </w:numPr>
        <w:ind w:left="284"/>
      </w:pPr>
      <w:r w:rsidRPr="00CD31EF">
        <w:rPr>
          <w:rStyle w:val="citation-240"/>
        </w:rPr>
        <w:t xml:space="preserve">Açılış, yoklama ve yazman seçimi. </w:t>
      </w:r>
    </w:p>
    <w:p w14:paraId="282FC285" w14:textId="3152D5D3" w:rsidR="00B23653" w:rsidRPr="00CD31EF" w:rsidRDefault="00B23653" w:rsidP="00B23653">
      <w:pPr>
        <w:pStyle w:val="NormalWeb"/>
        <w:numPr>
          <w:ilvl w:val="0"/>
          <w:numId w:val="7"/>
        </w:numPr>
        <w:ind w:left="284"/>
      </w:pPr>
      <w:r w:rsidRPr="00CD31EF">
        <w:rPr>
          <w:rStyle w:val="citation-239"/>
        </w:rPr>
        <w:t xml:space="preserve">Bir önceki toplantıda alınan kararların gözden geçirilmesi ve gerçekleşme düzeylerinin değerlendirilmesi. </w:t>
      </w:r>
    </w:p>
    <w:p w14:paraId="4B462934" w14:textId="51E1C9C1" w:rsidR="00B23653" w:rsidRPr="00CD31EF" w:rsidRDefault="00B23653" w:rsidP="00B23653">
      <w:pPr>
        <w:pStyle w:val="NormalWeb"/>
        <w:numPr>
          <w:ilvl w:val="0"/>
          <w:numId w:val="7"/>
        </w:numPr>
        <w:ind w:left="284"/>
      </w:pPr>
      <w:r w:rsidRPr="00CD31EF">
        <w:rPr>
          <w:rStyle w:val="citation-238"/>
        </w:rPr>
        <w:t xml:space="preserve">İl/İlçe düzeyinde uygulama birliğinin sağlanması ve öğretim programlarında belirlenen ortak hedeflere ulaşılması. </w:t>
      </w:r>
    </w:p>
    <w:p w14:paraId="5DA79544" w14:textId="5E05E39A" w:rsidR="00B23653" w:rsidRPr="00CD31EF" w:rsidRDefault="00B23653" w:rsidP="00B23653">
      <w:pPr>
        <w:pStyle w:val="NormalWeb"/>
        <w:numPr>
          <w:ilvl w:val="0"/>
          <w:numId w:val="7"/>
        </w:numPr>
        <w:ind w:left="284"/>
      </w:pPr>
      <w:r w:rsidRPr="00CD31EF">
        <w:t>Türkiye Yüzyılı Maarif Modeli kapsamında:</w:t>
      </w:r>
    </w:p>
    <w:p w14:paraId="182797A8" w14:textId="56707CAE" w:rsidR="00B23653" w:rsidRPr="00CD31EF" w:rsidRDefault="00B23653" w:rsidP="00B23653">
      <w:pPr>
        <w:pStyle w:val="NormalWeb"/>
        <w:numPr>
          <w:ilvl w:val="0"/>
          <w:numId w:val="7"/>
        </w:numPr>
        <w:ind w:left="284" w:hanging="284"/>
      </w:pPr>
      <w:r w:rsidRPr="00CD31EF">
        <w:t xml:space="preserve">  Öğrenci başarısının ve gelişiminin artırılması için:</w:t>
      </w:r>
    </w:p>
    <w:p w14:paraId="6002EA53" w14:textId="39139CD5" w:rsidR="00B23653" w:rsidRPr="00CD31EF" w:rsidRDefault="00B23653" w:rsidP="00B23653">
      <w:pPr>
        <w:pStyle w:val="NormalWeb"/>
        <w:numPr>
          <w:ilvl w:val="0"/>
          <w:numId w:val="7"/>
        </w:numPr>
        <w:ind w:left="284" w:hanging="284"/>
        <w:rPr>
          <w:rStyle w:val="citation-232"/>
        </w:rPr>
      </w:pPr>
      <w:r w:rsidRPr="00CD31EF">
        <w:rPr>
          <w:rStyle w:val="citation-232"/>
        </w:rPr>
        <w:t xml:space="preserve">Zümre ve alanlar arası iş birliği ile eğitim-öğretimde kalitenin yükseltilmesi. </w:t>
      </w:r>
    </w:p>
    <w:p w14:paraId="55A41F6D" w14:textId="40747843" w:rsidR="00B23653" w:rsidRPr="00CD31EF" w:rsidRDefault="00B23653" w:rsidP="00B23653">
      <w:pPr>
        <w:pStyle w:val="NormalWeb"/>
        <w:numPr>
          <w:ilvl w:val="0"/>
          <w:numId w:val="7"/>
        </w:numPr>
        <w:ind w:left="284" w:hanging="284"/>
      </w:pPr>
      <w:r w:rsidRPr="00CD31EF">
        <w:t>Değerler eğitimine yönelik çalışmalar:</w:t>
      </w:r>
    </w:p>
    <w:p w14:paraId="024900AE" w14:textId="3CC7DE2D" w:rsidR="00B23653" w:rsidRPr="00CD31EF" w:rsidRDefault="00B23653" w:rsidP="00B23653">
      <w:pPr>
        <w:pStyle w:val="NormalWeb"/>
        <w:numPr>
          <w:ilvl w:val="0"/>
          <w:numId w:val="7"/>
        </w:numPr>
        <w:ind w:left="284" w:hanging="284"/>
      </w:pPr>
      <w:r w:rsidRPr="00CD31EF">
        <w:t>Okul öncesi ve ilkokul düzeyinde gelişim takibi ve ölçme-değerlendirme:</w:t>
      </w:r>
    </w:p>
    <w:p w14:paraId="49E5404F" w14:textId="7401B20B" w:rsidR="00B23653" w:rsidRPr="00CD31EF" w:rsidRDefault="00B23653" w:rsidP="00B23653">
      <w:pPr>
        <w:pStyle w:val="NormalWeb"/>
        <w:rPr>
          <w:b/>
          <w:bCs/>
        </w:rPr>
      </w:pPr>
      <w:r w:rsidRPr="00CD31EF">
        <w:t>9</w:t>
      </w:r>
      <w:r w:rsidRPr="00CD31EF">
        <w:rPr>
          <w:b/>
          <w:bCs/>
        </w:rPr>
        <w:t xml:space="preserve">.   </w:t>
      </w:r>
      <w:r w:rsidRPr="00CD31EF">
        <w:t>Sosyal sorumluluk programı, projeler ve faaliyetlerin planlanması</w:t>
      </w:r>
    </w:p>
    <w:p w14:paraId="626D57F7" w14:textId="77777777" w:rsidR="00B23653" w:rsidRPr="00CD31EF" w:rsidRDefault="00B23653" w:rsidP="00B23653">
      <w:pPr>
        <w:pStyle w:val="NormalWeb"/>
        <w:rPr>
          <w:rStyle w:val="citation-225"/>
        </w:rPr>
      </w:pPr>
      <w:r w:rsidRPr="00CD31EF">
        <w:t xml:space="preserve">10.  </w:t>
      </w:r>
      <w:r w:rsidRPr="00CD31EF">
        <w:rPr>
          <w:rStyle w:val="citation-225"/>
        </w:rPr>
        <w:t xml:space="preserve">Öğretmenlerin mesleki gelişimine katkı sunacak akademik ve teknolojik çalışmaların (bilgisayar destekli öğretim, dijital materyal kullanımı vb.) izlenmesi. </w:t>
      </w:r>
    </w:p>
    <w:p w14:paraId="1E4C6429" w14:textId="6D3A7446" w:rsidR="00B23653" w:rsidRPr="00CD31EF" w:rsidRDefault="00B23653" w:rsidP="00B23653">
      <w:pPr>
        <w:pStyle w:val="NormalWeb"/>
      </w:pPr>
      <w:r w:rsidRPr="00CD31EF">
        <w:rPr>
          <w:rStyle w:val="citation-225"/>
        </w:rPr>
        <w:t xml:space="preserve">11. </w:t>
      </w:r>
      <w:r w:rsidRPr="00CD31EF">
        <w:rPr>
          <w:rStyle w:val="citation-224"/>
        </w:rPr>
        <w:t xml:space="preserve">İş sağlığı ve güvenliği tedbirlerinin (fiziki ortam güvenliği, risk analizi vb.) değerlendirilmesi. </w:t>
      </w:r>
    </w:p>
    <w:p w14:paraId="67EE0215" w14:textId="7C23A94A" w:rsidR="00B23653" w:rsidRPr="00CD31EF" w:rsidRDefault="00B23653" w:rsidP="00B23653">
      <w:pPr>
        <w:pStyle w:val="NormalWeb"/>
        <w:rPr>
          <w:rStyle w:val="citation-221"/>
        </w:rPr>
      </w:pPr>
      <w:r w:rsidRPr="00CD31EF">
        <w:t>12</w:t>
      </w:r>
      <w:r w:rsidR="00D55DE1" w:rsidRPr="00CD31EF">
        <w:t>.</w:t>
      </w:r>
      <w:r w:rsidRPr="00CD31EF">
        <w:t xml:space="preserve"> </w:t>
      </w:r>
      <w:r w:rsidRPr="00CD31EF">
        <w:rPr>
          <w:rStyle w:val="citation-221"/>
        </w:rPr>
        <w:t xml:space="preserve">Alınan kararların yazılması, dilek ve temenniler. </w:t>
      </w:r>
    </w:p>
    <w:p w14:paraId="7F22762A" w14:textId="681C13E1" w:rsidR="00D55DE1" w:rsidRPr="00CD31EF" w:rsidRDefault="00D55DE1" w:rsidP="00B23653">
      <w:pPr>
        <w:pStyle w:val="NormalWeb"/>
        <w:rPr>
          <w:rStyle w:val="citation-221"/>
        </w:rPr>
      </w:pPr>
    </w:p>
    <w:p w14:paraId="18338ADD" w14:textId="001838AD" w:rsidR="00D55DE1" w:rsidRPr="00CD31EF" w:rsidRDefault="00D55DE1" w:rsidP="00B23653">
      <w:pPr>
        <w:pStyle w:val="NormalWeb"/>
        <w:rPr>
          <w:rStyle w:val="citation-221"/>
        </w:rPr>
      </w:pPr>
    </w:p>
    <w:p w14:paraId="3C42EEE2" w14:textId="6ED32A1E" w:rsidR="00CD31EF" w:rsidRPr="00CD31EF" w:rsidRDefault="00CD31EF" w:rsidP="00B23653">
      <w:pPr>
        <w:pStyle w:val="NormalWeb"/>
        <w:rPr>
          <w:rStyle w:val="citation-221"/>
        </w:rPr>
      </w:pPr>
    </w:p>
    <w:p w14:paraId="3603BC75" w14:textId="48619C36" w:rsidR="00CD31EF" w:rsidRPr="00CD31EF" w:rsidRDefault="00CD31EF" w:rsidP="00B23653">
      <w:pPr>
        <w:pStyle w:val="NormalWeb"/>
        <w:rPr>
          <w:rStyle w:val="citation-221"/>
        </w:rPr>
      </w:pPr>
    </w:p>
    <w:p w14:paraId="63B296F0" w14:textId="55554E6D" w:rsidR="00CD31EF" w:rsidRPr="00CD31EF" w:rsidRDefault="00CD31EF" w:rsidP="00B23653">
      <w:pPr>
        <w:pStyle w:val="NormalWeb"/>
        <w:rPr>
          <w:rStyle w:val="citation-221"/>
        </w:rPr>
      </w:pPr>
    </w:p>
    <w:p w14:paraId="44AE9240" w14:textId="782D753E" w:rsidR="00CD31EF" w:rsidRPr="00CD31EF" w:rsidRDefault="00CD31EF" w:rsidP="00B23653">
      <w:pPr>
        <w:pStyle w:val="NormalWeb"/>
        <w:rPr>
          <w:rStyle w:val="citation-221"/>
        </w:rPr>
      </w:pPr>
    </w:p>
    <w:p w14:paraId="02F7BD1E" w14:textId="751EE975" w:rsidR="00CD31EF" w:rsidRPr="00CD31EF" w:rsidRDefault="00CD31EF" w:rsidP="00B23653">
      <w:pPr>
        <w:pStyle w:val="NormalWeb"/>
        <w:rPr>
          <w:rStyle w:val="citation-221"/>
        </w:rPr>
      </w:pPr>
    </w:p>
    <w:p w14:paraId="3DEF2B3D" w14:textId="77777777" w:rsidR="00CD31EF" w:rsidRPr="00CD31EF" w:rsidRDefault="00CD31EF" w:rsidP="00B23653">
      <w:pPr>
        <w:pStyle w:val="NormalWeb"/>
        <w:rPr>
          <w:rStyle w:val="citation-221"/>
        </w:rPr>
      </w:pPr>
    </w:p>
    <w:p w14:paraId="3B64282E" w14:textId="77777777" w:rsidR="00034A57" w:rsidRDefault="00034A57" w:rsidP="00D55D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47D7238" w14:textId="2AF60680" w:rsidR="00D55DE1" w:rsidRPr="00CD31EF" w:rsidRDefault="00D55DE1" w:rsidP="00D55D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GÜNDEM MADDELERİNİN GÖRÜŞÜLMESİ</w:t>
      </w:r>
    </w:p>
    <w:p w14:paraId="1B939E12" w14:textId="731F21E0" w:rsidR="00D55DE1" w:rsidRPr="00CD31EF" w:rsidRDefault="00D55DE1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Açılış, Yoklama ve Yazman Seçimi:</w:t>
      </w: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Toplantı, Zümre Başkanı’nın başkanlığında, iyi dilek ve temennilerle açıldı. Yapılan yoklamada tüm üyelerin hazır olduğu görüldü ve toplantı tutanaklarını tutmak üzere </w:t>
      </w:r>
      <w:r w:rsidR="000B4FDF"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</w:t>
      </w:r>
      <w:proofErr w:type="gramStart"/>
      <w:r w:rsidR="000B4FDF"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="000B4FDF"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yazman </w:t>
      </w:r>
      <w:r w:rsidR="000B4FDF"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olarak </w:t>
      </w: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>seçildi.</w:t>
      </w:r>
    </w:p>
    <w:p w14:paraId="0923D635" w14:textId="2C3C8B0A" w:rsidR="00D55DE1" w:rsidRPr="00CD31EF" w:rsidRDefault="00D55DE1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Bir Önceki Toplantıda Alınan Kararların Gözden Geçirilmesi:</w:t>
      </w: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2025-2026 Eğitim-Öğretim yılı 1. döneminde alınan zümre kararları okundu. Yapılan değerlendirmede</w:t>
      </w:r>
      <w:r w:rsidR="000B4FDF"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</w:t>
      </w:r>
      <w:r w:rsidR="000B4FDF" w:rsidRPr="00CD31EF">
        <w:rPr>
          <w:rFonts w:ascii="Times New Roman" w:hAnsi="Times New Roman" w:cs="Times New Roman"/>
          <w:sz w:val="24"/>
          <w:szCs w:val="24"/>
        </w:rPr>
        <w:t>önem boyunca alınan kararların büyük ölçüde uygulandığı; eksik kalan hususlar için ise yeni planlamalar yapılması gerektiği değerlendirildi</w:t>
      </w:r>
    </w:p>
    <w:p w14:paraId="3EDD7589" w14:textId="77777777" w:rsidR="00D55DE1" w:rsidRPr="00CD31EF" w:rsidRDefault="00D55DE1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İl/İlçe Düzeyinde Uygulama Birliğinin Sağlanması:</w:t>
      </w: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 ve ilçe zümrelerinde alınan kararlar doğrultusunda öğretim programındaki ortak hedeflere ulaşılması için tüm şubelerin eş güdümlü hareket etmesi gerektiği vurgulandı. Eğitim-öğretim sürecinde birlikteliğin sağlanması adına zümre içi iletişimin sürekliliği kararlaştırıldı.</w:t>
      </w:r>
    </w:p>
    <w:p w14:paraId="50F2F125" w14:textId="77777777" w:rsidR="00D55DE1" w:rsidRPr="00CD31EF" w:rsidRDefault="00D55DE1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Türkiye Yüzyılı Maarif Modeli Kapsamında Değerlendirmeler:</w:t>
      </w:r>
    </w:p>
    <w:p w14:paraId="1319F342" w14:textId="77777777" w:rsidR="00D55DE1" w:rsidRPr="00CD31EF" w:rsidRDefault="00D55DE1" w:rsidP="00D55D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Müfredat Analizi:</w:t>
      </w: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Maarif </w:t>
      </w:r>
      <w:proofErr w:type="spellStart"/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>Modeli'nin</w:t>
      </w:r>
      <w:proofErr w:type="spellEnd"/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"yetkin ve erdemli insan" profilini merkeze aldığı, sadece akademik başarıya değil, öğrencinin potansiyelini keşfetmeye yönelik süreç odaklı bir yaklaşım olduğu belirtildi.</w:t>
      </w:r>
    </w:p>
    <w:p w14:paraId="6595E425" w14:textId="77777777" w:rsidR="00D55DE1" w:rsidRPr="00CD31EF" w:rsidRDefault="00D55DE1" w:rsidP="00D55D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Planlama ve İş Yükü:</w:t>
      </w: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Planlama süreçlerinde veri girişlerinin sadeleştirilmesinin iş yükünü azaltacağı görüşü paylaşıldı. Aylık planlardaki "Öğrenme Öğretme Yaşantıları" bölümünün tekrara düşmemesi için dijital imkânlardan faydalanılması gerektiği ifade edildi.</w:t>
      </w:r>
    </w:p>
    <w:p w14:paraId="425E4FFC" w14:textId="77777777" w:rsidR="00D55DE1" w:rsidRPr="00CD31EF" w:rsidRDefault="00D55DE1" w:rsidP="00D55D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Çekirdek Kitaplar:</w:t>
      </w: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Kitaplardaki yönergelerin yoğunluğu ve ilerleyiş hızıyla ilgili görüşler paylaşıldı; özellikle karma yaş gruplarında daha fazla tekrara ihtiyaç duyulduğu belirtilerek geri bildirimlerin bakanlığa iletilmesi kararlaştırıldı.</w:t>
      </w:r>
    </w:p>
    <w:p w14:paraId="372F49A5" w14:textId="77777777" w:rsidR="00D55DE1" w:rsidRPr="00CD31EF" w:rsidRDefault="00D55DE1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Öğrenci Başarısının ve Gelişiminin Artırılması:</w:t>
      </w:r>
    </w:p>
    <w:p w14:paraId="2C290347" w14:textId="77777777" w:rsidR="00D55DE1" w:rsidRPr="00CD31EF" w:rsidRDefault="00D55DE1" w:rsidP="00D55D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Üst Düzey Beceriler:</w:t>
      </w: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Öğrencilerin karar verme, problem çözme ve eleştirel düşünme becerilerini geliştirmek amacıyla hikâye anlatımı, drama ve oyun temelli etkinliklere ağırlık verileceği belirtildi.</w:t>
      </w:r>
    </w:p>
    <w:p w14:paraId="3C6F8772" w14:textId="77777777" w:rsidR="00D55DE1" w:rsidRPr="00CD31EF" w:rsidRDefault="00D55DE1" w:rsidP="00D55D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 Eğitim ve BEP:</w:t>
      </w: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Kaynaştırma öğrencileri için hazırlanan Bireyselleştirilmiş Eğitim Programlarının (BEP) rehberlik servisiyle iş birliği içinde titizlikle uygulanmasına devam edileceği vurgulandı.</w:t>
      </w:r>
    </w:p>
    <w:p w14:paraId="1DABF34A" w14:textId="77777777" w:rsidR="00D55DE1" w:rsidRPr="00CD31EF" w:rsidRDefault="00D55DE1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Zümre ve Alanlar Arası İş Birliği:</w:t>
      </w: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Eğitimde kalitenin yükseltilmesi amacıyla diğer zümre öğretmenleriyle (varsa alan öğretmenleri) düzenli bilgi alışverişinde bulunulması ve ders ziyaretleri ile iyi uygulama örneklerinin paylaşılması kararlaştırıldı.</w:t>
      </w:r>
    </w:p>
    <w:p w14:paraId="68A10D4F" w14:textId="77777777" w:rsidR="00D55DE1" w:rsidRPr="00CD31EF" w:rsidRDefault="00D55DE1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7. Değerler Eğitimine Yönelik Çalışmalar:</w:t>
      </w:r>
    </w:p>
    <w:p w14:paraId="05888F15" w14:textId="77777777" w:rsidR="00D55DE1" w:rsidRPr="00CD31EF" w:rsidRDefault="00D55DE1" w:rsidP="00D55D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Örtük Öğrenme:</w:t>
      </w: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Vatan, bayrak, dürüstlük ve saygı gibi millî ve manevi değerlerin derslerin doğal akışı içinde "örtük öğrenme" yoluyla kazandırılması gerektiği ifade edildi.</w:t>
      </w:r>
    </w:p>
    <w:p w14:paraId="62E5C403" w14:textId="77777777" w:rsidR="00D55DE1" w:rsidRPr="00CD31EF" w:rsidRDefault="00D55DE1" w:rsidP="00D55D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Atatürkçülük:</w:t>
      </w: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 akışlarında Atatürk İlke ve İnkılaplarına yönelik kazanımlara ve belirli günlerdeki etkinliklere hassasiyetle yer verildiği ve verileceği belirtildi.</w:t>
      </w:r>
    </w:p>
    <w:p w14:paraId="239D8773" w14:textId="77777777" w:rsidR="00D55DE1" w:rsidRPr="00CD31EF" w:rsidRDefault="00D55DE1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8. Gelişim Takibi ve Ölçme-Değerlendirme:</w:t>
      </w:r>
    </w:p>
    <w:p w14:paraId="6D6210E1" w14:textId="77777777" w:rsidR="00D55DE1" w:rsidRPr="00CD31EF" w:rsidRDefault="00D55DE1" w:rsidP="00D55D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Gözlem Formları:</w:t>
      </w: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"Maarif Modeli Okul Öncesi Beceri Gözlem Formu" ve "</w:t>
      </w:r>
      <w:proofErr w:type="spellStart"/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>Anektod</w:t>
      </w:r>
      <w:proofErr w:type="spellEnd"/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>Formu"nun</w:t>
      </w:r>
      <w:proofErr w:type="spellEnd"/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gelişimini kanıta dayalı takip etmek için düzenli doldurulması kararlaştırıldı.</w:t>
      </w:r>
    </w:p>
    <w:p w14:paraId="662E7A3A" w14:textId="77777777" w:rsidR="00D55DE1" w:rsidRPr="00CD31EF" w:rsidRDefault="00D55DE1" w:rsidP="00D55D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Dijital </w:t>
      </w:r>
      <w:proofErr w:type="spellStart"/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Portfolyo</w:t>
      </w:r>
      <w:proofErr w:type="spellEnd"/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>Kağıt</w:t>
      </w:r>
      <w:proofErr w:type="gramEnd"/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israfını önlemek ve velilere somut geri bildirim sunmak amacıyla EBA üzerinden her öğrenci için bir e-</w:t>
      </w:r>
      <w:proofErr w:type="spellStart"/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>portfolyo</w:t>
      </w:r>
      <w:proofErr w:type="spellEnd"/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(dijital gelişim dosyası) oluşturulması süreci planlandı.</w:t>
      </w:r>
    </w:p>
    <w:p w14:paraId="2013F1E4" w14:textId="77777777" w:rsidR="00D55DE1" w:rsidRPr="00CD31EF" w:rsidRDefault="00D55DE1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9. Sosyal Sorumluluk, Projeler ve Etkinlikler:</w:t>
      </w: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"Dilimizin Zenginlikleri", "Yüz Yüze 100 Çocuk Oyunu", "Yeşil Vatan" ve "Ailemle Eğitim Yolculuğum" projelerinin takvim doğrultusunda yürütüldüğü ve fotoğraf/video kayıtlarıyla belgelendirildiği ifade edildi. İlçe düzeyinde planlanacak piknik ve gezi gibi etkinliklere katılım sağlanacağı belirtildi.</w:t>
      </w:r>
    </w:p>
    <w:p w14:paraId="3833841B" w14:textId="77777777" w:rsidR="00D55DE1" w:rsidRPr="00CD31EF" w:rsidRDefault="00D55DE1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10. Öğretmenlerin Mesleki Gelişimi, Akademik ve Teknolojik Çalışmalar:</w:t>
      </w: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Öğretmenlerin alanlarındaki akademik yayınları takip ettiği, bilgisayar destekli öğretim yöntemlerini ve EBA gibi dijital platformları dersleri pekiştirmek amacıyla aktif kullandıkları belirtildi.</w:t>
      </w:r>
    </w:p>
    <w:p w14:paraId="49128B26" w14:textId="62CBD098" w:rsidR="003A4040" w:rsidRPr="00CD31EF" w:rsidRDefault="00D55DE1" w:rsidP="00D55DE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11. İş Sağlığı ve Güvenliği Tedbirleri:</w:t>
      </w: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C661E" w:rsidRPr="00CD31EF">
        <w:rPr>
          <w:rFonts w:ascii="Times New Roman" w:hAnsi="Times New Roman" w:cs="Times New Roman"/>
          <w:sz w:val="24"/>
          <w:szCs w:val="24"/>
        </w:rPr>
        <w:t xml:space="preserve">İş sağlığı ve güvenliği maddesi kapsamında; okulun hijyen standartlarının korunması ve fiziksel güvenliğin tesisi noktasında </w:t>
      </w:r>
      <w:r w:rsidR="000B4FDF" w:rsidRPr="00CD31EF">
        <w:rPr>
          <w:rFonts w:ascii="Times New Roman" w:hAnsi="Times New Roman" w:cs="Times New Roman"/>
          <w:sz w:val="24"/>
          <w:szCs w:val="24"/>
        </w:rPr>
        <w:t>Yardımcı personel sayısının yetersiz olmasının hijyen ve gözetim süreçlerinde zorluk oluşturduğu değerlendirilmiş; bu konuda idareyle koordinasyonun artırılmasına karar verilmiştir.</w:t>
      </w:r>
      <w:r w:rsidR="001C661E" w:rsidRPr="00CD31EF">
        <w:rPr>
          <w:rFonts w:ascii="Times New Roman" w:hAnsi="Times New Roman" w:cs="Times New Roman"/>
          <w:sz w:val="24"/>
          <w:szCs w:val="24"/>
        </w:rPr>
        <w:t xml:space="preserve"> </w:t>
      </w:r>
      <w:r w:rsidR="003A4040" w:rsidRPr="00CD31EF">
        <w:rPr>
          <w:rFonts w:ascii="Times New Roman" w:hAnsi="Times New Roman" w:cs="Times New Roman"/>
          <w:sz w:val="24"/>
          <w:szCs w:val="24"/>
        </w:rPr>
        <w:t>Sınıf güvenliği açısından riskli unsurların düzenli kontrol edilmesine devam edilmesi gerektiği belirtildi.</w:t>
      </w:r>
    </w:p>
    <w:p w14:paraId="01001667" w14:textId="4582E185" w:rsidR="00D55DE1" w:rsidRPr="00CD31EF" w:rsidRDefault="00D55DE1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12. Alınan Kararların Yazılması, Dilek ve Temenniler:</w:t>
      </w: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Görüşülen maddeler neticesinde alınan kararlar yazman tarafından kayıt altına alındı. 2025-2026 eğitim-öğretim yılının ikinci döneminin tüm paydaşlar için hayırlı ve verimli geçmesi temennisiyle toplantı sona erdirildi.</w:t>
      </w:r>
    </w:p>
    <w:p w14:paraId="07FAA5D2" w14:textId="35B80FE1" w:rsidR="00D55DE1" w:rsidRPr="00CD31EF" w:rsidRDefault="00D55DE1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145F31E" w14:textId="238CB193" w:rsidR="00D55DE1" w:rsidRPr="00CD31EF" w:rsidRDefault="00D55DE1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7C49D4B" w14:textId="77777777" w:rsidR="00D55DE1" w:rsidRPr="00CD31EF" w:rsidRDefault="00D55DE1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3503C10" w14:textId="77777777" w:rsidR="00D55DE1" w:rsidRPr="00CD31EF" w:rsidRDefault="00D55DE1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EA3B83D" w14:textId="2283247D" w:rsidR="00D55DE1" w:rsidRDefault="00D55DE1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C1B9758" w14:textId="6989CCD4" w:rsidR="00CD31EF" w:rsidRDefault="00CD31EF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83D441" w14:textId="6A72A963" w:rsidR="00CD31EF" w:rsidRDefault="00CD31EF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D92AC2" w14:textId="654A2E9D" w:rsidR="00CD31EF" w:rsidRDefault="00CD31EF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78E44D9" w14:textId="77777777" w:rsidR="00034A57" w:rsidRDefault="00034A57" w:rsidP="00D55DE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8A2ABFD" w14:textId="77777777" w:rsidR="00034A57" w:rsidRDefault="00034A57" w:rsidP="00D55DE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5A4298D" w14:textId="77777777" w:rsidR="00034A57" w:rsidRDefault="00034A57" w:rsidP="00D55DE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693B159" w14:textId="77777777" w:rsidR="00034A57" w:rsidRDefault="00034A57" w:rsidP="00D55DE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8B7FC70" w14:textId="55DAD113" w:rsidR="00D55DE1" w:rsidRPr="00CD31EF" w:rsidRDefault="00CD31EF" w:rsidP="00D55DE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D31E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55DE1" w:rsidRPr="00CD31EF">
        <w:rPr>
          <w:rFonts w:ascii="Times New Roman" w:hAnsi="Times New Roman" w:cs="Times New Roman"/>
          <w:sz w:val="24"/>
          <w:szCs w:val="24"/>
        </w:rPr>
        <w:t>ALINAN KARARLAR</w:t>
      </w:r>
    </w:p>
    <w:p w14:paraId="5D95721E" w14:textId="77777777" w:rsidR="001C661E" w:rsidRPr="00CD31EF" w:rsidRDefault="001C661E" w:rsidP="001C661E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hAnsi="Times New Roman" w:cs="Times New Roman"/>
          <w:sz w:val="24"/>
          <w:szCs w:val="24"/>
        </w:rPr>
        <w:t xml:space="preserve">Eğitim-öğretim faaliyetlerinde </w:t>
      </w:r>
      <w:proofErr w:type="gramStart"/>
      <w:r w:rsidRPr="00CD31EF">
        <w:rPr>
          <w:rFonts w:ascii="Times New Roman" w:hAnsi="Times New Roman" w:cs="Times New Roman"/>
          <w:sz w:val="24"/>
          <w:szCs w:val="24"/>
        </w:rPr>
        <w:t>kağıt</w:t>
      </w:r>
      <w:proofErr w:type="gramEnd"/>
      <w:r w:rsidRPr="00CD31EF">
        <w:rPr>
          <w:rFonts w:ascii="Times New Roman" w:hAnsi="Times New Roman" w:cs="Times New Roman"/>
          <w:sz w:val="24"/>
          <w:szCs w:val="24"/>
        </w:rPr>
        <w:t xml:space="preserve"> israfının önlenmesi amacıyla "Sıfır Atık" prensibiyle günlük plan ve değerlendirmelerin dijital arşivde muhafaza edilmesine,</w:t>
      </w:r>
    </w:p>
    <w:p w14:paraId="253A829C" w14:textId="2778BA72" w:rsidR="00D55DE1" w:rsidRPr="00CD31EF" w:rsidRDefault="00D55DE1" w:rsidP="001C661E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>Etkinliklerde Atatürk İlke ve İnkılaplarına yer verilmesine; millî değerlerin tüm branşlarda örtük olarak kazandırılmasına karar verildi.</w:t>
      </w:r>
    </w:p>
    <w:p w14:paraId="50B169CC" w14:textId="4947C669" w:rsidR="00D55DE1" w:rsidRPr="00CD31EF" w:rsidRDefault="00D55DE1" w:rsidP="001C661E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>Maarif Modeli formlarının düzenli doldurulmasına ve her öğretmen tarafından EBA üzerinden öğrenci e-</w:t>
      </w:r>
      <w:proofErr w:type="spellStart"/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>portfolyosu</w:t>
      </w:r>
      <w:proofErr w:type="spellEnd"/>
      <w:r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oluşturulmasına karar verildi.</w:t>
      </w:r>
    </w:p>
    <w:p w14:paraId="357E47A1" w14:textId="2EDAAC6F" w:rsidR="000B4FDF" w:rsidRPr="00CD31EF" w:rsidRDefault="000B4FDF" w:rsidP="001C661E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hAnsi="Times New Roman" w:cs="Times New Roman"/>
          <w:sz w:val="24"/>
          <w:szCs w:val="24"/>
        </w:rPr>
        <w:t>Yardımcı personel ihtiyacına ilişkin durumun okul idaresi aracılığıyla ilgili üst makamlara bildirilmesine karar verildi.</w:t>
      </w:r>
    </w:p>
    <w:p w14:paraId="0B45393D" w14:textId="30187647" w:rsidR="001C661E" w:rsidRPr="00CD31EF" w:rsidRDefault="001C661E" w:rsidP="001C661E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hAnsi="Times New Roman" w:cs="Times New Roman"/>
          <w:sz w:val="24"/>
          <w:szCs w:val="24"/>
        </w:rPr>
        <w:t>Okul öncesi ve ilkokul düzeyinde sosyal sorumluluk projelerinin (Yeşil Vatan, Dilimizin Zenginlikleri vb.) takvim planına sadık kalınarak icra edilmesine karar verildi</w:t>
      </w:r>
    </w:p>
    <w:p w14:paraId="413489C1" w14:textId="51883BF0" w:rsidR="00D55DE1" w:rsidRPr="00CD31EF" w:rsidRDefault="003A4040" w:rsidP="001C661E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31EF">
        <w:rPr>
          <w:rFonts w:ascii="Times New Roman" w:hAnsi="Times New Roman" w:cs="Times New Roman"/>
          <w:sz w:val="24"/>
          <w:szCs w:val="24"/>
        </w:rPr>
        <w:t xml:space="preserve">Riskli durumların ivedilikle idareye bildirilmesine </w:t>
      </w:r>
      <w:r w:rsidR="00D55DE1"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>karar verildi.</w:t>
      </w:r>
      <w:r w:rsidR="00CD31EF" w:rsidRPr="00CD31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CD31EF" w:rsidRPr="00CD31EF">
        <w:rPr>
          <w:rFonts w:ascii="Times New Roman" w:hAnsi="Times New Roman" w:cs="Times New Roman"/>
          <w:sz w:val="24"/>
          <w:szCs w:val="24"/>
        </w:rPr>
        <w:t>…/02/2026</w:t>
      </w:r>
    </w:p>
    <w:p w14:paraId="6CF60C9E" w14:textId="3633DCB7" w:rsidR="003A4040" w:rsidRPr="00CD31EF" w:rsidRDefault="003A4040" w:rsidP="003A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EA72607" w14:textId="0B632E95" w:rsidR="003A4040" w:rsidRPr="00CD31EF" w:rsidRDefault="00CD31EF" w:rsidP="00CD31E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D31EF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CD31EF">
        <w:rPr>
          <w:rFonts w:ascii="Times New Roman" w:hAnsi="Times New Roman" w:cs="Times New Roman"/>
          <w:sz w:val="24"/>
          <w:szCs w:val="24"/>
        </w:rPr>
        <w:t xml:space="preserve">İmza)   </w:t>
      </w:r>
      <w:proofErr w:type="gramEnd"/>
      <w:r w:rsidRPr="00CD31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3A4040" w:rsidRPr="00CD31EF">
        <w:rPr>
          <w:rFonts w:ascii="Times New Roman" w:hAnsi="Times New Roman" w:cs="Times New Roman"/>
          <w:sz w:val="24"/>
          <w:szCs w:val="24"/>
        </w:rPr>
        <w:t xml:space="preserve"> (İmza)</w:t>
      </w:r>
      <w:r w:rsidR="003A4040" w:rsidRPr="00CD31EF">
        <w:rPr>
          <w:rFonts w:ascii="Times New Roman" w:hAnsi="Times New Roman" w:cs="Times New Roman"/>
          <w:sz w:val="24"/>
          <w:szCs w:val="24"/>
        </w:rPr>
        <w:br/>
      </w:r>
      <w:r w:rsidRPr="00CD31EF">
        <w:rPr>
          <w:rFonts w:ascii="Times New Roman" w:hAnsi="Times New Roman" w:cs="Times New Roman"/>
          <w:sz w:val="24"/>
          <w:szCs w:val="24"/>
        </w:rPr>
        <w:t xml:space="preserve">    Yazman:                                                                                                          Zümre Başkanı:</w:t>
      </w:r>
      <w:r w:rsidR="003A4040" w:rsidRPr="00CD31EF">
        <w:rPr>
          <w:rFonts w:ascii="Times New Roman" w:hAnsi="Times New Roman" w:cs="Times New Roman"/>
          <w:sz w:val="24"/>
          <w:szCs w:val="24"/>
        </w:rPr>
        <w:br/>
      </w:r>
      <w:r w:rsidR="003A4040" w:rsidRPr="00CD31EF">
        <w:rPr>
          <w:rFonts w:ascii="Times New Roman" w:hAnsi="Times New Roman" w:cs="Times New Roman"/>
          <w:sz w:val="24"/>
          <w:szCs w:val="24"/>
        </w:rPr>
        <w:br/>
      </w:r>
    </w:p>
    <w:p w14:paraId="76C8E675" w14:textId="2870FFD8" w:rsidR="00D55DE1" w:rsidRPr="00CD31EF" w:rsidRDefault="00D55DE1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213D1A5" w14:textId="1D5E680E" w:rsidR="003A4040" w:rsidRPr="00CD31EF" w:rsidRDefault="003A4040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9CAB501" w14:textId="008ED1FE" w:rsidR="003A4040" w:rsidRPr="00CD31EF" w:rsidRDefault="003A4040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21A9C99" w14:textId="51F64A36" w:rsidR="003A4040" w:rsidRPr="00CD31EF" w:rsidRDefault="003A4040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089DA88" w14:textId="73918DFC" w:rsidR="003A4040" w:rsidRPr="00CD31EF" w:rsidRDefault="003A4040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201030B" w14:textId="6BDE98A2" w:rsidR="003A4040" w:rsidRPr="00CD31EF" w:rsidRDefault="003A4040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5925E4F" w14:textId="6B38E66C" w:rsidR="003A4040" w:rsidRPr="00CD31EF" w:rsidRDefault="003A4040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0ECA264" w14:textId="111E9233" w:rsidR="003A4040" w:rsidRPr="00CD31EF" w:rsidRDefault="003A4040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CDB6706" w14:textId="680C34DF" w:rsidR="003A4040" w:rsidRPr="00CD31EF" w:rsidRDefault="003A4040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552F85" w14:textId="5A0CD95B" w:rsidR="003A4040" w:rsidRPr="00CD31EF" w:rsidRDefault="003A4040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9FB624F" w14:textId="7BF739E7" w:rsidR="003A4040" w:rsidRPr="00CD31EF" w:rsidRDefault="003A4040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753E84" w14:textId="6AEC217F" w:rsidR="003A4040" w:rsidRPr="00CD31EF" w:rsidRDefault="003A4040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CDF347" w14:textId="1AFAEB99" w:rsidR="003A4040" w:rsidRPr="00CD31EF" w:rsidRDefault="003A4040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72D095A" w14:textId="05CC8117" w:rsidR="003A4040" w:rsidRPr="00CD31EF" w:rsidRDefault="003A4040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C11735C" w14:textId="77777777" w:rsidR="00034A57" w:rsidRDefault="00034A57" w:rsidP="003A4040">
      <w:pPr>
        <w:pStyle w:val="Balk1"/>
        <w:jc w:val="center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6084DE87" w14:textId="77777777" w:rsidR="00034A57" w:rsidRDefault="00034A57" w:rsidP="003A4040">
      <w:pPr>
        <w:pStyle w:val="Balk1"/>
        <w:jc w:val="center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54B92A81" w14:textId="248369F7" w:rsidR="003A4040" w:rsidRPr="00034A57" w:rsidRDefault="003A4040" w:rsidP="003A4040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4A57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  <w:r w:rsidR="00AB0899" w:rsidRPr="00034A57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 xml:space="preserve">İL/İLÇE MİLLİ EĞİTİM </w:t>
      </w:r>
      <w:r w:rsidRPr="00034A57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MÜDÜRLÜĞÜ</w:t>
      </w:r>
    </w:p>
    <w:p w14:paraId="5EA0781E" w14:textId="6CE1B5CF" w:rsidR="003A4040" w:rsidRPr="00034A57" w:rsidRDefault="003A4040" w:rsidP="003A4040">
      <w:pPr>
        <w:pStyle w:val="Balk2"/>
        <w:jc w:val="center"/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</w:pPr>
      <w:r w:rsidRPr="00034A57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>2025–2026 EĞİTİM-ÖĞRETİM YILI 2. DÖNEM İL/İLÇE OKUL ÖNCESİ ZÜMRE ÖĞRETMENLERİ TOPLANTI TUTANAĞI İMZA SİRKÜSÜ</w:t>
      </w:r>
    </w:p>
    <w:p w14:paraId="2A08B146" w14:textId="2A8593A3" w:rsidR="00AB0899" w:rsidRPr="00CD31EF" w:rsidRDefault="00AB0899" w:rsidP="00AB0899">
      <w:pPr>
        <w:rPr>
          <w:rFonts w:ascii="Times New Roman" w:hAnsi="Times New Roman" w:cs="Times New Roman"/>
          <w:sz w:val="24"/>
          <w:szCs w:val="24"/>
        </w:rPr>
      </w:pPr>
    </w:p>
    <w:p w14:paraId="617D9972" w14:textId="47FF7D68" w:rsidR="00AB0899" w:rsidRPr="00034A57" w:rsidRDefault="00AB0899" w:rsidP="00AB0899">
      <w:pPr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034A57">
        <w:rPr>
          <w:rFonts w:ascii="Times New Roman" w:hAnsi="Times New Roman" w:cs="Times New Roman"/>
          <w:b/>
          <w:bCs/>
          <w:sz w:val="24"/>
          <w:szCs w:val="24"/>
        </w:rPr>
        <w:t xml:space="preserve">AD SOYAD                                 BRANŞI                           OKULU ADI                                    İMZA                              </w:t>
      </w:r>
      <w:r w:rsidRPr="00034A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34A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34A5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180F619" w14:textId="1B6DCD0A" w:rsidR="003A4040" w:rsidRPr="00CD31EF" w:rsidRDefault="003A4040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E5FB5B3" w14:textId="18CA6F4B" w:rsidR="003A4040" w:rsidRPr="00CD31EF" w:rsidRDefault="003A4040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91C4CDD" w14:textId="3DBD921A" w:rsidR="003A4040" w:rsidRPr="00CD31EF" w:rsidRDefault="003A4040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C9AC4CA" w14:textId="487C4EF3" w:rsidR="003A4040" w:rsidRPr="00CD31EF" w:rsidRDefault="003A4040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3EDAAC0" w14:textId="2FBC65DC" w:rsidR="003A4040" w:rsidRPr="00CD31EF" w:rsidRDefault="003A4040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99C8827" w14:textId="77777777" w:rsidR="003A4040" w:rsidRPr="00CD31EF" w:rsidRDefault="003A4040" w:rsidP="00D55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CC6A66" w14:textId="77777777" w:rsidR="00D55DE1" w:rsidRPr="00CD31EF" w:rsidRDefault="00D55DE1" w:rsidP="00B23653">
      <w:pPr>
        <w:pStyle w:val="NormalWeb"/>
      </w:pPr>
    </w:p>
    <w:p w14:paraId="776214E8" w14:textId="77777777" w:rsidR="00B23653" w:rsidRPr="00CD31EF" w:rsidRDefault="00B23653">
      <w:pPr>
        <w:rPr>
          <w:rFonts w:ascii="Times New Roman" w:hAnsi="Times New Roman" w:cs="Times New Roman"/>
          <w:sz w:val="24"/>
          <w:szCs w:val="24"/>
        </w:rPr>
      </w:pPr>
    </w:p>
    <w:sectPr w:rsidR="00B23653" w:rsidRPr="00CD31EF" w:rsidSect="00034A57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1FC9"/>
    <w:multiLevelType w:val="hybridMultilevel"/>
    <w:tmpl w:val="16C293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1DC4"/>
    <w:multiLevelType w:val="multilevel"/>
    <w:tmpl w:val="28D4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427D5"/>
    <w:multiLevelType w:val="multilevel"/>
    <w:tmpl w:val="829A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269E8"/>
    <w:multiLevelType w:val="multilevel"/>
    <w:tmpl w:val="6B38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175AF"/>
    <w:multiLevelType w:val="multilevel"/>
    <w:tmpl w:val="1CD2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E3F7F"/>
    <w:multiLevelType w:val="multilevel"/>
    <w:tmpl w:val="5F2A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56130"/>
    <w:multiLevelType w:val="multilevel"/>
    <w:tmpl w:val="8E8E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82816"/>
    <w:multiLevelType w:val="multilevel"/>
    <w:tmpl w:val="1D04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00031A"/>
    <w:multiLevelType w:val="hybridMultilevel"/>
    <w:tmpl w:val="6762A09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26AA8"/>
    <w:multiLevelType w:val="multilevel"/>
    <w:tmpl w:val="D816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E057E"/>
    <w:multiLevelType w:val="hybridMultilevel"/>
    <w:tmpl w:val="747410E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A5295"/>
    <w:multiLevelType w:val="multilevel"/>
    <w:tmpl w:val="CEF2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32E6A"/>
    <w:multiLevelType w:val="multilevel"/>
    <w:tmpl w:val="CCFE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56654"/>
    <w:multiLevelType w:val="multilevel"/>
    <w:tmpl w:val="C67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12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04"/>
    <w:rsid w:val="00034A57"/>
    <w:rsid w:val="000B4FDF"/>
    <w:rsid w:val="001C661E"/>
    <w:rsid w:val="00364583"/>
    <w:rsid w:val="003A4040"/>
    <w:rsid w:val="00435B04"/>
    <w:rsid w:val="00AB0899"/>
    <w:rsid w:val="00B23653"/>
    <w:rsid w:val="00CD31EF"/>
    <w:rsid w:val="00CE1932"/>
    <w:rsid w:val="00D357E9"/>
    <w:rsid w:val="00D55DE1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116EC"/>
  <w15:chartTrackingRefBased/>
  <w15:docId w15:val="{4A9A6B67-91B7-4517-AD19-3172C9EF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1EF"/>
  </w:style>
  <w:style w:type="paragraph" w:styleId="Balk1">
    <w:name w:val="heading 1"/>
    <w:basedOn w:val="Normal"/>
    <w:next w:val="Normal"/>
    <w:link w:val="Balk1Char"/>
    <w:uiPriority w:val="9"/>
    <w:qFormat/>
    <w:rsid w:val="003A40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40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D55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240">
    <w:name w:val="citation-240"/>
    <w:basedOn w:val="VarsaylanParagrafYazTipi"/>
    <w:rsid w:val="00B23653"/>
  </w:style>
  <w:style w:type="character" w:customStyle="1" w:styleId="citation-239">
    <w:name w:val="citation-239"/>
    <w:basedOn w:val="VarsaylanParagrafYazTipi"/>
    <w:rsid w:val="00B23653"/>
  </w:style>
  <w:style w:type="character" w:customStyle="1" w:styleId="citation-238">
    <w:name w:val="citation-238"/>
    <w:basedOn w:val="VarsaylanParagrafYazTipi"/>
    <w:rsid w:val="00B23653"/>
  </w:style>
  <w:style w:type="character" w:customStyle="1" w:styleId="citation-237">
    <w:name w:val="citation-237"/>
    <w:basedOn w:val="VarsaylanParagrafYazTipi"/>
    <w:rsid w:val="00B23653"/>
  </w:style>
  <w:style w:type="character" w:customStyle="1" w:styleId="citation-236">
    <w:name w:val="citation-236"/>
    <w:basedOn w:val="VarsaylanParagrafYazTipi"/>
    <w:rsid w:val="00B23653"/>
  </w:style>
  <w:style w:type="character" w:customStyle="1" w:styleId="citation-235">
    <w:name w:val="citation-235"/>
    <w:basedOn w:val="VarsaylanParagrafYazTipi"/>
    <w:rsid w:val="00B23653"/>
  </w:style>
  <w:style w:type="character" w:customStyle="1" w:styleId="citation-234">
    <w:name w:val="citation-234"/>
    <w:basedOn w:val="VarsaylanParagrafYazTipi"/>
    <w:rsid w:val="00B23653"/>
  </w:style>
  <w:style w:type="character" w:customStyle="1" w:styleId="citation-233">
    <w:name w:val="citation-233"/>
    <w:basedOn w:val="VarsaylanParagrafYazTipi"/>
    <w:rsid w:val="00B23653"/>
  </w:style>
  <w:style w:type="character" w:customStyle="1" w:styleId="citation-232">
    <w:name w:val="citation-232"/>
    <w:basedOn w:val="VarsaylanParagrafYazTipi"/>
    <w:rsid w:val="00B23653"/>
  </w:style>
  <w:style w:type="character" w:customStyle="1" w:styleId="citation-231">
    <w:name w:val="citation-231"/>
    <w:basedOn w:val="VarsaylanParagrafYazTipi"/>
    <w:rsid w:val="00B23653"/>
  </w:style>
  <w:style w:type="character" w:customStyle="1" w:styleId="citation-230">
    <w:name w:val="citation-230"/>
    <w:basedOn w:val="VarsaylanParagrafYazTipi"/>
    <w:rsid w:val="00B23653"/>
  </w:style>
  <w:style w:type="character" w:customStyle="1" w:styleId="citation-229">
    <w:name w:val="citation-229"/>
    <w:basedOn w:val="VarsaylanParagrafYazTipi"/>
    <w:rsid w:val="00B23653"/>
  </w:style>
  <w:style w:type="character" w:customStyle="1" w:styleId="citation-228">
    <w:name w:val="citation-228"/>
    <w:basedOn w:val="VarsaylanParagrafYazTipi"/>
    <w:rsid w:val="00B23653"/>
  </w:style>
  <w:style w:type="character" w:customStyle="1" w:styleId="citation-227">
    <w:name w:val="citation-227"/>
    <w:basedOn w:val="VarsaylanParagrafYazTipi"/>
    <w:rsid w:val="00B23653"/>
  </w:style>
  <w:style w:type="character" w:customStyle="1" w:styleId="citation-226">
    <w:name w:val="citation-226"/>
    <w:basedOn w:val="VarsaylanParagrafYazTipi"/>
    <w:rsid w:val="00B23653"/>
  </w:style>
  <w:style w:type="character" w:customStyle="1" w:styleId="citation-225">
    <w:name w:val="citation-225"/>
    <w:basedOn w:val="VarsaylanParagrafYazTipi"/>
    <w:rsid w:val="00B23653"/>
  </w:style>
  <w:style w:type="character" w:customStyle="1" w:styleId="citation-224">
    <w:name w:val="citation-224"/>
    <w:basedOn w:val="VarsaylanParagrafYazTipi"/>
    <w:rsid w:val="00B23653"/>
  </w:style>
  <w:style w:type="character" w:customStyle="1" w:styleId="citation-223">
    <w:name w:val="citation-223"/>
    <w:basedOn w:val="VarsaylanParagrafYazTipi"/>
    <w:rsid w:val="00B23653"/>
  </w:style>
  <w:style w:type="character" w:customStyle="1" w:styleId="citation-222">
    <w:name w:val="citation-222"/>
    <w:basedOn w:val="VarsaylanParagrafYazTipi"/>
    <w:rsid w:val="00B23653"/>
  </w:style>
  <w:style w:type="character" w:customStyle="1" w:styleId="citation-221">
    <w:name w:val="citation-221"/>
    <w:basedOn w:val="VarsaylanParagrafYazTipi"/>
    <w:rsid w:val="00B23653"/>
  </w:style>
  <w:style w:type="character" w:customStyle="1" w:styleId="Balk3Char">
    <w:name w:val="Başlık 3 Char"/>
    <w:basedOn w:val="VarsaylanParagrafYazTipi"/>
    <w:link w:val="Balk3"/>
    <w:uiPriority w:val="9"/>
    <w:rsid w:val="00D55DE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citation-459">
    <w:name w:val="citation-459"/>
    <w:basedOn w:val="VarsaylanParagrafYazTipi"/>
    <w:rsid w:val="00D55DE1"/>
  </w:style>
  <w:style w:type="character" w:customStyle="1" w:styleId="citation-458">
    <w:name w:val="citation-458"/>
    <w:basedOn w:val="VarsaylanParagrafYazTipi"/>
    <w:rsid w:val="00D55DE1"/>
  </w:style>
  <w:style w:type="character" w:customStyle="1" w:styleId="citation-457">
    <w:name w:val="citation-457"/>
    <w:basedOn w:val="VarsaylanParagrafYazTipi"/>
    <w:rsid w:val="00D55DE1"/>
  </w:style>
  <w:style w:type="character" w:customStyle="1" w:styleId="citation-456">
    <w:name w:val="citation-456"/>
    <w:basedOn w:val="VarsaylanParagrafYazTipi"/>
    <w:rsid w:val="00D55DE1"/>
  </w:style>
  <w:style w:type="character" w:customStyle="1" w:styleId="citation-455">
    <w:name w:val="citation-455"/>
    <w:basedOn w:val="VarsaylanParagrafYazTipi"/>
    <w:rsid w:val="00D55DE1"/>
  </w:style>
  <w:style w:type="character" w:customStyle="1" w:styleId="citation-454">
    <w:name w:val="citation-454"/>
    <w:basedOn w:val="VarsaylanParagrafYazTipi"/>
    <w:rsid w:val="00D55DE1"/>
  </w:style>
  <w:style w:type="character" w:customStyle="1" w:styleId="citation-453">
    <w:name w:val="citation-453"/>
    <w:basedOn w:val="VarsaylanParagrafYazTipi"/>
    <w:rsid w:val="00D55DE1"/>
  </w:style>
  <w:style w:type="character" w:customStyle="1" w:styleId="citation-452">
    <w:name w:val="citation-452"/>
    <w:basedOn w:val="VarsaylanParagrafYazTipi"/>
    <w:rsid w:val="00D55DE1"/>
  </w:style>
  <w:style w:type="character" w:customStyle="1" w:styleId="citation-451">
    <w:name w:val="citation-451"/>
    <w:basedOn w:val="VarsaylanParagrafYazTipi"/>
    <w:rsid w:val="00D55DE1"/>
  </w:style>
  <w:style w:type="character" w:customStyle="1" w:styleId="citation-450">
    <w:name w:val="citation-450"/>
    <w:basedOn w:val="VarsaylanParagrafYazTipi"/>
    <w:rsid w:val="00D55DE1"/>
  </w:style>
  <w:style w:type="character" w:customStyle="1" w:styleId="citation-449">
    <w:name w:val="citation-449"/>
    <w:basedOn w:val="VarsaylanParagrafYazTipi"/>
    <w:rsid w:val="00D55DE1"/>
  </w:style>
  <w:style w:type="character" w:customStyle="1" w:styleId="citation-448">
    <w:name w:val="citation-448"/>
    <w:basedOn w:val="VarsaylanParagrafYazTipi"/>
    <w:rsid w:val="00D55DE1"/>
  </w:style>
  <w:style w:type="character" w:customStyle="1" w:styleId="citation-447">
    <w:name w:val="citation-447"/>
    <w:basedOn w:val="VarsaylanParagrafYazTipi"/>
    <w:rsid w:val="00D55DE1"/>
  </w:style>
  <w:style w:type="character" w:customStyle="1" w:styleId="citation-446">
    <w:name w:val="citation-446"/>
    <w:basedOn w:val="VarsaylanParagrafYazTipi"/>
    <w:rsid w:val="00D55DE1"/>
  </w:style>
  <w:style w:type="character" w:customStyle="1" w:styleId="citation-445">
    <w:name w:val="citation-445"/>
    <w:basedOn w:val="VarsaylanParagrafYazTipi"/>
    <w:rsid w:val="00D55DE1"/>
  </w:style>
  <w:style w:type="character" w:customStyle="1" w:styleId="citation-444">
    <w:name w:val="citation-444"/>
    <w:basedOn w:val="VarsaylanParagrafYazTipi"/>
    <w:rsid w:val="00D55DE1"/>
  </w:style>
  <w:style w:type="character" w:customStyle="1" w:styleId="citation-443">
    <w:name w:val="citation-443"/>
    <w:basedOn w:val="VarsaylanParagrafYazTipi"/>
    <w:rsid w:val="00D55DE1"/>
  </w:style>
  <w:style w:type="character" w:customStyle="1" w:styleId="citation-442">
    <w:name w:val="citation-442"/>
    <w:basedOn w:val="VarsaylanParagrafYazTipi"/>
    <w:rsid w:val="00D55DE1"/>
  </w:style>
  <w:style w:type="character" w:customStyle="1" w:styleId="citation-441">
    <w:name w:val="citation-441"/>
    <w:basedOn w:val="VarsaylanParagrafYazTipi"/>
    <w:rsid w:val="00D55DE1"/>
  </w:style>
  <w:style w:type="character" w:customStyle="1" w:styleId="citation-440">
    <w:name w:val="citation-440"/>
    <w:basedOn w:val="VarsaylanParagrafYazTipi"/>
    <w:rsid w:val="00D55DE1"/>
  </w:style>
  <w:style w:type="character" w:customStyle="1" w:styleId="citation-439">
    <w:name w:val="citation-439"/>
    <w:basedOn w:val="VarsaylanParagrafYazTipi"/>
    <w:rsid w:val="00D55DE1"/>
  </w:style>
  <w:style w:type="character" w:customStyle="1" w:styleId="citation-438">
    <w:name w:val="citation-438"/>
    <w:basedOn w:val="VarsaylanParagrafYazTipi"/>
    <w:rsid w:val="00D55DE1"/>
  </w:style>
  <w:style w:type="character" w:customStyle="1" w:styleId="citation-437">
    <w:name w:val="citation-437"/>
    <w:basedOn w:val="VarsaylanParagrafYazTipi"/>
    <w:rsid w:val="00D55DE1"/>
  </w:style>
  <w:style w:type="character" w:customStyle="1" w:styleId="citation-436">
    <w:name w:val="citation-436"/>
    <w:basedOn w:val="VarsaylanParagrafYazTipi"/>
    <w:rsid w:val="00D55DE1"/>
  </w:style>
  <w:style w:type="character" w:customStyle="1" w:styleId="citation-435">
    <w:name w:val="citation-435"/>
    <w:basedOn w:val="VarsaylanParagrafYazTipi"/>
    <w:rsid w:val="00D55DE1"/>
  </w:style>
  <w:style w:type="character" w:customStyle="1" w:styleId="citation-589">
    <w:name w:val="citation-589"/>
    <w:basedOn w:val="VarsaylanParagrafYazTipi"/>
    <w:rsid w:val="00D55DE1"/>
  </w:style>
  <w:style w:type="character" w:customStyle="1" w:styleId="citation-588">
    <w:name w:val="citation-588"/>
    <w:basedOn w:val="VarsaylanParagrafYazTipi"/>
    <w:rsid w:val="00D55DE1"/>
  </w:style>
  <w:style w:type="character" w:customStyle="1" w:styleId="citation-587">
    <w:name w:val="citation-587"/>
    <w:basedOn w:val="VarsaylanParagrafYazTipi"/>
    <w:rsid w:val="00D55DE1"/>
  </w:style>
  <w:style w:type="character" w:customStyle="1" w:styleId="citation-586">
    <w:name w:val="citation-586"/>
    <w:basedOn w:val="VarsaylanParagrafYazTipi"/>
    <w:rsid w:val="00D55DE1"/>
  </w:style>
  <w:style w:type="paragraph" w:styleId="ListeParagraf">
    <w:name w:val="List Paragraph"/>
    <w:basedOn w:val="Normal"/>
    <w:uiPriority w:val="34"/>
    <w:qFormat/>
    <w:rsid w:val="001C661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A4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40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Gl">
    <w:name w:val="Strong"/>
    <w:basedOn w:val="VarsaylanParagrafYazTipi"/>
    <w:uiPriority w:val="22"/>
    <w:qFormat/>
    <w:rsid w:val="003A4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5</cp:revision>
  <dcterms:created xsi:type="dcterms:W3CDTF">2026-02-03T20:17:00Z</dcterms:created>
  <dcterms:modified xsi:type="dcterms:W3CDTF">2026-02-03T21:47:00Z</dcterms:modified>
</cp:coreProperties>
</file>