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1BE" w14:textId="1485FA3F" w:rsidR="008D25BC" w:rsidRPr="00442D25" w:rsidRDefault="008D25BC">
      <w:pPr>
        <w:rPr>
          <w:rFonts w:ascii="Times New Roman" w:hAnsi="Times New Roman" w:cs="Times New Roman"/>
          <w:b/>
          <w:bCs/>
          <w:sz w:val="24"/>
          <w:szCs w:val="24"/>
        </w:rPr>
      </w:pPr>
    </w:p>
    <w:p w14:paraId="739AC34E" w14:textId="13522223" w:rsidR="00952D48" w:rsidRPr="00442D25"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442D25">
        <w:rPr>
          <w:rFonts w:ascii="Times New Roman" w:eastAsia="Times New Roman" w:hAnsi="Times New Roman" w:cs="Times New Roman"/>
          <w:b/>
          <w:bCs/>
          <w:sz w:val="24"/>
          <w:szCs w:val="24"/>
          <w:lang w:eastAsia="tr-TR"/>
        </w:rPr>
        <w:t>……………………. OKULU</w:t>
      </w:r>
    </w:p>
    <w:p w14:paraId="6A7A3EE3" w14:textId="111B96BB" w:rsidR="00952D48" w:rsidRPr="00442D25"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442D25">
        <w:rPr>
          <w:rFonts w:ascii="Times New Roman" w:eastAsia="Times New Roman" w:hAnsi="Times New Roman" w:cs="Times New Roman"/>
          <w:b/>
          <w:bCs/>
          <w:sz w:val="24"/>
          <w:szCs w:val="24"/>
          <w:lang w:eastAsia="tr-TR"/>
        </w:rPr>
        <w:t>DİLİMİZİN ZENGİNLİKLERİ PROJESİ</w:t>
      </w:r>
      <w:r w:rsidR="00952D48" w:rsidRPr="00442D25">
        <w:rPr>
          <w:rFonts w:ascii="Times New Roman" w:eastAsia="Times New Roman" w:hAnsi="Times New Roman" w:cs="Times New Roman"/>
          <w:b/>
          <w:bCs/>
          <w:sz w:val="24"/>
          <w:szCs w:val="24"/>
          <w:lang w:eastAsia="tr-TR"/>
        </w:rPr>
        <w:t xml:space="preserve"> 2025 KASIM AYI AİLE KATILIM FAALİYET RAPORU</w:t>
      </w:r>
    </w:p>
    <w:p w14:paraId="6ECB8D10" w14:textId="77777777" w:rsidR="00952D48" w:rsidRPr="00442D25" w:rsidRDefault="00952D48" w:rsidP="00952D48">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eastAsia="Times New Roman" w:hAnsi="Times New Roman" w:cs="Times New Roman"/>
          <w:b/>
          <w:bCs/>
          <w:sz w:val="24"/>
          <w:szCs w:val="24"/>
          <w:lang w:eastAsia="tr-TR"/>
        </w:rPr>
        <w:t>Faaliyet Adımı:</w:t>
      </w:r>
      <w:r w:rsidRPr="00442D25">
        <w:rPr>
          <w:rFonts w:ascii="Times New Roman" w:eastAsia="Times New Roman" w:hAnsi="Times New Roman" w:cs="Times New Roman"/>
          <w:sz w:val="24"/>
          <w:szCs w:val="24"/>
          <w:lang w:eastAsia="tr-TR"/>
        </w:rPr>
        <w:t xml:space="preserve"> </w:t>
      </w:r>
      <w:r w:rsidRPr="00442D25">
        <w:rPr>
          <w:rFonts w:ascii="Times New Roman" w:eastAsia="Times New Roman" w:hAnsi="Times New Roman" w:cs="Times New Roman"/>
          <w:b/>
          <w:bCs/>
          <w:sz w:val="24"/>
          <w:szCs w:val="24"/>
          <w:lang w:eastAsia="tr-TR"/>
        </w:rPr>
        <w:t>3.4 – Ailelerin ve çocukların birlikte katılım göstereceği bir faaliyet uygulanır.</w:t>
      </w:r>
    </w:p>
    <w:p w14:paraId="11EF8FA8" w14:textId="77777777" w:rsidR="00952D48" w:rsidRPr="00442D25" w:rsidRDefault="00952D48" w:rsidP="00952D48">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eastAsia="Times New Roman" w:hAnsi="Times New Roman" w:cs="Times New Roman"/>
          <w:sz w:val="24"/>
          <w:szCs w:val="24"/>
          <w:lang w:eastAsia="tr-TR"/>
        </w:rPr>
        <w:t>Dilimizin Zenginlikleri Projesi Okul Eylem Planı kapsamında aileler sınıfımıza davet edilerek “Mahremiyet ve Güvenli Sınırlar” temalı bir etkinlik gerçekleştirilmiştir. Faaliyet, ailelerin çocuklarıyla birlikte etkileşimli bir öğrenme süreci deneyimlemelerini ve Türkçenin zengin kavramlarını günlük yaşamla ilişkilendirmelerini destekleyecek şekilde planlanmıştır.</w:t>
      </w:r>
    </w:p>
    <w:p w14:paraId="2E66E8CA" w14:textId="77777777" w:rsidR="00952D48" w:rsidRPr="00442D25" w:rsidRDefault="00952D48" w:rsidP="00952D48">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eastAsia="Times New Roman" w:hAnsi="Times New Roman" w:cs="Times New Roman"/>
          <w:sz w:val="24"/>
          <w:szCs w:val="24"/>
          <w:lang w:eastAsia="tr-TR"/>
        </w:rPr>
        <w:t xml:space="preserve">Etkinliğe, mahremiyet eğitiminin temel kavramlarını içeren kısa bir video gösterimi ile başlanmış, ardından öğretmen rehberliğinde </w:t>
      </w:r>
      <w:r w:rsidRPr="00442D25">
        <w:rPr>
          <w:rFonts w:ascii="Times New Roman" w:eastAsia="Times New Roman" w:hAnsi="Times New Roman" w:cs="Times New Roman"/>
          <w:b/>
          <w:bCs/>
          <w:sz w:val="24"/>
          <w:szCs w:val="24"/>
          <w:lang w:eastAsia="tr-TR"/>
        </w:rPr>
        <w:t>iyi dokunuş–kötü dokunuş</w:t>
      </w:r>
      <w:r w:rsidRPr="00442D25">
        <w:rPr>
          <w:rFonts w:ascii="Times New Roman" w:eastAsia="Times New Roman" w:hAnsi="Times New Roman" w:cs="Times New Roman"/>
          <w:sz w:val="24"/>
          <w:szCs w:val="24"/>
          <w:lang w:eastAsia="tr-TR"/>
        </w:rPr>
        <w:t xml:space="preserve">, </w:t>
      </w:r>
      <w:r w:rsidRPr="00442D25">
        <w:rPr>
          <w:rFonts w:ascii="Times New Roman" w:eastAsia="Times New Roman" w:hAnsi="Times New Roman" w:cs="Times New Roman"/>
          <w:b/>
          <w:bCs/>
          <w:sz w:val="24"/>
          <w:szCs w:val="24"/>
          <w:lang w:eastAsia="tr-TR"/>
        </w:rPr>
        <w:t>özel alan</w:t>
      </w:r>
      <w:r w:rsidRPr="00442D25">
        <w:rPr>
          <w:rFonts w:ascii="Times New Roman" w:eastAsia="Times New Roman" w:hAnsi="Times New Roman" w:cs="Times New Roman"/>
          <w:sz w:val="24"/>
          <w:szCs w:val="24"/>
          <w:lang w:eastAsia="tr-TR"/>
        </w:rPr>
        <w:t xml:space="preserve">, </w:t>
      </w:r>
      <w:r w:rsidRPr="00442D25">
        <w:rPr>
          <w:rFonts w:ascii="Times New Roman" w:eastAsia="Times New Roman" w:hAnsi="Times New Roman" w:cs="Times New Roman"/>
          <w:b/>
          <w:bCs/>
          <w:sz w:val="24"/>
          <w:szCs w:val="24"/>
          <w:lang w:eastAsia="tr-TR"/>
        </w:rPr>
        <w:t>çığlık atma refleksi</w:t>
      </w:r>
      <w:r w:rsidRPr="00442D25">
        <w:rPr>
          <w:rFonts w:ascii="Times New Roman" w:eastAsia="Times New Roman" w:hAnsi="Times New Roman" w:cs="Times New Roman"/>
          <w:sz w:val="24"/>
          <w:szCs w:val="24"/>
          <w:lang w:eastAsia="tr-TR"/>
        </w:rPr>
        <w:t xml:space="preserve"> ve </w:t>
      </w:r>
      <w:r w:rsidRPr="00442D25">
        <w:rPr>
          <w:rFonts w:ascii="Times New Roman" w:eastAsia="Times New Roman" w:hAnsi="Times New Roman" w:cs="Times New Roman"/>
          <w:b/>
          <w:bCs/>
          <w:sz w:val="24"/>
          <w:szCs w:val="24"/>
          <w:lang w:eastAsia="tr-TR"/>
        </w:rPr>
        <w:t>güvenilecek kişiler</w:t>
      </w:r>
      <w:r w:rsidRPr="00442D25">
        <w:rPr>
          <w:rFonts w:ascii="Times New Roman" w:eastAsia="Times New Roman" w:hAnsi="Times New Roman" w:cs="Times New Roman"/>
          <w:sz w:val="24"/>
          <w:szCs w:val="24"/>
          <w:lang w:eastAsia="tr-TR"/>
        </w:rPr>
        <w:t xml:space="preserve"> gibi konular çocuklarla birlikte ele alınmıştır. Bu süreçte aileler de tartışmalara katılarak çocukların duygu ve düşüncelerini ifade etmelerine destek olmuşlardır.</w:t>
      </w:r>
    </w:p>
    <w:p w14:paraId="3CFD4F2C" w14:textId="77777777" w:rsidR="00952D48" w:rsidRPr="00442D25" w:rsidRDefault="00952D48" w:rsidP="00952D48">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eastAsia="Times New Roman" w:hAnsi="Times New Roman" w:cs="Times New Roman"/>
          <w:sz w:val="24"/>
          <w:szCs w:val="24"/>
          <w:lang w:eastAsia="tr-TR"/>
        </w:rPr>
        <w:t xml:space="preserve">Daha sonra aile-çocuk iş birliğine dayalı bir parkur oyunu uygulanmıştır. Oyunda öğretmenin yönelttiği senaryolara (izin almadan eşya alma, sır isteme davranışı, doktor muayenesi vb.) uygun olarak doğru renkteki daireyi seçme görevi, çocukların hızlı karar vermesini ve aileleriyle koordineli hareket etmelerini sağlamıştır. Bu </w:t>
      </w:r>
      <w:proofErr w:type="gramStart"/>
      <w:r w:rsidRPr="00442D25">
        <w:rPr>
          <w:rFonts w:ascii="Times New Roman" w:eastAsia="Times New Roman" w:hAnsi="Times New Roman" w:cs="Times New Roman"/>
          <w:sz w:val="24"/>
          <w:szCs w:val="24"/>
          <w:lang w:eastAsia="tr-TR"/>
        </w:rPr>
        <w:t>etkinlik,</w:t>
      </w:r>
      <w:proofErr w:type="gramEnd"/>
      <w:r w:rsidRPr="00442D25">
        <w:rPr>
          <w:rFonts w:ascii="Times New Roman" w:eastAsia="Times New Roman" w:hAnsi="Times New Roman" w:cs="Times New Roman"/>
          <w:sz w:val="24"/>
          <w:szCs w:val="24"/>
          <w:lang w:eastAsia="tr-TR"/>
        </w:rPr>
        <w:t xml:space="preserve"> hem mahremiyet bilincini pekiştirmiş hem de aile-çocuk arasında güçlü bir iletişim ve güven ortamı oluşturmuştur.</w:t>
      </w:r>
    </w:p>
    <w:p w14:paraId="5CD310E4" w14:textId="5A8FF29F" w:rsidR="00952D48" w:rsidRPr="00442D25" w:rsidRDefault="00952D48" w:rsidP="00952D48">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eastAsia="Times New Roman" w:hAnsi="Times New Roman" w:cs="Times New Roman"/>
          <w:sz w:val="24"/>
          <w:szCs w:val="24"/>
          <w:lang w:eastAsia="tr-TR"/>
        </w:rPr>
        <w:t>Etkinlik sonunda masalara geçilerek kız ve erkek çocuk görselleri üzerinde özel bölgelerin işaretlenmesi çalışması yapılmış, ailelerin çocuklarıyla birlikte etkin katılım göstermeleri yaratıcı bir öğrenme süreci ortaya çıkarmıştır. Çocuklar çalışma sırasında duygularını, düşüncelerini ve öğrendikleri kavramları ifade etmiş; aileler de sürece rehberlik ederek destek olmuştur.</w:t>
      </w:r>
    </w:p>
    <w:p w14:paraId="4006FDCC" w14:textId="77777777" w:rsidR="00442D25" w:rsidRPr="00442D25" w:rsidRDefault="00442D25" w:rsidP="00442D25">
      <w:pPr>
        <w:pStyle w:val="NormalWeb"/>
      </w:pPr>
      <w:r w:rsidRPr="00442D25">
        <w:rPr>
          <w:rStyle w:val="Gl"/>
        </w:rPr>
        <w:t>Faaliyet Adımı: 4.1 – Okul öncesi öğretmenlerine yönelik etkileşimli kitap okumaya yönelik bilgilendirme/eğitim yapılır.</w:t>
      </w:r>
    </w:p>
    <w:p w14:paraId="67435BA7" w14:textId="77777777" w:rsidR="00442D25" w:rsidRPr="00442D25" w:rsidRDefault="00442D25" w:rsidP="00442D25">
      <w:pPr>
        <w:pStyle w:val="NormalWeb"/>
      </w:pPr>
      <w:r w:rsidRPr="00442D25">
        <w:t>Dilimizin Zenginlikleri Projesi Okul Eylem Planı kapsamında, okul öncesi öğretmenlerine yönelik “Etkileşimli Kitap Okuma” eğitimi gerçekleştirilmiştir. Eğitim, öğretmenlerin sınıf içi okuma süreçlerini zenginleştirmeleri, çocukların kelime dağarcığını geliştirmeleri ve Türkçenin zengin ifadelerini daha etkili biçimde kullanabilmeleri amacıyla planlanmıştır.</w:t>
      </w:r>
    </w:p>
    <w:p w14:paraId="1E20046A" w14:textId="77777777" w:rsidR="00442D25" w:rsidRPr="00442D25" w:rsidRDefault="00442D25" w:rsidP="00442D25">
      <w:pPr>
        <w:pStyle w:val="NormalWeb"/>
      </w:pPr>
      <w:r w:rsidRPr="00442D25">
        <w:t>Bilgilendirme oturumunda ilk olarak etkileşimli kitap okumanın temel ilkeleri tanıtılmıştır.</w:t>
      </w:r>
      <w:r w:rsidRPr="00442D25">
        <w:br/>
        <w:t>Bu kapsamda öğretmenlere:</w:t>
      </w:r>
    </w:p>
    <w:p w14:paraId="4D561BD1" w14:textId="77777777" w:rsidR="00442D25" w:rsidRPr="00442D25" w:rsidRDefault="00442D25" w:rsidP="00442D25">
      <w:pPr>
        <w:pStyle w:val="NormalWeb"/>
        <w:numPr>
          <w:ilvl w:val="0"/>
          <w:numId w:val="2"/>
        </w:numPr>
      </w:pPr>
      <w:r w:rsidRPr="00442D25">
        <w:t>Okuma öncesi hazırlık aşamaları (kapak inceleme, tahmin yürütme, kavram tanıtımı),</w:t>
      </w:r>
    </w:p>
    <w:p w14:paraId="7B75FB70" w14:textId="77777777" w:rsidR="00442D25" w:rsidRPr="00442D25" w:rsidRDefault="00442D25" w:rsidP="00442D25">
      <w:pPr>
        <w:pStyle w:val="NormalWeb"/>
        <w:numPr>
          <w:ilvl w:val="0"/>
          <w:numId w:val="2"/>
        </w:numPr>
      </w:pPr>
      <w:r w:rsidRPr="00442D25">
        <w:t>Okuma sırasındaki etkileşim yöntemleri (soru sorma, dikkat yönlendirme, jest-mimik ve tonlama kullanımı),</w:t>
      </w:r>
    </w:p>
    <w:p w14:paraId="783BE1B5" w14:textId="77777777" w:rsidR="00442D25" w:rsidRPr="00442D25" w:rsidRDefault="00442D25" w:rsidP="00442D25">
      <w:pPr>
        <w:pStyle w:val="NormalWeb"/>
        <w:numPr>
          <w:ilvl w:val="0"/>
          <w:numId w:val="2"/>
        </w:numPr>
      </w:pPr>
      <w:r w:rsidRPr="00442D25">
        <w:t>Okuma sonrası etkinlikler (drama, resimleme, yeniden anlatma, kavram pekiştirme),</w:t>
      </w:r>
    </w:p>
    <w:p w14:paraId="2C4EDDDB" w14:textId="77777777" w:rsidR="00442D25" w:rsidRPr="00442D25" w:rsidRDefault="00442D25" w:rsidP="00442D25">
      <w:pPr>
        <w:pStyle w:val="NormalWeb"/>
        <w:numPr>
          <w:ilvl w:val="0"/>
          <w:numId w:val="2"/>
        </w:numPr>
      </w:pPr>
      <w:r w:rsidRPr="00442D25">
        <w:t>Dilimizin Zenginlikleri Projesi kapsamında metinlerde geçen yeni kelimelerin nasıl sözlüğe eklenebileceği</w:t>
      </w:r>
    </w:p>
    <w:p w14:paraId="68A1F332" w14:textId="77777777" w:rsidR="00442D25" w:rsidRPr="00442D25" w:rsidRDefault="00442D25" w:rsidP="00442D25">
      <w:pPr>
        <w:pStyle w:val="NormalWeb"/>
      </w:pPr>
      <w:proofErr w:type="gramStart"/>
      <w:r w:rsidRPr="00442D25">
        <w:lastRenderedPageBreak/>
        <w:t>konularında</w:t>
      </w:r>
      <w:proofErr w:type="gramEnd"/>
      <w:r w:rsidRPr="00442D25">
        <w:t xml:space="preserve"> uygulamalı bilgiler verilmiştir.</w:t>
      </w:r>
    </w:p>
    <w:p w14:paraId="27FBC0CC" w14:textId="77777777" w:rsidR="00442D25" w:rsidRPr="00442D25" w:rsidRDefault="00442D25" w:rsidP="00442D25">
      <w:pPr>
        <w:pStyle w:val="NormalWeb"/>
      </w:pPr>
      <w:r w:rsidRPr="00442D25">
        <w:t xml:space="preserve">Eğitim sırasında bir örnek hikâye kitabı üzerinden </w:t>
      </w:r>
      <w:r w:rsidRPr="00442D25">
        <w:rPr>
          <w:rStyle w:val="Gl"/>
        </w:rPr>
        <w:t>canlı bir etkileşimli okuma uygulaması</w:t>
      </w:r>
      <w:r w:rsidRPr="00442D25">
        <w:t xml:space="preserve"> yapılmış, öğretmenlerin soru yöneltme, çocuklardan tahmin isteme ve yeni kavramları tartışma etkinliklerini deneyimlemeleri sağlanmıştır. Bu uygulama, öğretmenlerin sınıflarında doğrudan kullanabilecekleri pratik bir model oluşturmuştur.</w:t>
      </w:r>
    </w:p>
    <w:p w14:paraId="002020B7" w14:textId="77777777" w:rsidR="00442D25" w:rsidRPr="00442D25" w:rsidRDefault="00442D25" w:rsidP="00442D25">
      <w:pPr>
        <w:pStyle w:val="NormalWeb"/>
      </w:pPr>
      <w:r w:rsidRPr="00442D25">
        <w:t>Ayrıca öğretmenlere, velilerle yapılabilecek ortak okuma çalışmalarına ilişkin örnek uygulamalar, çocukların katılım düzeyini artıracak sözlü ifade teknikleri ve Dilimizin Zenginlikleri Projesi’ne uygun kelime zenginleştirme etkinlikleri sunulmuştur.</w:t>
      </w:r>
    </w:p>
    <w:p w14:paraId="6B93AE59" w14:textId="77777777" w:rsidR="00442D25" w:rsidRPr="00442D25" w:rsidRDefault="00442D25" w:rsidP="00442D25">
      <w:pPr>
        <w:pStyle w:val="NormalWeb"/>
      </w:pPr>
      <w:r w:rsidRPr="00442D25">
        <w:t>Eğitim süreci boyunca öğretmenlerin konuya ilişkin soruları yanıtlanmış, karşılaştıkları sınıf içi uygulama güçlükleri üzerine birlikte çözüm önerileri geliştirilmiştir. Oturum sonunda katılımcılara kısa bir değerlendirme yapılmış ve etkileşimli kitap okumanın çocukların dil gelişimi, ifade becerileri ve düşünme süreçlerine katkısı vurgulanmıştır.</w:t>
      </w:r>
    </w:p>
    <w:p w14:paraId="0E6C670A" w14:textId="5652B6EE" w:rsidR="00442D25" w:rsidRPr="00442D25" w:rsidRDefault="00442D25" w:rsidP="00442D25">
      <w:pPr>
        <w:pStyle w:val="NormalWeb"/>
      </w:pPr>
      <w:r w:rsidRPr="00442D25">
        <w:rPr>
          <w:b/>
          <w:bCs/>
        </w:rPr>
        <w:t>Rapor Sonucu:</w:t>
      </w:r>
      <w:r w:rsidRPr="00442D25">
        <w:t xml:space="preserve"> </w:t>
      </w:r>
    </w:p>
    <w:p w14:paraId="3E40AC91" w14:textId="0E36CB31" w:rsidR="00442D25" w:rsidRPr="00442D25" w:rsidRDefault="00442D25" w:rsidP="00442D25">
      <w:pPr>
        <w:pStyle w:val="NormalWeb"/>
      </w:pPr>
      <w:r w:rsidRPr="00442D25">
        <w:t>Gerçekleştirilen faaliyetler, Dilimizin Zenginlikleri Projesi'nin hedefleri doğrultusunda hem öğretmenlerin hem ailelerin sürece aktif katılımını sağlamıştır.</w:t>
      </w:r>
    </w:p>
    <w:p w14:paraId="22679543" w14:textId="7D0224DE" w:rsidR="00442D25" w:rsidRPr="00442D25" w:rsidRDefault="00442D25" w:rsidP="00442D25">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hAnsi="Times New Roman" w:cs="Times New Roman"/>
          <w:sz w:val="24"/>
          <w:szCs w:val="24"/>
        </w:rPr>
        <w:t>3.4 maddesi doğrultusunda ailelerle gerçekleştirilen mahremiyet temalı etkinlik ise çocuk-aile etkileşimini güçlendirmiş; çocukların güvenli sınırlar, kendini ifade etme ve sosyal-duygusal farkındalık becerilerini desteklemiştir. Ailelerin sürece dahil olması, öğrenmenin pekişmesini ve kavramların günlük yaşamla ilişkilendirilmesini kolaylaştırmıştır.</w:t>
      </w:r>
      <w:r w:rsidRPr="00442D25">
        <w:rPr>
          <w:rFonts w:ascii="Times New Roman" w:eastAsia="Times New Roman" w:hAnsi="Times New Roman" w:cs="Times New Roman"/>
          <w:sz w:val="24"/>
          <w:szCs w:val="24"/>
          <w:lang w:eastAsia="tr-TR"/>
        </w:rPr>
        <w:t xml:space="preserve"> </w:t>
      </w:r>
      <w:r w:rsidRPr="00442D25">
        <w:rPr>
          <w:rFonts w:ascii="Times New Roman" w:eastAsia="Times New Roman" w:hAnsi="Times New Roman" w:cs="Times New Roman"/>
          <w:sz w:val="24"/>
          <w:szCs w:val="24"/>
          <w:lang w:eastAsia="tr-TR"/>
        </w:rPr>
        <w:t>Etkinlik, Dilimizin Zenginlikleri projesinin amaçları doğrultusunda Türkçenin kavram zenginliğini günlük yaşamla buluşturma fırsatı sunmuştur.</w:t>
      </w:r>
    </w:p>
    <w:p w14:paraId="3013D1B0" w14:textId="77777777" w:rsidR="00442D25" w:rsidRPr="00442D25" w:rsidRDefault="00442D25" w:rsidP="00442D25">
      <w:pPr>
        <w:pStyle w:val="NormalWeb"/>
      </w:pPr>
      <w:r w:rsidRPr="00442D25">
        <w:t>4.1 maddesi kapsamında yapılan etkileşimli kitap okuma eğitimi, öğretmenlerin yöntem ve teknikleri daha bilinçli, planlı ve etkili şekilde sınıflarına taşımalarına katkı sağlamıştır. Öğretmenler oturuma aktif katılım göstermiş, öğrendikleri uygulamaları kendi sınıf rutinlerine uyarlamaya istekli olduklarını ifade etmişlerdir.</w:t>
      </w:r>
      <w:r w:rsidRPr="00442D25">
        <w:t xml:space="preserve">  </w:t>
      </w:r>
    </w:p>
    <w:p w14:paraId="1A3DF7A8" w14:textId="1B4E522A" w:rsidR="00442D25" w:rsidRPr="00442D25" w:rsidRDefault="00442D25" w:rsidP="00442D25">
      <w:pPr>
        <w:pStyle w:val="NormalWeb"/>
      </w:pPr>
      <w:r>
        <w:t>Genel olarak faaliyetler verimli geçmiş, öğretmen–öğrenci–aile iş birliğini güçlendirmiş ve projenin amaçlarına uygun nitelikli öğrenme ortamları oluşturulmuştur.</w:t>
      </w:r>
    </w:p>
    <w:p w14:paraId="26452880" w14:textId="081BFAD4" w:rsidR="008D25BC" w:rsidRPr="00442D25" w:rsidRDefault="00442D25" w:rsidP="00442D25">
      <w:pPr>
        <w:pStyle w:val="NormalWeb"/>
      </w:pPr>
      <w:r w:rsidRPr="00442D25">
        <w:br/>
      </w:r>
      <w:r w:rsidR="008D25BC" w:rsidRPr="00442D25">
        <w:br/>
      </w:r>
    </w:p>
    <w:p w14:paraId="29C9CAE4" w14:textId="21BCDA6D" w:rsidR="008D25BC" w:rsidRPr="00442D25" w:rsidRDefault="008D25BC" w:rsidP="008D25BC">
      <w:pPr>
        <w:spacing w:before="100" w:beforeAutospacing="1" w:after="100" w:afterAutospacing="1" w:line="240" w:lineRule="auto"/>
        <w:rPr>
          <w:rFonts w:ascii="Times New Roman" w:eastAsia="Times New Roman" w:hAnsi="Times New Roman" w:cs="Times New Roman"/>
          <w:sz w:val="24"/>
          <w:szCs w:val="24"/>
          <w:lang w:eastAsia="tr-TR"/>
        </w:rPr>
      </w:pPr>
      <w:r w:rsidRPr="00442D25">
        <w:rPr>
          <w:rFonts w:ascii="Times New Roman" w:eastAsia="Times New Roman" w:hAnsi="Times New Roman" w:cs="Times New Roman"/>
          <w:b/>
          <w:bCs/>
          <w:sz w:val="24"/>
          <w:szCs w:val="24"/>
          <w:lang w:eastAsia="tr-TR"/>
        </w:rPr>
        <w:t xml:space="preserve">Okul Öncesi </w:t>
      </w:r>
      <w:proofErr w:type="gramStart"/>
      <w:r w:rsidRPr="00442D25">
        <w:rPr>
          <w:rFonts w:ascii="Times New Roman" w:eastAsia="Times New Roman" w:hAnsi="Times New Roman" w:cs="Times New Roman"/>
          <w:b/>
          <w:bCs/>
          <w:sz w:val="24"/>
          <w:szCs w:val="24"/>
          <w:lang w:eastAsia="tr-TR"/>
        </w:rPr>
        <w:t>Öğretmeni</w:t>
      </w:r>
      <w:r w:rsidRPr="00442D25">
        <w:rPr>
          <w:rFonts w:ascii="Times New Roman" w:eastAsia="Times New Roman" w:hAnsi="Times New Roman" w:cs="Times New Roman"/>
          <w:sz w:val="24"/>
          <w:szCs w:val="24"/>
          <w:lang w:eastAsia="tr-TR"/>
        </w:rPr>
        <w:t xml:space="preserve"> </w:t>
      </w:r>
      <w:r w:rsidR="00952D48" w:rsidRPr="00442D25">
        <w:rPr>
          <w:rFonts w:ascii="Times New Roman" w:eastAsia="Times New Roman" w:hAnsi="Times New Roman" w:cs="Times New Roman"/>
          <w:sz w:val="24"/>
          <w:szCs w:val="24"/>
          <w:lang w:eastAsia="tr-TR"/>
        </w:rPr>
        <w:t xml:space="preserve"> </w:t>
      </w:r>
      <w:r w:rsidR="00952D48" w:rsidRPr="00442D25">
        <w:rPr>
          <w:rFonts w:ascii="Times New Roman" w:eastAsia="Times New Roman" w:hAnsi="Times New Roman" w:cs="Times New Roman"/>
          <w:sz w:val="24"/>
          <w:szCs w:val="24"/>
          <w:lang w:eastAsia="tr-TR"/>
        </w:rPr>
        <w:tab/>
      </w:r>
      <w:proofErr w:type="gramEnd"/>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Pr="00442D25">
        <w:rPr>
          <w:rFonts w:ascii="Times New Roman" w:eastAsia="Times New Roman" w:hAnsi="Times New Roman" w:cs="Times New Roman"/>
          <w:b/>
          <w:bCs/>
          <w:sz w:val="24"/>
          <w:szCs w:val="24"/>
          <w:lang w:eastAsia="tr-TR"/>
        </w:rPr>
        <w:t>Okul Müdürü</w:t>
      </w:r>
      <w:r w:rsidRPr="00442D25">
        <w:rPr>
          <w:rFonts w:ascii="Times New Roman" w:eastAsia="Times New Roman" w:hAnsi="Times New Roman" w:cs="Times New Roman"/>
          <w:sz w:val="24"/>
          <w:szCs w:val="24"/>
          <w:lang w:eastAsia="tr-TR"/>
        </w:rPr>
        <w:br/>
        <w:t xml:space="preserve">………………… </w:t>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r>
      <w:r w:rsidR="00952D48" w:rsidRPr="00442D25">
        <w:rPr>
          <w:rFonts w:ascii="Times New Roman" w:eastAsia="Times New Roman" w:hAnsi="Times New Roman" w:cs="Times New Roman"/>
          <w:sz w:val="24"/>
          <w:szCs w:val="24"/>
          <w:lang w:eastAsia="tr-TR"/>
        </w:rPr>
        <w:tab/>
        <w:t xml:space="preserve">        </w:t>
      </w:r>
      <w:r w:rsidRPr="00442D25">
        <w:rPr>
          <w:rFonts w:ascii="Times New Roman" w:eastAsia="Times New Roman" w:hAnsi="Times New Roman" w:cs="Times New Roman"/>
          <w:sz w:val="24"/>
          <w:szCs w:val="24"/>
          <w:lang w:eastAsia="tr-TR"/>
        </w:rPr>
        <w:t>……………………</w:t>
      </w:r>
    </w:p>
    <w:p w14:paraId="72DDFCA7" w14:textId="77777777" w:rsidR="008D25BC" w:rsidRPr="00442D25" w:rsidRDefault="008D25BC">
      <w:pPr>
        <w:rPr>
          <w:rFonts w:ascii="Times New Roman" w:hAnsi="Times New Roman" w:cs="Times New Roman"/>
          <w:sz w:val="24"/>
          <w:szCs w:val="24"/>
        </w:rPr>
      </w:pPr>
    </w:p>
    <w:sectPr w:rsidR="008D25BC" w:rsidRPr="00442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0F4"/>
    <w:multiLevelType w:val="multilevel"/>
    <w:tmpl w:val="D1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0A11BF"/>
    <w:multiLevelType w:val="multilevel"/>
    <w:tmpl w:val="02C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45"/>
    <w:rsid w:val="00442D25"/>
    <w:rsid w:val="008D25BC"/>
    <w:rsid w:val="00952D48"/>
    <w:rsid w:val="00BF7E99"/>
    <w:rsid w:val="00E70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68C"/>
  <w15:chartTrackingRefBased/>
  <w15:docId w15:val="{C0BEACD9-8AE0-4400-8E9D-A1C0503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25"/>
  </w:style>
  <w:style w:type="paragraph" w:styleId="Balk2">
    <w:name w:val="heading 2"/>
    <w:basedOn w:val="Normal"/>
    <w:link w:val="Balk2Char"/>
    <w:uiPriority w:val="9"/>
    <w:qFormat/>
    <w:rsid w:val="00952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D25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5BC"/>
    <w:rPr>
      <w:b/>
      <w:bCs/>
    </w:rPr>
  </w:style>
  <w:style w:type="character" w:customStyle="1" w:styleId="Balk2Char">
    <w:name w:val="Başlık 2 Char"/>
    <w:basedOn w:val="VarsaylanParagrafYazTipi"/>
    <w:link w:val="Balk2"/>
    <w:uiPriority w:val="9"/>
    <w:rsid w:val="00952D48"/>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952D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7622">
      <w:bodyDiv w:val="1"/>
      <w:marLeft w:val="0"/>
      <w:marRight w:val="0"/>
      <w:marTop w:val="0"/>
      <w:marBottom w:val="0"/>
      <w:divBdr>
        <w:top w:val="none" w:sz="0" w:space="0" w:color="auto"/>
        <w:left w:val="none" w:sz="0" w:space="0" w:color="auto"/>
        <w:bottom w:val="none" w:sz="0" w:space="0" w:color="auto"/>
        <w:right w:val="none" w:sz="0" w:space="0" w:color="auto"/>
      </w:divBdr>
    </w:div>
    <w:div w:id="1649438269">
      <w:bodyDiv w:val="1"/>
      <w:marLeft w:val="0"/>
      <w:marRight w:val="0"/>
      <w:marTop w:val="0"/>
      <w:marBottom w:val="0"/>
      <w:divBdr>
        <w:top w:val="none" w:sz="0" w:space="0" w:color="auto"/>
        <w:left w:val="none" w:sz="0" w:space="0" w:color="auto"/>
        <w:bottom w:val="none" w:sz="0" w:space="0" w:color="auto"/>
        <w:right w:val="none" w:sz="0" w:space="0" w:color="auto"/>
      </w:divBdr>
    </w:div>
    <w:div w:id="1943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cp:revision>
  <dcterms:created xsi:type="dcterms:W3CDTF">2025-11-20T18:52:00Z</dcterms:created>
  <dcterms:modified xsi:type="dcterms:W3CDTF">2025-11-20T19:05:00Z</dcterms:modified>
</cp:coreProperties>
</file>