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50D36B77" w14:textId="77777777" w:rsidR="003F0CE8" w:rsidRDefault="004C61D5" w:rsidP="003F0CE8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3F0CE8">
        <w:rPr>
          <w:rFonts w:ascii="Times New Roman" w:hAnsi="Times New Roman" w:cs="Times New Roman"/>
          <w:b/>
          <w:bCs/>
          <w:sz w:val="24"/>
          <w:szCs w:val="24"/>
        </w:rPr>
        <w:t>GELİŞİM KONTROL LİSTESİ</w:t>
      </w:r>
    </w:p>
    <w:p w14:paraId="25D82EED" w14:textId="59CE8E85" w:rsidR="00F712FF" w:rsidRPr="00BE5561" w:rsidRDefault="00F712FF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E01000D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4AD2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3226A51A" w14:textId="42EF7385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797"/>
        <w:gridCol w:w="1985"/>
        <w:gridCol w:w="1559"/>
      </w:tblGrid>
      <w:tr w:rsidR="003F0CE8" w:rsidRPr="00BE5561" w14:paraId="49FBB2D9" w14:textId="77777777" w:rsidTr="003F0CE8">
        <w:tc>
          <w:tcPr>
            <w:tcW w:w="7797" w:type="dxa"/>
          </w:tcPr>
          <w:p w14:paraId="30C26FD3" w14:textId="526C4F60" w:rsidR="003F0CE8" w:rsidRPr="00BE5561" w:rsidRDefault="003F0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12906699" w:rsidR="003F0CE8" w:rsidRPr="00BE5561" w:rsidRDefault="003F0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557EB808" w:rsidR="003F0CE8" w:rsidRPr="00BE5561" w:rsidRDefault="003F0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3F0CE8" w:rsidRPr="00BE5561" w14:paraId="190FFFA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3F0CE8" w:rsidRPr="00BE5561" w:rsidRDefault="003F0CE8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1985" w:type="dxa"/>
          </w:tcPr>
          <w:p w14:paraId="31B2041D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E5380C5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3F0CE8" w:rsidRPr="00BE5561" w:rsidRDefault="003F0CE8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1985" w:type="dxa"/>
          </w:tcPr>
          <w:p w14:paraId="505D38CB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1336786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3F0CE8" w:rsidRPr="00821D3C" w:rsidRDefault="003F0CE8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1985" w:type="dxa"/>
          </w:tcPr>
          <w:p w14:paraId="34D420F7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5CB3509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1985" w:type="dxa"/>
          </w:tcPr>
          <w:p w14:paraId="6AF5CC18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0D8AA61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1985" w:type="dxa"/>
          </w:tcPr>
          <w:p w14:paraId="7A48B555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6FA1F3C3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1985" w:type="dxa"/>
          </w:tcPr>
          <w:p w14:paraId="16970D01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71BA1C1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3F0CE8" w:rsidRPr="00821D3C" w:rsidRDefault="003F0CE8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1985" w:type="dxa"/>
          </w:tcPr>
          <w:p w14:paraId="0C64AC5D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53239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C6D3243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47E9E01C" w:rsidR="003F0CE8" w:rsidRPr="00821D3C" w:rsidRDefault="003F0CE8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İsteklerini/gereksinimlerini söyler. </w:t>
            </w:r>
          </w:p>
        </w:tc>
        <w:tc>
          <w:tcPr>
            <w:tcW w:w="1985" w:type="dxa"/>
          </w:tcPr>
          <w:p w14:paraId="01D9125E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A2586B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1EE926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3F0CE8" w:rsidRPr="00821D3C" w:rsidRDefault="003F0CE8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1985" w:type="dxa"/>
          </w:tcPr>
          <w:p w14:paraId="2553E40C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05B68" w14:textId="77777777" w:rsidR="003F0CE8" w:rsidRPr="00BE5561" w:rsidRDefault="003F0CE8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20814C6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6. Bireysel farklılıklara değer verir. </w:t>
            </w:r>
          </w:p>
        </w:tc>
        <w:tc>
          <w:tcPr>
            <w:tcW w:w="1985" w:type="dxa"/>
          </w:tcPr>
          <w:p w14:paraId="330A183F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45670D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1985" w:type="dxa"/>
          </w:tcPr>
          <w:p w14:paraId="6273D363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CCB1B8C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1985" w:type="dxa"/>
          </w:tcPr>
          <w:p w14:paraId="7E013381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FE433D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1985" w:type="dxa"/>
          </w:tcPr>
          <w:p w14:paraId="2A999205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EEB377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5014279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özelliklerini takdir eder. </w:t>
            </w:r>
          </w:p>
        </w:tc>
        <w:tc>
          <w:tcPr>
            <w:tcW w:w="1985" w:type="dxa"/>
          </w:tcPr>
          <w:p w14:paraId="40D19CC8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8C2AB4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69F7D2AC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Etkinliklerde farklı özellikteki çocuklarla birlikte yer alır.</w:t>
            </w:r>
          </w:p>
        </w:tc>
        <w:tc>
          <w:tcPr>
            <w:tcW w:w="1985" w:type="dxa"/>
          </w:tcPr>
          <w:p w14:paraId="7D0D902C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514FE1C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2D7A0900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1985" w:type="dxa"/>
          </w:tcPr>
          <w:p w14:paraId="5B0585A2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4F7BE59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1985" w:type="dxa"/>
          </w:tcPr>
          <w:p w14:paraId="151ABFA3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EA6686E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1985" w:type="dxa"/>
          </w:tcPr>
          <w:p w14:paraId="5ECA4080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9971FBA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1985" w:type="dxa"/>
          </w:tcPr>
          <w:p w14:paraId="73EF46FC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B358D1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1985" w:type="dxa"/>
          </w:tcPr>
          <w:p w14:paraId="0143BEA9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B37058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1985" w:type="dxa"/>
          </w:tcPr>
          <w:p w14:paraId="0116E740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3F0CE8" w:rsidRPr="00BE5561" w:rsidRDefault="003F0CE8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AD2ED62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1985" w:type="dxa"/>
          </w:tcPr>
          <w:p w14:paraId="4306622D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70BF1BA3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1985" w:type="dxa"/>
          </w:tcPr>
          <w:p w14:paraId="3682554B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EE401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648CF94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1985" w:type="dxa"/>
          </w:tcPr>
          <w:p w14:paraId="44DC4947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5321803C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1985" w:type="dxa"/>
          </w:tcPr>
          <w:p w14:paraId="4755E6FA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6EA16108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1985" w:type="dxa"/>
          </w:tcPr>
          <w:p w14:paraId="32ABE44A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56C6C5E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1985" w:type="dxa"/>
          </w:tcPr>
          <w:p w14:paraId="56ADC014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EA35E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54BA4E01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1985" w:type="dxa"/>
          </w:tcPr>
          <w:p w14:paraId="67A29C02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70BBC2C4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1985" w:type="dxa"/>
          </w:tcPr>
          <w:p w14:paraId="21CA4DA2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5DE57D6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1985" w:type="dxa"/>
          </w:tcPr>
          <w:p w14:paraId="23099EEA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0F95C06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1985" w:type="dxa"/>
          </w:tcPr>
          <w:p w14:paraId="68DDFEC4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7C3409AF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1985" w:type="dxa"/>
          </w:tcPr>
          <w:p w14:paraId="7608BE1D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9685FFD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1985" w:type="dxa"/>
          </w:tcPr>
          <w:p w14:paraId="5119076F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F152D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ABC609F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1985" w:type="dxa"/>
          </w:tcPr>
          <w:p w14:paraId="08C7383C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C50A78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8FF9E1F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6082C49" w14:textId="1C8CEAC3" w:rsidR="003F0CE8" w:rsidRPr="00821D3C" w:rsidRDefault="003F0CE8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13. Kişiler arası sorunları çözer. </w:t>
            </w:r>
          </w:p>
        </w:tc>
        <w:tc>
          <w:tcPr>
            <w:tcW w:w="1985" w:type="dxa"/>
          </w:tcPr>
          <w:p w14:paraId="6297EC0C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3C25BC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71AB456F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durumlarını betimler. </w:t>
            </w:r>
          </w:p>
        </w:tc>
        <w:tc>
          <w:tcPr>
            <w:tcW w:w="1985" w:type="dxa"/>
          </w:tcPr>
          <w:p w14:paraId="323B4912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78E378C2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336639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Eleştirildiğinde yapıcı davranışlar sergiler. </w:t>
            </w:r>
          </w:p>
        </w:tc>
        <w:tc>
          <w:tcPr>
            <w:tcW w:w="1985" w:type="dxa"/>
          </w:tcPr>
          <w:p w14:paraId="55A0907D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B15B6EA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3F236E33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sorunlara alternatif çözümler üretir. </w:t>
            </w:r>
          </w:p>
        </w:tc>
        <w:tc>
          <w:tcPr>
            <w:tcW w:w="1985" w:type="dxa"/>
          </w:tcPr>
          <w:p w14:paraId="17D1639E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7EF884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4A00038B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Çözüme ulaşmak için uzlaşmacı davranır. </w:t>
            </w:r>
          </w:p>
        </w:tc>
        <w:tc>
          <w:tcPr>
            <w:tcW w:w="1985" w:type="dxa"/>
          </w:tcPr>
          <w:p w14:paraId="5FFFE461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EE986F2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5009FE6A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durumlarında gerektiğinde yardım/öneri ister. </w:t>
            </w:r>
          </w:p>
        </w:tc>
        <w:tc>
          <w:tcPr>
            <w:tcW w:w="1985" w:type="dxa"/>
          </w:tcPr>
          <w:p w14:paraId="0B4ABF01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F67C518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716C720A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sorunların çözümünde iş birliği yapar. </w:t>
            </w:r>
          </w:p>
        </w:tc>
        <w:tc>
          <w:tcPr>
            <w:tcW w:w="1985" w:type="dxa"/>
          </w:tcPr>
          <w:p w14:paraId="0E1E96B6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40EE4F4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579D" w14:textId="4786D7E3" w:rsidR="003F0CE8" w:rsidRDefault="003F0CE8" w:rsidP="0053061F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53061F">
              <w:rPr>
                <w:rFonts w:ascii="Comic Sans MS" w:hAnsi="Comic Sans MS" w:cs="Arial TUR"/>
                <w:sz w:val="20"/>
                <w:szCs w:val="20"/>
              </w:rPr>
              <w:t>Kişiler arası sorunların çözümünde başkalarına yardımcı olmaya gayret gösterir.</w:t>
            </w:r>
          </w:p>
        </w:tc>
        <w:tc>
          <w:tcPr>
            <w:tcW w:w="1985" w:type="dxa"/>
          </w:tcPr>
          <w:p w14:paraId="6CA40071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B1EA28" w14:textId="77777777" w:rsidR="003F0CE8" w:rsidRPr="00BE5561" w:rsidRDefault="003F0CE8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50B05D8F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3F0CE8" w:rsidRPr="00A865ED" w:rsidRDefault="003F0CE8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1985" w:type="dxa"/>
          </w:tcPr>
          <w:p w14:paraId="5293A7A1" w14:textId="77777777" w:rsidR="003F0CE8" w:rsidRPr="00BE5561" w:rsidRDefault="003F0CE8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3F0CE8" w:rsidRPr="00BE5561" w:rsidRDefault="003F0CE8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3D8D991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77B41ED3" w:rsidR="003F0CE8" w:rsidRPr="00821D3C" w:rsidRDefault="003F0CE8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verimli kullanır. </w:t>
            </w:r>
          </w:p>
        </w:tc>
        <w:tc>
          <w:tcPr>
            <w:tcW w:w="1985" w:type="dxa"/>
          </w:tcPr>
          <w:p w14:paraId="4EC23C8D" w14:textId="77777777" w:rsidR="003F0CE8" w:rsidRPr="00BE5561" w:rsidRDefault="003F0CE8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3F0CE8" w:rsidRPr="00BE5561" w:rsidRDefault="003F0CE8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7A3049A6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6E5DC5DC" w:rsidR="003F0CE8" w:rsidRPr="00821D3C" w:rsidRDefault="003F0CE8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korur. </w:t>
            </w:r>
          </w:p>
        </w:tc>
        <w:tc>
          <w:tcPr>
            <w:tcW w:w="1985" w:type="dxa"/>
          </w:tcPr>
          <w:p w14:paraId="307E8AA9" w14:textId="77777777" w:rsidR="003F0CE8" w:rsidRPr="00BE5561" w:rsidRDefault="003F0CE8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A3EC1" w14:textId="77777777" w:rsidR="003F0CE8" w:rsidRPr="00BE5561" w:rsidRDefault="003F0CE8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6D87F117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3F0CE8" w:rsidRPr="00821D3C" w:rsidRDefault="003F0CE8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1985" w:type="dxa"/>
          </w:tcPr>
          <w:p w14:paraId="6B3E48CE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F1027E9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3F0CE8" w:rsidRPr="00821D3C" w:rsidRDefault="003F0CE8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1985" w:type="dxa"/>
          </w:tcPr>
          <w:p w14:paraId="6AE2E600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4E4FF7E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3F0CE8" w:rsidRPr="00821D3C" w:rsidRDefault="003F0CE8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1985" w:type="dxa"/>
          </w:tcPr>
          <w:p w14:paraId="18DADE73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6B05D993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1985" w:type="dxa"/>
          </w:tcPr>
          <w:p w14:paraId="4EA21F92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431E322E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1985" w:type="dxa"/>
          </w:tcPr>
          <w:p w14:paraId="6807AB66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E2CC962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1985" w:type="dxa"/>
          </w:tcPr>
          <w:p w14:paraId="2D20E3E0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D5C84E9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1985" w:type="dxa"/>
          </w:tcPr>
          <w:p w14:paraId="3D941551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3F188EB5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1985" w:type="dxa"/>
          </w:tcPr>
          <w:p w14:paraId="08FFA65A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5AC377B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1D3B0100" w:rsidR="003F0CE8" w:rsidRPr="00821D3C" w:rsidRDefault="003F0CE8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açıklar.</w:t>
            </w:r>
          </w:p>
        </w:tc>
        <w:tc>
          <w:tcPr>
            <w:tcW w:w="1985" w:type="dxa"/>
          </w:tcPr>
          <w:p w14:paraId="497450BB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9F2D9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692212F9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3F0CE8" w:rsidRPr="00821D3C" w:rsidRDefault="003F0CE8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1985" w:type="dxa"/>
          </w:tcPr>
          <w:p w14:paraId="340D18EA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2C0C64B2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3F0CE8" w:rsidRPr="00821D3C" w:rsidRDefault="003F0CE8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1985" w:type="dxa"/>
          </w:tcPr>
          <w:p w14:paraId="1451C2D7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0D1F102E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3F0CE8" w:rsidRPr="00821D3C" w:rsidRDefault="003F0CE8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1985" w:type="dxa"/>
          </w:tcPr>
          <w:p w14:paraId="66B89199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E8" w:rsidRPr="00BE5561" w14:paraId="1CFC8060" w14:textId="77777777" w:rsidTr="003F0C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3F0CE8" w:rsidRPr="00821D3C" w:rsidRDefault="003F0CE8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1985" w:type="dxa"/>
          </w:tcPr>
          <w:p w14:paraId="055A9219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3F0CE8" w:rsidRPr="00BE5561" w:rsidRDefault="003F0CE8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3F0CE8"/>
    <w:rsid w:val="00490E7A"/>
    <w:rsid w:val="004C61D5"/>
    <w:rsid w:val="0053061F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  <w:rsid w:val="00FC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0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2024-12-12T23:28:00Z</dcterms:modified>
</cp:coreProperties>
</file>