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E06B08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E06B08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E06B08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E06B08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E06B08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16922D10" w:rsidR="00A6018C" w:rsidRPr="00E06B08" w:rsidRDefault="00680D06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2</w:t>
            </w:r>
            <w:r w:rsidR="00065022" w:rsidRPr="00E06B08">
              <w:rPr>
                <w:rFonts w:ascii="Comic Sans MS" w:hAnsi="Comic Sans MS"/>
                <w:sz w:val="20"/>
                <w:szCs w:val="20"/>
              </w:rPr>
              <w:t>3</w:t>
            </w:r>
            <w:r w:rsidR="00A6018C" w:rsidRPr="00E06B08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E06B08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E06B08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E06B08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E06B08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06B08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E06B08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E06B08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E06B08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E06B08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22C012D6" w:rsidR="002C7CEA" w:rsidRPr="00E06B08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E06B08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290A0B54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E06B08" w14:paraId="31BD1730" w14:textId="77777777" w:rsidTr="00A6018C">
        <w:tc>
          <w:tcPr>
            <w:tcW w:w="10764" w:type="dxa"/>
          </w:tcPr>
          <w:p w14:paraId="14F52B05" w14:textId="37D1E6FA" w:rsidR="00AE534B" w:rsidRPr="00E06B08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25EB5F46" w14:textId="77777777" w:rsidR="00E81AFB" w:rsidRPr="00E06B08" w:rsidRDefault="00E81AFB" w:rsidP="00E81AF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563DF5C8" w14:textId="51B2BC39" w:rsidR="00E81AFB" w:rsidRPr="00E06B08" w:rsidRDefault="00E81AFB" w:rsidP="00E81AF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TAOB. Okuma</w:t>
            </w:r>
          </w:p>
          <w:p w14:paraId="3B3934BF" w14:textId="25430D25" w:rsidR="00CD7920" w:rsidRPr="00E06B08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06B0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74E2F67C" w14:textId="77777777" w:rsidR="00C22411" w:rsidRPr="00E06B08" w:rsidRDefault="00C22411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FBAB.6.Deney Yapma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81A3D1C" w14:textId="08AD214B" w:rsidR="00AE534B" w:rsidRPr="00E06B08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E06B08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E06B08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3275C53" w14:textId="4C22F921" w:rsidR="00AE534B" w:rsidRPr="00E06B08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E06B08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0ACCE26" w14:textId="77777777" w:rsidR="006D3B10" w:rsidRPr="00E06B08" w:rsidRDefault="006D3B10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HSAB2. Aktif ve Zinde Yaşam İçin Sağlık Becerileri </w:t>
            </w:r>
          </w:p>
          <w:p w14:paraId="65315CAC" w14:textId="2FF62316" w:rsidR="007C646B" w:rsidRPr="00E06B08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E06B08" w14:paraId="3C2B7B30" w14:textId="77777777" w:rsidTr="00A6018C">
        <w:tc>
          <w:tcPr>
            <w:tcW w:w="10764" w:type="dxa"/>
          </w:tcPr>
          <w:p w14:paraId="7AD6FEF8" w14:textId="7D7C00A2" w:rsidR="00F902CF" w:rsidRPr="00E06B08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31F8829F" w14:textId="5B16B441" w:rsidR="001A7762" w:rsidRPr="00E06B08" w:rsidRDefault="001A7762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KB2.8. Sorgulama Becerisi</w:t>
            </w:r>
          </w:p>
          <w:p w14:paraId="081D4A56" w14:textId="77777777" w:rsidR="001A7762" w:rsidRPr="00E06B08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KB2.8.SB1. Merak ettiği konuyu tanımlamak </w:t>
            </w:r>
          </w:p>
          <w:p w14:paraId="7392A570" w14:textId="7F7A0D32" w:rsidR="007C646B" w:rsidRPr="00E06B08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4F72C052" w:rsidR="001A7762" w:rsidRPr="00E06B08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E06B08" w14:paraId="089ABFF8" w14:textId="77777777" w:rsidTr="00A6018C">
        <w:tc>
          <w:tcPr>
            <w:tcW w:w="10764" w:type="dxa"/>
          </w:tcPr>
          <w:p w14:paraId="5D4CA99B" w14:textId="67D6B687" w:rsidR="00D268F9" w:rsidRPr="00E06B08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BC7B51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BC7B51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Benlik 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Eğilimler</w:t>
            </w:r>
            <w:r w:rsidR="00BC7B51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4A762C16" w14:textId="675E88A1" w:rsidR="00BC7B51" w:rsidRPr="00E06B08" w:rsidRDefault="00BC7B5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3815D4D4" w14:textId="77777777" w:rsidR="00BC7B51" w:rsidRPr="00E06B08" w:rsidRDefault="00BC7B51" w:rsidP="00BC7B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E06B08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E06B08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E06B08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E06B08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E06B08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E06B08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12E8C265" w:rsidR="0063488E" w:rsidRPr="00E06B08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776BA3EB" w:rsidR="00AE534B" w:rsidRPr="00E06B08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</w:t>
            </w:r>
            <w:r w:rsidR="00BC7B51"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1</w:t>
            </w: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. İ</w:t>
            </w:r>
            <w:r w:rsidR="00BC7B51"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letişim </w:t>
            </w: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Becerisi</w:t>
            </w:r>
          </w:p>
          <w:p w14:paraId="1EC4219D" w14:textId="77777777" w:rsidR="000C5FB4" w:rsidRPr="00E06B08" w:rsidRDefault="000C5FB4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SDB2.1.SB1. Başkalarını etkin şekilde dinlemek</w:t>
            </w:r>
          </w:p>
          <w:p w14:paraId="44260059" w14:textId="16553E43" w:rsidR="00BC7B51" w:rsidRPr="00E06B08" w:rsidRDefault="000C5FB4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SDB2.1.SB1.G4. Konuşanı dinlediğini belirten jest ve mimikler kullanır.</w:t>
            </w:r>
          </w:p>
          <w:p w14:paraId="5F425B31" w14:textId="77777777" w:rsidR="000C5FB4" w:rsidRPr="00E06B08" w:rsidRDefault="000C5FB4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E06B08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E06B08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E06B08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E06B08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E06B08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E06B08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E06B08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E06B08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E06B08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E06B08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E06B08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E06B08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E06B08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6A94D86A" w14:textId="77777777" w:rsidR="001A7762" w:rsidRPr="00E06B08" w:rsidRDefault="001A7762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3C33748" w14:textId="57F21777" w:rsidR="003E491D" w:rsidRPr="00E06B08" w:rsidRDefault="00BC7B5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7F9BD8" wp14:editId="0A5CD67B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3175</wp:posOffset>
                      </wp:positionV>
                      <wp:extent cx="1876425" cy="285750"/>
                      <wp:effectExtent l="0" t="0" r="28575" b="19050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B6B2" w14:textId="6F440C02" w:rsidR="00BC7B51" w:rsidRPr="00AB2CB6" w:rsidRDefault="00BC7B51" w:rsidP="00BC7B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F9BD8" id="Akış Çizelgesi: Öteki İşlem 6" o:spid="_x0000_s1030" type="#_x0000_t176" style="position:absolute;margin-left:212.45pt;margin-top:.2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BA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96O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" fillcolor="#ed7d31" strokecolor="#ae5a21" strokeweight="1pt">
                      <v:textbo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B08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</w:tc>
      </w:tr>
      <w:tr w:rsidR="00794AB6" w:rsidRPr="00E06B08" w14:paraId="5ACEB54F" w14:textId="77777777" w:rsidTr="00A6018C">
        <w:tc>
          <w:tcPr>
            <w:tcW w:w="10764" w:type="dxa"/>
          </w:tcPr>
          <w:p w14:paraId="2FDAC2DF" w14:textId="4AFA299F" w:rsidR="00F664D7" w:rsidRPr="00E06B08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582B46" w14:textId="131CFA6A" w:rsidR="00AE534B" w:rsidRPr="00E06B08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54C9001" w14:textId="77777777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TADB.3. Dinledikleri/izledikleri şiir, hikâye, tekerleme, video, tiyatro, animasyon gibi materyalleri çözümleyebilme</w:t>
            </w:r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450C93C" w14:textId="1B9105B2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TADB.3.a. Dinledikleri/izledikleri materyallerdeki olayların parçalarını belirler.</w:t>
            </w:r>
          </w:p>
          <w:p w14:paraId="0A23EE5B" w14:textId="77777777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lastRenderedPageBreak/>
              <w:t>TADB.3.b. Dinledikleri/izledikleri materyallerde yer alan olayların parçaları arasındaki ilişkiyi belirler.</w:t>
            </w:r>
          </w:p>
          <w:p w14:paraId="2374AFD2" w14:textId="77777777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TAOB.2. Görsel materyallerden anlamlar üretebilme</w:t>
            </w:r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CB8557F" w14:textId="77777777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TAOB.2.a. Görsel materyal ile ön bilgileri arasında ilişki kurar.</w:t>
            </w:r>
          </w:p>
          <w:p w14:paraId="7CDC3B05" w14:textId="189E51E4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TAOB.2.b. Görsellerden hareketle metinle ilgili tahminde bulunur.</w:t>
            </w:r>
          </w:p>
          <w:p w14:paraId="7C95FFE4" w14:textId="16B4AF6C" w:rsidR="00E81AFB" w:rsidRPr="00E06B08" w:rsidRDefault="00E81AFB" w:rsidP="00E81AF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A4EBA71" w14:textId="0F7E5FE4" w:rsidR="00CD7920" w:rsidRPr="00E06B08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06B0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2D89B4F1" w14:textId="13312447" w:rsidR="006C146A" w:rsidRPr="00E06B08" w:rsidRDefault="00C22411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6 Merak ettiği konular/olay/durum hakkında deneyler yapabilme</w:t>
            </w:r>
          </w:p>
          <w:p w14:paraId="44B55743" w14:textId="77777777" w:rsidR="00C22411" w:rsidRPr="00E06B08" w:rsidRDefault="00C22411" w:rsidP="00C2241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06B08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E06B08">
              <w:rPr>
                <w:rFonts w:ascii="Comic Sans MS" w:hAnsi="Comic Sans MS"/>
                <w:sz w:val="20"/>
                <w:szCs w:val="20"/>
              </w:rPr>
              <w:t>6.a. Basit düzeyde deney tasarlamak için malzemeler seçer.</w:t>
            </w:r>
          </w:p>
          <w:p w14:paraId="5F49608D" w14:textId="17683BE6" w:rsidR="00C22411" w:rsidRPr="00E06B08" w:rsidRDefault="00C22411" w:rsidP="00C2241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06B08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E06B08">
              <w:rPr>
                <w:rFonts w:ascii="Comic Sans MS" w:hAnsi="Comic Sans MS"/>
                <w:sz w:val="20"/>
                <w:szCs w:val="20"/>
              </w:rPr>
              <w:t>6.b. Merak ettiği konuya ilişkin basit düzeyde deney tasarlar.</w:t>
            </w:r>
          </w:p>
          <w:p w14:paraId="14CEAD37" w14:textId="77777777" w:rsidR="00C22411" w:rsidRPr="00E06B08" w:rsidRDefault="00C22411" w:rsidP="00C2241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E06B08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7777777" w:rsidR="00AE534B" w:rsidRPr="00E06B08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E06B08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E06B08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9C1301B" w14:textId="5ED52B67" w:rsidR="00431249" w:rsidRPr="00E06B08" w:rsidRDefault="00431249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SNAB.4.d. Sanat etkinliklerinde yaratıcı ürünler oluşturur. </w:t>
            </w:r>
          </w:p>
          <w:p w14:paraId="5A08AE78" w14:textId="635F6C93" w:rsidR="000977BF" w:rsidRPr="00E06B08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E06B08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9F1F9F7" w14:textId="6DCDB1DD" w:rsidR="00AE534B" w:rsidRPr="00E06B08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E0BF94C" w:rsidR="00AE534B" w:rsidRPr="00E06B08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C67D045" w14:textId="3F58E5DB" w:rsidR="006D3B10" w:rsidRPr="00E06B08" w:rsidRDefault="006D3B10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4AF734" w14:textId="77777777" w:rsidR="006D3B10" w:rsidRPr="00E06B08" w:rsidRDefault="006D3B10" w:rsidP="006D3B1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F51AA70" w14:textId="77777777" w:rsidR="006D3B10" w:rsidRPr="00E06B08" w:rsidRDefault="006D3B10" w:rsidP="006D3B1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</w:p>
          <w:p w14:paraId="16471086" w14:textId="0F331C20" w:rsidR="006D3B10" w:rsidRPr="00E06B08" w:rsidRDefault="006D3B10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HSAB.9.a. İç ve dış </w:t>
            </w:r>
            <w:proofErr w:type="gramStart"/>
            <w:r w:rsidRPr="00E06B08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hareketli etkinliklere istekle katılır. </w:t>
            </w:r>
          </w:p>
          <w:p w14:paraId="3DA0BF11" w14:textId="195F02DC" w:rsidR="00794AB6" w:rsidRPr="00E06B08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E06B08" w14:paraId="103D8BC6" w14:textId="77777777" w:rsidTr="00A6018C">
        <w:tc>
          <w:tcPr>
            <w:tcW w:w="10764" w:type="dxa"/>
          </w:tcPr>
          <w:p w14:paraId="05091A15" w14:textId="77777777" w:rsidR="007B0D74" w:rsidRPr="00E06B08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E06B0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671F96E" w14:textId="77777777" w:rsidR="00DF17CF" w:rsidRPr="00E06B08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33EBCFC2" w:rsidR="00F15DB4" w:rsidRPr="00E06B08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06B0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065022" w:rsidRPr="00E06B08">
              <w:rPr>
                <w:rFonts w:ascii="Comic Sans MS" w:hAnsi="Comic Sans MS"/>
                <w:sz w:val="20"/>
                <w:szCs w:val="20"/>
              </w:rPr>
              <w:t>Astronot, roket, yer çekimi</w:t>
            </w:r>
          </w:p>
          <w:p w14:paraId="3F88952E" w14:textId="1B21579C" w:rsidR="00DF17CF" w:rsidRPr="00E06B08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14BBF3E" w14:textId="7DE2A1FA" w:rsidR="0040252D" w:rsidRPr="00E06B08" w:rsidRDefault="00DF17CF" w:rsidP="0040252D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E06B0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Çalışma kağıtları, yapıştırıcı, renkli fon kartonu, çöp şiş, </w:t>
            </w:r>
            <w:proofErr w:type="spellStart"/>
            <w:r w:rsidR="00065022" w:rsidRPr="00E06B08">
              <w:rPr>
                <w:rFonts w:ascii="Comic Sans MS" w:hAnsi="Comic Sans MS"/>
                <w:sz w:val="20"/>
                <w:szCs w:val="20"/>
              </w:rPr>
              <w:t>grapon</w:t>
            </w:r>
            <w:proofErr w:type="spellEnd"/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065022" w:rsidRPr="00E06B08">
              <w:rPr>
                <w:rFonts w:ascii="Comic Sans MS" w:hAnsi="Comic Sans MS"/>
                <w:sz w:val="20"/>
                <w:szCs w:val="20"/>
              </w:rPr>
              <w:t>kağıdı</w:t>
            </w:r>
            <w:proofErr w:type="gramEnd"/>
            <w:r w:rsidR="00065022" w:rsidRPr="00E06B08">
              <w:rPr>
                <w:rFonts w:ascii="Comic Sans MS" w:hAnsi="Comic Sans MS"/>
                <w:sz w:val="20"/>
                <w:szCs w:val="20"/>
              </w:rPr>
              <w:t>, plastik kap, cetvel, kurşun kalem, bant, maket bıçağı</w:t>
            </w:r>
            <w:r w:rsidR="0040252D" w:rsidRPr="00E06B08">
              <w:rPr>
                <w:rFonts w:ascii="Comic Sans MS" w:hAnsi="Comic Sans MS"/>
                <w:sz w:val="20"/>
                <w:szCs w:val="20"/>
              </w:rPr>
              <w:t>, geri dönüşüm kağıdı</w:t>
            </w:r>
          </w:p>
          <w:bookmarkEnd w:id="0"/>
          <w:p w14:paraId="1DCB24D0" w14:textId="77777777" w:rsidR="002E00B5" w:rsidRPr="00E06B08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E06B08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E06B0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E06B08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E06B08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E06B08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553D3D05" w:rsidR="002B3BEE" w:rsidRPr="00E06B08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E06B08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E06B08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E06B08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E06B08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E06B08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E06B08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E06B08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E06B08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E06B08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E06B08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E06B08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E06B08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337337E1" w:rsidR="00717F9A" w:rsidRPr="00E06B08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3" w:name="_Hlk183297111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3"/>
            <w:r w:rsidR="00065022" w:rsidRPr="00E06B08">
              <w:rPr>
                <w:sz w:val="20"/>
                <w:szCs w:val="20"/>
              </w:rPr>
              <w:fldChar w:fldCharType="begin"/>
            </w:r>
            <w:r w:rsidR="00065022" w:rsidRPr="00E06B08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"https://www.anneninokulu.com/robot-fabrikasi-dans-sarkisi-cocuk-sarkisi/" </w:instrText>
            </w:r>
            <w:r w:rsidR="00065022" w:rsidRPr="00E06B08">
              <w:rPr>
                <w:sz w:val="20"/>
                <w:szCs w:val="20"/>
              </w:rPr>
              <w:fldChar w:fldCharType="separate"/>
            </w:r>
            <w:r w:rsidR="00065022" w:rsidRPr="00E06B08">
              <w:rPr>
                <w:rStyle w:val="Kpr"/>
                <w:rFonts w:ascii="Comic Sans MS" w:hAnsi="Comic Sans MS"/>
                <w:sz w:val="20"/>
                <w:szCs w:val="20"/>
              </w:rPr>
              <w:t>“Robot Fabrikası Spor ve Dans”</w:t>
            </w:r>
            <w:r w:rsidR="00065022" w:rsidRPr="00E06B08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r w:rsidR="00065022" w:rsidRPr="00E06B08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Pr="00E06B08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E06B08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E06B0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E06B08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E06B08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E06B08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E06B08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E06B08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E06B08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E06B08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E06B08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E06B08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E06B08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E06B08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E06B08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>Bir sağa baktım</w:t>
            </w: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E06B08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E06B08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E06B08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E06B08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E06B08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E06B08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49532ADA" w14:textId="77777777" w:rsidR="00065022" w:rsidRPr="00E06B08" w:rsidRDefault="00680D06" w:rsidP="00065022">
            <w:pPr>
              <w:rPr>
                <w:rFonts w:ascii="Comic Sans MS" w:hAnsi="Comic Sans MS"/>
                <w:sz w:val="20"/>
                <w:szCs w:val="20"/>
              </w:rPr>
            </w:pPr>
            <w:bookmarkStart w:id="4" w:name="_Hlk183297232"/>
            <w:bookmarkStart w:id="5" w:name="_Hlk183689576"/>
            <w:bookmarkStart w:id="6" w:name="_Hlk177601216"/>
            <w:bookmarkStart w:id="7" w:name="_Hlk177951065"/>
            <w:bookmarkStart w:id="8" w:name="_Hlk177468183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9" w:name="_Hlk184259152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r w:rsidRPr="00E06B08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hyperlink r:id="rId7" w:history="1"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>“Uzay Roketi”</w:t>
              </w:r>
            </w:hyperlink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8" w:history="1"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>“Astronot Hadi Bizi Uzaya Götür Şarkısı “</w:t>
              </w:r>
            </w:hyperlink>
          </w:p>
          <w:p w14:paraId="38158DF0" w14:textId="027571EA" w:rsidR="00680D06" w:rsidRPr="00E06B08" w:rsidRDefault="00065022" w:rsidP="00680D06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680D06" w:rsidRPr="00E06B08">
              <w:rPr>
                <w:rFonts w:ascii="Comic Sans MS" w:hAnsi="Comic Sans MS"/>
                <w:sz w:val="20"/>
                <w:szCs w:val="20"/>
              </w:rPr>
              <w:t>eşliğinde</w:t>
            </w:r>
            <w:proofErr w:type="gramEnd"/>
            <w:r w:rsidR="00680D06" w:rsidRPr="00E06B08">
              <w:rPr>
                <w:rFonts w:ascii="Comic Sans MS" w:hAnsi="Comic Sans MS"/>
                <w:sz w:val="20"/>
                <w:szCs w:val="20"/>
              </w:rPr>
              <w:t xml:space="preserve"> yapılır. </w:t>
            </w:r>
            <w:r w:rsidR="00414747" w:rsidRPr="00E06B08">
              <w:rPr>
                <w:rFonts w:ascii="Comic Sans MS" w:hAnsi="Comic Sans MS"/>
                <w:sz w:val="20"/>
                <w:szCs w:val="20"/>
              </w:rPr>
              <w:t>(</w:t>
            </w:r>
            <w:r w:rsidR="00414747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SNAB.</w:t>
            </w:r>
            <w:proofErr w:type="gramStart"/>
            <w:r w:rsidR="00414747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,E</w:t>
            </w:r>
            <w:proofErr w:type="gramEnd"/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  <w:r w:rsidR="00414747" w:rsidRPr="00E06B08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30D8748" w14:textId="77777777" w:rsidR="00414747" w:rsidRPr="00E06B08" w:rsidRDefault="00E06B08" w:rsidP="00065022">
            <w:pPr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="00065022"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Uzay İnsanı Astronot</w:t>
              </w:r>
              <w:r w:rsidR="00065022"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065022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>“Büyük Yapılar – Roket”</w:t>
              </w:r>
            </w:hyperlink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 videoları izlenir.</w:t>
            </w:r>
            <w:r w:rsidR="00680D06" w:rsidRPr="00E06B08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EA7060" w:rsidRPr="00E06B08">
              <w:rPr>
                <w:rFonts w:ascii="Comic Sans MS" w:hAnsi="Comic Sans MS"/>
                <w:sz w:val="20"/>
                <w:szCs w:val="20"/>
              </w:rPr>
              <w:t>eğitici</w:t>
            </w:r>
            <w:proofErr w:type="gramEnd"/>
            <w:r w:rsidR="00EA7060" w:rsidRPr="00E06B08">
              <w:rPr>
                <w:rFonts w:ascii="Comic Sans MS" w:hAnsi="Comic Sans MS"/>
                <w:sz w:val="20"/>
                <w:szCs w:val="20"/>
              </w:rPr>
              <w:t xml:space="preserve"> video</w:t>
            </w:r>
            <w:r w:rsidR="001F10D7" w:rsidRPr="00E06B08">
              <w:rPr>
                <w:rFonts w:ascii="Comic Sans MS" w:hAnsi="Comic Sans MS"/>
                <w:sz w:val="20"/>
                <w:szCs w:val="20"/>
              </w:rPr>
              <w:t>lar izlenir.</w:t>
            </w:r>
          </w:p>
          <w:p w14:paraId="16463DEB" w14:textId="690BBA62" w:rsidR="00EA7060" w:rsidRPr="00E06B08" w:rsidRDefault="00414747" w:rsidP="00065022">
            <w:pPr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>(</w:t>
            </w:r>
            <w:r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TADB.3.</w:t>
            </w:r>
            <w:r w:rsidRPr="00E06B08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F7FA333" w14:textId="10F4B166" w:rsidR="00332BCC" w:rsidRPr="00E06B08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E06B08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E06B08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E06B08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E06B08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4"/>
          <w:bookmarkEnd w:id="5"/>
          <w:p w14:paraId="578AC0DC" w14:textId="1372557D" w:rsidR="001B4F69" w:rsidRPr="00E06B08" w:rsidRDefault="003E0ADD" w:rsidP="00065022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gece gökyüzünü inceleyip incelemedikleri sorulur ve çocuklar dinlenir.</w:t>
            </w:r>
            <w:r w:rsidR="006D3B10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(</w:t>
            </w:r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SDB2.1.SB1.</w:t>
            </w:r>
            <w:r w:rsidR="006D3B10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U</w:t>
            </w:r>
            <w:r w:rsidR="00065022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zay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</w:t>
            </w:r>
            <w:r w:rsidR="00065022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nasıl gidebilecekleri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sorulur. </w:t>
            </w:r>
            <w:r w:rsidR="004E4183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Uzaya sanat etkinliğinde yaptıkların roketler ile gidilebileceği söylenir. </w:t>
            </w:r>
            <w:r w:rsidR="00065022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Astronot mesleği hakkında konuşulur.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1B4F69" w:rsidRPr="00E06B08">
              <w:rPr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>Astronot, kozmonot veya uzay insanı, uzay çalışmalarına katılmak amacı ile eğitilmiş olan, insanlı uzay araştırmalarında görev yapan kişilere denildiği, u</w:t>
            </w:r>
            <w:r w:rsidR="001B4F69" w:rsidRPr="00E06B08">
              <w:rPr>
                <w:rFonts w:ascii="Comic Sans MS" w:hAnsi="Comic Sans MS"/>
                <w:color w:val="212529"/>
                <w:sz w:val="20"/>
                <w:szCs w:val="20"/>
              </w:rPr>
              <w:t>zayda araştırmalar yaptığı</w:t>
            </w:r>
            <w:r w:rsidR="002C10A5" w:rsidRPr="00E06B08">
              <w:rPr>
                <w:rFonts w:ascii="Comic Sans MS" w:hAnsi="Comic Sans MS"/>
                <w:color w:val="212529"/>
                <w:sz w:val="20"/>
                <w:szCs w:val="20"/>
              </w:rPr>
              <w:t>, u</w:t>
            </w:r>
            <w:r w:rsidR="001B4F69" w:rsidRPr="00E06B08">
              <w:rPr>
                <w:rFonts w:ascii="Comic Sans MS" w:hAnsi="Comic Sans MS"/>
                <w:color w:val="212529"/>
                <w:sz w:val="20"/>
                <w:szCs w:val="20"/>
              </w:rPr>
              <w:t>zay hakkında bilgiler topla</w:t>
            </w:r>
            <w:r w:rsidR="002C10A5" w:rsidRPr="00E06B08">
              <w:rPr>
                <w:rFonts w:ascii="Comic Sans MS" w:hAnsi="Comic Sans MS"/>
                <w:color w:val="212529"/>
                <w:sz w:val="20"/>
                <w:szCs w:val="20"/>
              </w:rPr>
              <w:t>dığı, b</w:t>
            </w:r>
            <w:r w:rsidR="001B4F69" w:rsidRPr="00E06B08">
              <w:rPr>
                <w:rFonts w:ascii="Comic Sans MS" w:hAnsi="Comic Sans MS"/>
                <w:color w:val="212529"/>
                <w:sz w:val="20"/>
                <w:szCs w:val="20"/>
              </w:rPr>
              <w:t>ilimsel araştırmalar yap</w:t>
            </w:r>
            <w:r w:rsidR="002C10A5" w:rsidRPr="00E06B08">
              <w:rPr>
                <w:rFonts w:ascii="Comic Sans MS" w:hAnsi="Comic Sans MS"/>
                <w:color w:val="212529"/>
                <w:sz w:val="20"/>
                <w:szCs w:val="20"/>
              </w:rPr>
              <w:t>tıkları söylenir.</w:t>
            </w:r>
          </w:p>
          <w:p w14:paraId="677F76EA" w14:textId="67B8E13E" w:rsidR="00065022" w:rsidRPr="00E06B08" w:rsidRDefault="003E0ADD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06B08">
              <w:rPr>
                <w:rFonts w:ascii="Comic Sans MS" w:hAnsi="Comic Sans MS"/>
                <w:sz w:val="20"/>
                <w:szCs w:val="20"/>
              </w:rPr>
              <w:t xml:space="preserve">Astronotlar uzaya gitmek için </w:t>
            </w:r>
            <w:r w:rsidR="002C10A5" w:rsidRPr="00E06B08">
              <w:rPr>
                <w:rFonts w:ascii="Comic Sans MS" w:hAnsi="Comic Sans MS"/>
                <w:sz w:val="20"/>
                <w:szCs w:val="20"/>
              </w:rPr>
              <w:t xml:space="preserve">özel bir giysi giydikleri anlatılır. Astronotlar </w:t>
            </w:r>
            <w:proofErr w:type="gramStart"/>
            <w:r w:rsidR="002C10A5" w:rsidRPr="00E06B08">
              <w:rPr>
                <w:rFonts w:ascii="Comic Sans MS" w:hAnsi="Comic Sans MS"/>
                <w:sz w:val="20"/>
                <w:szCs w:val="20"/>
              </w:rPr>
              <w:t>u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zayda  nasıl</w:t>
            </w:r>
            <w:proofErr w:type="gramEnd"/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yürürler? Neler görürler? </w:t>
            </w:r>
            <w:r w:rsidR="00570491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Yerçekimi Nedir? </w:t>
            </w: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Diye sorulur. </w:t>
            </w:r>
            <w:r w:rsidR="006D3B10" w:rsidRPr="00E06B0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="006D3B10" w:rsidRPr="00E06B0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  <w:r w:rsidR="00570491" w:rsidRPr="00E06B08">
              <w:rPr>
                <w:rFonts w:ascii="Comic Sans MS" w:hAnsi="Comic Sans MS"/>
                <w:sz w:val="20"/>
                <w:szCs w:val="20"/>
              </w:rPr>
              <w:t>Yer</w:t>
            </w:r>
            <w:proofErr w:type="gramEnd"/>
            <w:r w:rsidR="00570491" w:rsidRPr="00E06B08">
              <w:rPr>
                <w:rFonts w:ascii="Comic Sans MS" w:hAnsi="Comic Sans MS"/>
                <w:sz w:val="20"/>
                <w:szCs w:val="20"/>
              </w:rPr>
              <w:t xml:space="preserve"> çekiminin, bizi ve etrafımızdaki her şeyi yere doğru çeken görünmez bir kuvvet olduğu söylenir.</w:t>
            </w:r>
          </w:p>
          <w:p w14:paraId="07224F66" w14:textId="77777777" w:rsidR="00680D06" w:rsidRPr="00E06B08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F938635" w14:textId="3E94573C" w:rsidR="00570491" w:rsidRPr="00E06B08" w:rsidRDefault="00E06B08" w:rsidP="0057049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1" w:history="1">
              <w:r w:rsidR="00065022"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  <w:r w:rsidR="00065022"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Yapay Yer Çekimi Deneyi”</w:t>
              </w:r>
            </w:hyperlink>
            <w:r w:rsidR="00065022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</w:t>
            </w:r>
            <w:r w:rsidR="004E4183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Deney hakkında konuşulur. Çocuklara geri dönüşüme atılacak olan kağıtlardan verilir. </w:t>
            </w:r>
            <w:proofErr w:type="gramStart"/>
            <w:r w:rsidR="004E4183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</w:t>
            </w:r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ağıdı</w:t>
            </w:r>
            <w:proofErr w:type="gramEnd"/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düz halde bırak</w:t>
            </w:r>
            <w:r w:rsidR="004E4183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maları istenir</w:t>
            </w:r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(yavaş düşecektir), sonra kağıdı top gibi buruşturup bırak</w:t>
            </w:r>
            <w:r w:rsidR="004E4183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maları istenir. </w:t>
            </w:r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Çocuklara "</w:t>
            </w:r>
            <w:proofErr w:type="gramStart"/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düzken mi yoksa</w:t>
            </w:r>
            <w:r w:rsidR="00570491" w:rsidRPr="00E06B08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="00570491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buruşmuşken mi daha hızlı düştü? Sence neden?"</w:t>
            </w:r>
            <w:r w:rsidR="004E4183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diye </w:t>
            </w:r>
            <w:proofErr w:type="gramStart"/>
            <w:r w:rsidR="004E4183" w:rsidRPr="00E06B0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sorulur.(</w:t>
            </w:r>
            <w:proofErr w:type="gramEnd"/>
            <w:r w:rsidR="00570491" w:rsidRPr="00E06B08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tr-TR" w:bidi="ar-SA"/>
              </w:rPr>
              <w:t xml:space="preserve"> Yer çekimi her ikisini de çekiyor ama hava direnci farklı etkiler yaratıyor.</w:t>
            </w:r>
            <w:r w:rsidR="004E4183" w:rsidRPr="00E06B08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tr-TR" w:bidi="ar-SA"/>
              </w:rPr>
              <w:t>)</w:t>
            </w:r>
            <w:r w:rsidR="00414747" w:rsidRPr="00E06B08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tr-TR" w:bidi="ar-SA"/>
              </w:rPr>
              <w:t>(</w:t>
            </w:r>
            <w:r w:rsidR="00414747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FAB.6</w:t>
            </w:r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.,KB2.8.</w:t>
            </w:r>
            <w:r w:rsidR="00414747" w:rsidRPr="00E06B08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tr-TR" w:bidi="ar-SA"/>
              </w:rPr>
              <w:t>)</w:t>
            </w:r>
          </w:p>
          <w:p w14:paraId="4C78CB33" w14:textId="77777777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A291AA7" w14:textId="19FCAA9F" w:rsidR="00065022" w:rsidRPr="00E06B08" w:rsidRDefault="00E06B08" w:rsidP="00065022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>” Astronot Olsam Hikâyesi</w:t>
              </w:r>
              <w:r w:rsidR="00414747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>nin</w:t>
              </w:r>
              <w:r w:rsidR="00065022" w:rsidRPr="00E06B08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“</w:t>
              </w:r>
            </w:hyperlink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14747" w:rsidRPr="00E06B08">
              <w:rPr>
                <w:rFonts w:ascii="Comic Sans MS" w:hAnsi="Comic Sans MS"/>
                <w:sz w:val="20"/>
                <w:szCs w:val="20"/>
              </w:rPr>
              <w:t xml:space="preserve">kapak kısmı gösterilir. Bu </w:t>
            </w:r>
            <w:proofErr w:type="gramStart"/>
            <w:r w:rsidR="00414747" w:rsidRPr="00E06B08">
              <w:rPr>
                <w:rFonts w:ascii="Comic Sans MS" w:hAnsi="Comic Sans MS"/>
                <w:sz w:val="20"/>
                <w:szCs w:val="20"/>
              </w:rPr>
              <w:t>hikayenin</w:t>
            </w:r>
            <w:proofErr w:type="gramEnd"/>
            <w:r w:rsidR="00414747" w:rsidRPr="00E06B08">
              <w:rPr>
                <w:rFonts w:ascii="Comic Sans MS" w:hAnsi="Comic Sans MS"/>
                <w:sz w:val="20"/>
                <w:szCs w:val="20"/>
              </w:rPr>
              <w:t xml:space="preserve"> adı ne olabileceğini kapağındaki görseli inceleyerek tahmin </w:t>
            </w:r>
            <w:proofErr w:type="spellStart"/>
            <w:r w:rsidR="00414747" w:rsidRPr="00E06B08">
              <w:rPr>
                <w:rFonts w:ascii="Comic Sans MS" w:hAnsi="Comic Sans MS"/>
                <w:sz w:val="20"/>
                <w:szCs w:val="20"/>
              </w:rPr>
              <w:t>etmelri</w:t>
            </w:r>
            <w:proofErr w:type="spellEnd"/>
            <w:r w:rsidR="00414747" w:rsidRPr="00E06B08">
              <w:rPr>
                <w:rFonts w:ascii="Comic Sans MS" w:hAnsi="Comic Sans MS"/>
                <w:sz w:val="20"/>
                <w:szCs w:val="20"/>
              </w:rPr>
              <w:t xml:space="preserve"> istenir. </w:t>
            </w:r>
            <w:proofErr w:type="spellStart"/>
            <w:r w:rsidR="00414747" w:rsidRPr="00E06B08">
              <w:rPr>
                <w:rFonts w:ascii="Comic Sans MS" w:hAnsi="Comic Sans MS"/>
                <w:sz w:val="20"/>
                <w:szCs w:val="20"/>
              </w:rPr>
              <w:t>Hikane</w:t>
            </w:r>
            <w:proofErr w:type="spellEnd"/>
            <w:r w:rsidR="00414747" w:rsidRPr="00E06B08">
              <w:rPr>
                <w:rFonts w:ascii="Comic Sans MS" w:hAnsi="Comic Sans MS"/>
                <w:sz w:val="20"/>
                <w:szCs w:val="20"/>
              </w:rPr>
              <w:t xml:space="preserve"> okunur/</w:t>
            </w:r>
            <w:r w:rsidR="00065022" w:rsidRPr="00E06B08">
              <w:rPr>
                <w:rFonts w:ascii="Comic Sans MS" w:hAnsi="Comic Sans MS"/>
                <w:sz w:val="20"/>
                <w:szCs w:val="20"/>
              </w:rPr>
              <w:t xml:space="preserve">izlenir. </w:t>
            </w:r>
            <w:r w:rsidR="00414747" w:rsidRPr="00E06B08">
              <w:rPr>
                <w:rFonts w:ascii="Comic Sans MS" w:hAnsi="Comic Sans MS"/>
                <w:sz w:val="20"/>
                <w:szCs w:val="20"/>
              </w:rPr>
              <w:t>(</w:t>
            </w:r>
            <w:r w:rsidR="00414747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TAOB.2.</w:t>
            </w:r>
            <w:r w:rsidR="006D3B10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, OB4.1.</w:t>
            </w:r>
            <w:r w:rsidR="00414747" w:rsidRPr="00E06B08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15F061B8" w14:textId="77777777" w:rsidR="00065022" w:rsidRPr="00E06B08" w:rsidRDefault="00065022" w:rsidP="00065022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178AD516" w14:textId="4881CE07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şarkılar tekrar edilir. </w:t>
            </w:r>
            <w:hyperlink r:id="rId13" w:history="1">
              <w:r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“Astronot Şarkısı”</w:t>
              </w:r>
            </w:hyperlink>
            <w:r w:rsidRPr="00E06B0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4E4183" w:rsidRPr="00E06B08">
              <w:rPr>
                <w:rFonts w:ascii="Comic Sans MS" w:eastAsia="Comic Sans MS" w:hAnsi="Comic Sans MS" w:cs="Comic Sans MS"/>
                <w:sz w:val="20"/>
                <w:szCs w:val="20"/>
              </w:rPr>
              <w:t>söylenir.</w:t>
            </w:r>
            <w:r w:rsidRPr="00E06B0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Çocuklar ellerine sanat etkinliğinde yaptıkları roketleri alarak Şarkı eşliğinde şarkının sözlerine uygun hareketleri yapabilirler.</w:t>
            </w:r>
          </w:p>
          <w:bookmarkEnd w:id="9"/>
          <w:p w14:paraId="19F2EA2B" w14:textId="75E1631A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E06B08"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A3E3D7" wp14:editId="26F73D1E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2095500" cy="2676525"/>
                      <wp:effectExtent l="0" t="0" r="19050" b="2857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70E2BAC" w14:textId="77777777" w:rsidR="00065022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ASTRONOT ÇOCUK ŞARKISI</w:t>
                                  </w:r>
                                </w:p>
                                <w:p w14:paraId="15AE13DE" w14:textId="77777777" w:rsidR="00065022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3CEFD5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Astronot hadi roketine binelim</w:t>
                                  </w:r>
                                </w:p>
                                <w:p w14:paraId="06C9A376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Roketine bindik Ay’a gidelim</w:t>
                                  </w:r>
                                </w:p>
                                <w:p w14:paraId="00909A9F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Ay ile dönelim dünyayı</w:t>
                                  </w:r>
                                </w:p>
                                <w:p w14:paraId="46887471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Bak geziyoruz uzayı</w:t>
                                  </w:r>
                                </w:p>
                                <w:p w14:paraId="7BE7F31B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66593C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Astronot hadi roketine binelim</w:t>
                                  </w:r>
                                </w:p>
                                <w:p w14:paraId="4D7A012D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Roketine bindik Dünya’ya gidelim</w:t>
                                  </w:r>
                                </w:p>
                                <w:p w14:paraId="5C8C05E5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Dünya ile dönelim güneş</w:t>
                                  </w:r>
                                </w:p>
                                <w:p w14:paraId="02CB0746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Bir yılda bitirelim bu işi</w:t>
                                  </w:r>
                                </w:p>
                                <w:p w14:paraId="41E2BD2E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8062C2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Astronot hadi roketine binelim</w:t>
                                  </w:r>
                                </w:p>
                                <w:p w14:paraId="02597D2E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Roketine bindik Güneş’e gidelim</w:t>
                                  </w:r>
                                </w:p>
                                <w:p w14:paraId="3E23F2E0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Güneşin etrafı sıcak</w:t>
                                  </w:r>
                                </w:p>
                                <w:p w14:paraId="042958D1" w14:textId="77777777" w:rsidR="00065022" w:rsidRPr="00DB740E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740E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Dünyaya gidelim çabucak</w:t>
                                  </w:r>
                                </w:p>
                                <w:p w14:paraId="41410173" w14:textId="77777777" w:rsidR="00065022" w:rsidRDefault="00065022" w:rsidP="00065022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3E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32" type="#_x0000_t202" style="position:absolute;margin-left:-.25pt;margin-top:-.1pt;width:165pt;height:2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" fillcolor="window" strokecolor="#0070c0" strokeweight=".5pt">
                      <v:textbox>
                        <w:txbxContent>
                          <w:p w14:paraId="170E2BAC" w14:textId="77777777" w:rsidR="00065022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ASTRONOT ÇOCUK ŞARKISI</w:t>
                            </w:r>
                          </w:p>
                          <w:p w14:paraId="15AE13DE" w14:textId="77777777" w:rsidR="00065022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23CEFD5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06C9A376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Ay’a gidelim</w:t>
                            </w:r>
                          </w:p>
                          <w:p w14:paraId="00909A9F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Ay ile dönelim dünyayı</w:t>
                            </w:r>
                          </w:p>
                          <w:p w14:paraId="46887471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Bak geziyoruz uzayı</w:t>
                            </w:r>
                          </w:p>
                          <w:p w14:paraId="7BE7F31B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66593C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4D7A012D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Dünya’ya gidelim</w:t>
                            </w:r>
                          </w:p>
                          <w:p w14:paraId="5C8C05E5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Dünya ile dönelim güneş</w:t>
                            </w:r>
                          </w:p>
                          <w:p w14:paraId="02CB0746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Bir yılda bitirelim bu işi</w:t>
                            </w:r>
                          </w:p>
                          <w:p w14:paraId="41E2BD2E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28062C2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02597D2E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Güneş’e gidelim</w:t>
                            </w:r>
                          </w:p>
                          <w:p w14:paraId="3E23F2E0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Güneşin etrafı sıcak</w:t>
                            </w:r>
                          </w:p>
                          <w:p w14:paraId="042958D1" w14:textId="77777777" w:rsidR="00065022" w:rsidRPr="00DB740E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Dünyaya gidelim çabucak</w:t>
                            </w:r>
                          </w:p>
                          <w:p w14:paraId="41410173" w14:textId="77777777" w:rsidR="00065022" w:rsidRDefault="00065022" w:rsidP="0006502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41D6124" w14:textId="7AA7EE95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778B834" w14:textId="0D3F4FED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0E9F0F1" w14:textId="39CD3015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FBA6A00" w14:textId="7D8149B4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3F57813" w14:textId="5B0C4A24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1852DBC" w14:textId="6D3832ED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0069FB1" w14:textId="39291667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84D43BB" w14:textId="472C66BA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D6DC8E9" w14:textId="47C1563B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F15E920" w14:textId="669D6CB4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0602DCD" w14:textId="44C9E757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0BCD498" w14:textId="3734727B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218B96A" w14:textId="398E0474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84DB42E" w14:textId="7805FA9C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86C31D4" w14:textId="09C04EF0" w:rsidR="00065022" w:rsidRPr="00E06B08" w:rsidRDefault="00065022" w:rsidP="00065022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C0B039D" w14:textId="4AC71BB6" w:rsidR="002C10A5" w:rsidRPr="00E06B08" w:rsidRDefault="00E06B08" w:rsidP="00E06B08">
            <w:pPr>
              <w:pStyle w:val="Standard"/>
              <w:tabs>
                <w:tab w:val="left" w:pos="426"/>
              </w:tabs>
              <w:autoSpaceDE w:val="0"/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Çocuklar ayağa kalkarlar ve hep birlikte sanki uzayda yürüyormuş gibi yavaş hareketlerle yürüme hareketi taklit edilerek  </w:t>
            </w:r>
            <w:hyperlink r:id="rId14" w:history="1">
              <w:r w:rsidRPr="00E06B08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“Astronot Yürüyüşü”</w:t>
              </w:r>
            </w:hyperlink>
            <w:r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</w:t>
            </w:r>
            <w:r w:rsidRPr="00E06B08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</w:t>
            </w:r>
            <w:r w:rsidR="006D3B10" w:rsidRPr="00E06B0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6D3B10" w:rsidRPr="00E06B0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E</w:t>
            </w:r>
            <w:proofErr w:type="gramStart"/>
            <w:r w:rsidR="006D3B10" w:rsidRPr="00E06B0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2.,HSAB</w:t>
            </w:r>
            <w:proofErr w:type="gramEnd"/>
            <w:r w:rsidR="006D3B10" w:rsidRPr="00E06B0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.9.</w:t>
            </w:r>
            <w:r w:rsidR="006D3B10" w:rsidRPr="00E06B08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  <w:r w:rsidR="00065022" w:rsidRPr="00E06B08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9F9F9"/>
              </w:rPr>
              <w:t xml:space="preserve"> </w:t>
            </w:r>
            <w:bookmarkStart w:id="10" w:name="_Hlk184259824"/>
            <w:r w:rsidRPr="00E06B08">
              <w:rPr>
                <w:sz w:val="20"/>
                <w:szCs w:val="20"/>
              </w:rPr>
              <w:fldChar w:fldCharType="begin"/>
            </w:r>
            <w:r w:rsidRPr="00E06B08">
              <w:rPr>
                <w:sz w:val="20"/>
                <w:szCs w:val="20"/>
              </w:rPr>
              <w:instrText xml:space="preserve"> HYPERLINK "https://www.anneninokulu.com/uzay-biz-ikimiz-egitici-film/" </w:instrText>
            </w:r>
            <w:r w:rsidRPr="00E06B08">
              <w:rPr>
                <w:sz w:val="20"/>
                <w:szCs w:val="20"/>
              </w:rPr>
              <w:fldChar w:fldCharType="separate"/>
            </w:r>
            <w:r w:rsidR="002C10A5" w:rsidRPr="00E06B08">
              <w:rPr>
                <w:rStyle w:val="Kpr"/>
                <w:rFonts w:ascii="Comic Sans MS" w:hAnsi="Comic Sans MS"/>
                <w:sz w:val="20"/>
                <w:szCs w:val="20"/>
              </w:rPr>
              <w:t>Uzay Eğitici Film</w:t>
            </w:r>
            <w:r w:rsidRPr="00E06B08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r w:rsidR="002C10A5" w:rsidRPr="00E06B08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izlenir.</w:t>
            </w:r>
          </w:p>
          <w:bookmarkEnd w:id="10"/>
          <w:p w14:paraId="6735E93F" w14:textId="08A68442" w:rsidR="00680D06" w:rsidRPr="00E06B08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BD93143" w14:textId="4AF0C71B" w:rsidR="00AC6064" w:rsidRPr="00E06B08" w:rsidRDefault="00293A8D" w:rsidP="002C10A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E06B08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6"/>
            <w:bookmarkEnd w:id="7"/>
            <w:bookmarkEnd w:id="8"/>
          </w:p>
        </w:tc>
      </w:tr>
      <w:tr w:rsidR="00C35F46" w:rsidRPr="00E06B08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E06B08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E06B08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E06B08" w:rsidRDefault="00293A8D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1" w:name="_Hlk177468111"/>
            <w:bookmarkStart w:id="12" w:name="_Hlk177601288"/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E06B08" w:rsidRDefault="00293A8D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11"/>
          <w:bookmarkEnd w:id="12"/>
          <w:p w14:paraId="3ED4AB26" w14:textId="77777777" w:rsidR="00CD4FEE" w:rsidRPr="00E06B08" w:rsidRDefault="00CD4FEE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Uzaya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herkes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gidebilir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mi?</w:t>
            </w:r>
          </w:p>
          <w:p w14:paraId="7FB6A7F1" w14:textId="77777777" w:rsidR="00CD4FEE" w:rsidRPr="00E06B08" w:rsidRDefault="00CD4FEE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Astronot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olmak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yapmamız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lazım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D55D245" w14:textId="77777777" w:rsidR="00CD4FEE" w:rsidRPr="00E06B08" w:rsidRDefault="00CD4FEE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Uzaya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gitmek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binmemiz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gereken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aracın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adı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nedir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0707584" w14:textId="4EFF7537" w:rsidR="00CD4FEE" w:rsidRPr="00E06B08" w:rsidRDefault="00CD4FEE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Uzayda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oksijen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var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mıdır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940A1F6" w14:textId="7FBFD55E" w:rsidR="00570491" w:rsidRPr="00E06B08" w:rsidRDefault="00570491" w:rsidP="00CD4FE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3" w:name="_Hlk184259221"/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Topu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havaya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attığımızda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 xml:space="preserve"> yere </w:t>
            </w:r>
            <w:proofErr w:type="spellStart"/>
            <w:r w:rsidRPr="00E06B08">
              <w:rPr>
                <w:rFonts w:ascii="Comic Sans MS" w:hAnsi="Comic Sans MS"/>
                <w:sz w:val="20"/>
                <w:szCs w:val="20"/>
              </w:rPr>
              <w:t>düşüyor</w:t>
            </w:r>
            <w:proofErr w:type="spellEnd"/>
            <w:r w:rsidRPr="00E06B08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3"/>
          <w:p w14:paraId="292DB0E2" w14:textId="254E86D8" w:rsidR="00F43493" w:rsidRPr="00E06B08" w:rsidRDefault="00F43493" w:rsidP="00AC6064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E06B08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06B08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E06B08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429B3B9F" w:rsidR="00C35F46" w:rsidRPr="00E06B08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E06B08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E06B08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414747" w:rsidRPr="00E06B08">
        <w:rPr>
          <w:rFonts w:ascii="Comic Sans MS" w:hAnsi="Comic Sans MS"/>
          <w:sz w:val="20"/>
          <w:szCs w:val="20"/>
        </w:rPr>
        <w:t>Çocukların yaptıkları roketleri tanıtmaları isteyerek yaratıcılıklarını sergilemelerine fırsat verilir.</w:t>
      </w:r>
    </w:p>
    <w:p w14:paraId="25D7664C" w14:textId="12B54016" w:rsidR="00C2790B" w:rsidRPr="00E06B08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E06B08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E06B08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E06B08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  <w:r w:rsidR="00E61FC3" w:rsidRPr="00E06B08">
        <w:rPr>
          <w:rFonts w:ascii="Comic Sans MS" w:hAnsi="Comic Sans MS"/>
          <w:sz w:val="20"/>
          <w:szCs w:val="20"/>
        </w:rPr>
        <w:t xml:space="preserve"> Yer çekiminin nesneleri yere çektiğini basit bir dille açıklanır ve yine balon-top gibi materyaller kullanılarak anlatılır.</w:t>
      </w:r>
    </w:p>
    <w:p w14:paraId="783B3C55" w14:textId="1574330E" w:rsidR="007543AF" w:rsidRPr="00E06B08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06B08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506D4266" w:rsidR="00B41885" w:rsidRPr="00E06B08" w:rsidRDefault="0034357C" w:rsidP="00B41885">
      <w:pPr>
        <w:rPr>
          <w:rFonts w:ascii="Comic Sans MS" w:hAnsi="Comic Sans MS"/>
          <w:sz w:val="20"/>
          <w:szCs w:val="20"/>
        </w:rPr>
      </w:pPr>
      <w:r w:rsidRPr="00E06B08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E06B0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4" w:name="_Hlk177468135"/>
      <w:bookmarkStart w:id="15" w:name="_Hlk177601307"/>
      <w:r w:rsidR="00B41885" w:rsidRPr="00E06B08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E06B08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E06B08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4"/>
    <w:bookmarkEnd w:id="15"/>
    <w:p w14:paraId="3D599DEB" w14:textId="77777777" w:rsidR="00AC6064" w:rsidRPr="00E06B08" w:rsidRDefault="00AC6064" w:rsidP="00AC6064">
      <w:pPr>
        <w:rPr>
          <w:rFonts w:ascii="Comic Sans MS" w:hAnsi="Comic Sans MS"/>
          <w:b/>
          <w:color w:val="00CCFF"/>
          <w:sz w:val="20"/>
          <w:szCs w:val="20"/>
        </w:rPr>
      </w:pPr>
    </w:p>
    <w:p w14:paraId="24DB570C" w14:textId="30889D65" w:rsidR="00CD4FEE" w:rsidRPr="00E06B08" w:rsidRDefault="00E06B08" w:rsidP="00CD4FEE">
      <w:pPr>
        <w:rPr>
          <w:rFonts w:ascii="Comic Sans MS" w:hAnsi="Comic Sans MS" w:cs="Arial"/>
          <w:color w:val="333333"/>
          <w:sz w:val="20"/>
          <w:szCs w:val="20"/>
        </w:rPr>
      </w:pPr>
      <w:hyperlink r:id="rId15" w:history="1">
        <w:r w:rsidR="00CD4FEE" w:rsidRPr="00E06B08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CD4FEE" w:rsidRPr="00E06B08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6" w:history="1">
        <w:r w:rsidR="00CD4FEE" w:rsidRPr="00E06B08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CD4FEE" w:rsidRPr="00E06B08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7" w:history="1">
        <w:r w:rsidR="00CD4FEE" w:rsidRPr="00E06B08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CD4FEE" w:rsidRPr="00E06B08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8" w:history="1">
        <w:r w:rsidR="00CD4FEE" w:rsidRPr="00E06B08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E06B08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6FA19FB0" w:rsidR="007312B6" w:rsidRPr="00E06B08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E06B08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E06B0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E06B08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E06B08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6" w:name="_Hlk177468164"/>
      <w:r w:rsidRPr="00E06B08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6"/>
    </w:p>
    <w:bookmarkStart w:id="17" w:name="_Hlk184259234"/>
    <w:p w14:paraId="7F791ACC" w14:textId="1FEE6FB5" w:rsidR="001A5B1B" w:rsidRPr="00E06B08" w:rsidRDefault="00E06B08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E06B08">
        <w:rPr>
          <w:sz w:val="20"/>
          <w:szCs w:val="20"/>
        </w:rPr>
        <w:fldChar w:fldCharType="begin"/>
      </w:r>
      <w:r w:rsidRPr="00E06B08">
        <w:rPr>
          <w:sz w:val="20"/>
          <w:szCs w:val="20"/>
        </w:rPr>
        <w:instrText xml:space="preserve"> HYPERLINK "https://www.anneninokulu.com/uzayli-sakiz-cocuk-oyunu/" </w:instrText>
      </w:r>
      <w:r w:rsidRPr="00E06B08">
        <w:rPr>
          <w:sz w:val="20"/>
          <w:szCs w:val="20"/>
        </w:rPr>
        <w:fldChar w:fldCharType="separate"/>
      </w:r>
      <w:proofErr w:type="gramStart"/>
      <w:r w:rsidRPr="00E06B08">
        <w:rPr>
          <w:rStyle w:val="Kpr"/>
          <w:rFonts w:ascii="Comic Sans MS" w:eastAsia="Comic Sans MS" w:hAnsi="Comic Sans MS" w:cs="Comic Sans MS"/>
          <w:sz w:val="20"/>
          <w:szCs w:val="20"/>
        </w:rPr>
        <w:t>”Uzaylı</w:t>
      </w:r>
      <w:proofErr w:type="gramEnd"/>
      <w:r w:rsidRPr="00E06B08">
        <w:rPr>
          <w:rStyle w:val="Kpr"/>
          <w:rFonts w:ascii="Comic Sans MS" w:eastAsia="Comic Sans MS" w:hAnsi="Comic Sans MS" w:cs="Comic Sans MS"/>
          <w:sz w:val="20"/>
          <w:szCs w:val="20"/>
        </w:rPr>
        <w:t xml:space="preserve"> Sakız Çocuk Oyunu”</w:t>
      </w:r>
      <w:r w:rsidRPr="00E06B08">
        <w:rPr>
          <w:rStyle w:val="Kpr"/>
          <w:rFonts w:ascii="Comic Sans MS" w:eastAsia="Comic Sans MS" w:hAnsi="Comic Sans MS" w:cs="Comic Sans MS"/>
          <w:sz w:val="20"/>
          <w:szCs w:val="20"/>
        </w:rPr>
        <w:fldChar w:fldCharType="end"/>
      </w:r>
      <w:r w:rsidRPr="00E06B08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</w:p>
    <w:p w14:paraId="6B7A6D76" w14:textId="772C7F29" w:rsidR="002C10A5" w:rsidRPr="00E06B08" w:rsidRDefault="00E06B08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  <w:hyperlink r:id="rId19" w:history="1">
        <w:proofErr w:type="gramStart"/>
        <w:r w:rsidR="002C10A5" w:rsidRPr="00E06B08">
          <w:rPr>
            <w:rStyle w:val="Kpr"/>
            <w:rFonts w:ascii="Comic Sans MS" w:hAnsi="Comic Sans MS"/>
            <w:sz w:val="20"/>
            <w:szCs w:val="20"/>
            <w:shd w:val="clear" w:color="auto" w:fill="F9F9F9"/>
          </w:rPr>
          <w:t>”Dünyanın</w:t>
        </w:r>
        <w:proofErr w:type="gramEnd"/>
        <w:r w:rsidR="002C10A5" w:rsidRPr="00E06B08">
          <w:rPr>
            <w:rStyle w:val="Kpr"/>
            <w:rFonts w:ascii="Comic Sans MS" w:hAnsi="Comic Sans MS"/>
            <w:sz w:val="20"/>
            <w:szCs w:val="20"/>
            <w:shd w:val="clear" w:color="auto" w:fill="F9F9F9"/>
          </w:rPr>
          <w:t xml:space="preserve"> En Genç Astronotu Limon Çizgi Film”</w:t>
        </w:r>
      </w:hyperlink>
      <w:bookmarkEnd w:id="17"/>
    </w:p>
    <w:sectPr w:rsidR="002C10A5" w:rsidRPr="00E06B08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6E91"/>
    <w:rsid w:val="00065022"/>
    <w:rsid w:val="000807C7"/>
    <w:rsid w:val="000977BF"/>
    <w:rsid w:val="000B34DB"/>
    <w:rsid w:val="000C5024"/>
    <w:rsid w:val="000C5FB4"/>
    <w:rsid w:val="000D563F"/>
    <w:rsid w:val="000D673C"/>
    <w:rsid w:val="000F2D84"/>
    <w:rsid w:val="00115905"/>
    <w:rsid w:val="00116B6F"/>
    <w:rsid w:val="0018002B"/>
    <w:rsid w:val="0018108B"/>
    <w:rsid w:val="001A2CE1"/>
    <w:rsid w:val="001A5B1B"/>
    <w:rsid w:val="001A7762"/>
    <w:rsid w:val="001B4F69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10A5"/>
    <w:rsid w:val="002C7CEA"/>
    <w:rsid w:val="002D1A38"/>
    <w:rsid w:val="002D1F1D"/>
    <w:rsid w:val="002E00B5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A4770"/>
    <w:rsid w:val="003A47B1"/>
    <w:rsid w:val="003B28C4"/>
    <w:rsid w:val="003B2DE9"/>
    <w:rsid w:val="003B5CFC"/>
    <w:rsid w:val="003E0ADD"/>
    <w:rsid w:val="003E4657"/>
    <w:rsid w:val="003E491D"/>
    <w:rsid w:val="003F777F"/>
    <w:rsid w:val="0040252D"/>
    <w:rsid w:val="00412667"/>
    <w:rsid w:val="00414747"/>
    <w:rsid w:val="00431249"/>
    <w:rsid w:val="0043738E"/>
    <w:rsid w:val="00437ACB"/>
    <w:rsid w:val="00456396"/>
    <w:rsid w:val="004667D1"/>
    <w:rsid w:val="00480765"/>
    <w:rsid w:val="00490525"/>
    <w:rsid w:val="004961BA"/>
    <w:rsid w:val="004B1E4B"/>
    <w:rsid w:val="004D2B06"/>
    <w:rsid w:val="004E4183"/>
    <w:rsid w:val="004E55F2"/>
    <w:rsid w:val="005004F8"/>
    <w:rsid w:val="00500855"/>
    <w:rsid w:val="00543CB8"/>
    <w:rsid w:val="00546C8E"/>
    <w:rsid w:val="00570491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719B2"/>
    <w:rsid w:val="00672F22"/>
    <w:rsid w:val="00680D06"/>
    <w:rsid w:val="00693058"/>
    <w:rsid w:val="006A06D3"/>
    <w:rsid w:val="006A3F0E"/>
    <w:rsid w:val="006A5628"/>
    <w:rsid w:val="006A7364"/>
    <w:rsid w:val="006C146A"/>
    <w:rsid w:val="006C341F"/>
    <w:rsid w:val="006D2FB4"/>
    <w:rsid w:val="006D3B10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37076"/>
    <w:rsid w:val="0087242E"/>
    <w:rsid w:val="00885E21"/>
    <w:rsid w:val="008907E7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56057"/>
    <w:rsid w:val="0095674B"/>
    <w:rsid w:val="009621E2"/>
    <w:rsid w:val="00962E1D"/>
    <w:rsid w:val="00966E80"/>
    <w:rsid w:val="00981821"/>
    <w:rsid w:val="00984209"/>
    <w:rsid w:val="00987A83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2B3B"/>
    <w:rsid w:val="00AB4466"/>
    <w:rsid w:val="00AC6064"/>
    <w:rsid w:val="00AD0F2C"/>
    <w:rsid w:val="00AE2BFB"/>
    <w:rsid w:val="00AE534B"/>
    <w:rsid w:val="00AF2521"/>
    <w:rsid w:val="00B01221"/>
    <w:rsid w:val="00B41885"/>
    <w:rsid w:val="00B4402A"/>
    <w:rsid w:val="00B4508E"/>
    <w:rsid w:val="00B52161"/>
    <w:rsid w:val="00B62AD6"/>
    <w:rsid w:val="00B62C03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2411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4FEE"/>
    <w:rsid w:val="00CD7920"/>
    <w:rsid w:val="00D016CF"/>
    <w:rsid w:val="00D04550"/>
    <w:rsid w:val="00D04DA2"/>
    <w:rsid w:val="00D1241E"/>
    <w:rsid w:val="00D268F9"/>
    <w:rsid w:val="00D53B8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06B08"/>
    <w:rsid w:val="00E13A16"/>
    <w:rsid w:val="00E17AC3"/>
    <w:rsid w:val="00E37498"/>
    <w:rsid w:val="00E378DF"/>
    <w:rsid w:val="00E37D9F"/>
    <w:rsid w:val="00E40243"/>
    <w:rsid w:val="00E406DE"/>
    <w:rsid w:val="00E44BB7"/>
    <w:rsid w:val="00E51908"/>
    <w:rsid w:val="00E553D7"/>
    <w:rsid w:val="00E56822"/>
    <w:rsid w:val="00E61FC3"/>
    <w:rsid w:val="00E81AFB"/>
    <w:rsid w:val="00E846CC"/>
    <w:rsid w:val="00E9632C"/>
    <w:rsid w:val="00EA02BD"/>
    <w:rsid w:val="00EA40AD"/>
    <w:rsid w:val="00EA7060"/>
    <w:rsid w:val="00EE11FD"/>
    <w:rsid w:val="00EE53FE"/>
    <w:rsid w:val="00EF5207"/>
    <w:rsid w:val="00F03842"/>
    <w:rsid w:val="00F060DF"/>
    <w:rsid w:val="00F12F2A"/>
    <w:rsid w:val="00F1550A"/>
    <w:rsid w:val="00F15DB4"/>
    <w:rsid w:val="00F33DA8"/>
    <w:rsid w:val="00F43493"/>
    <w:rsid w:val="00F664D7"/>
    <w:rsid w:val="00F76A5B"/>
    <w:rsid w:val="00F8051A"/>
    <w:rsid w:val="00F902CF"/>
    <w:rsid w:val="00FA5232"/>
    <w:rsid w:val="00FA7B27"/>
    <w:rsid w:val="00FC56B3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10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4F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4F6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astronot-hadi-bizi-uzaya-gotur-sarkisi/" TargetMode="External"/><Relationship Id="rId13" Type="http://schemas.openxmlformats.org/officeDocument/2006/relationships/hyperlink" Target="https://www.anneninokulu.com/astronot-eglenceli-cocuk-sarkisi/" TargetMode="External"/><Relationship Id="rId18" Type="http://schemas.openxmlformats.org/officeDocument/2006/relationships/hyperlink" Target="https://www.anneninokulu.com/interaktif-oyunlar-49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uzay-roketi-sanat-etkinligi/" TargetMode="External"/><Relationship Id="rId12" Type="http://schemas.openxmlformats.org/officeDocument/2006/relationships/hyperlink" Target="https://www.anneninokulu.com/astronot-olsam-hikayesi/" TargetMode="External"/><Relationship Id="rId17" Type="http://schemas.openxmlformats.org/officeDocument/2006/relationships/hyperlink" Target="https://www.anneninokulu.com/interaktif-calismalar-4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astronot-ve-uzay-hafiza-oyun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yapay-yer-cekimi-deney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stronot-puzzle/" TargetMode="External"/><Relationship Id="rId10" Type="http://schemas.openxmlformats.org/officeDocument/2006/relationships/hyperlink" Target="https://www.anneninokulu.com/buyuk-yapilar-roket/" TargetMode="External"/><Relationship Id="rId19" Type="http://schemas.openxmlformats.org/officeDocument/2006/relationships/hyperlink" Target="https://www.anneninokulu.com/dunyanin-en-genc-astronotu-limon-cizgi-fil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uzay-insani-astronot-egitici-video/" TargetMode="External"/><Relationship Id="rId14" Type="http://schemas.openxmlformats.org/officeDocument/2006/relationships/hyperlink" Target="https://www.anneninokulu.com/astronot-yuruyus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85</cp:revision>
  <cp:lastPrinted>2024-12-04T23:57:00Z</cp:lastPrinted>
  <dcterms:created xsi:type="dcterms:W3CDTF">2024-08-10T19:20:00Z</dcterms:created>
  <dcterms:modified xsi:type="dcterms:W3CDTF">2024-12-04T23:57:00Z</dcterms:modified>
</cp:coreProperties>
</file>